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E8CE4" w14:textId="2E8BC2B4" w:rsidR="47C76C6E" w:rsidRDefault="48AA8C02" w:rsidP="47C76C6E">
      <w:pPr>
        <w:pStyle w:val="Textosinformato"/>
        <w:jc w:val="center"/>
      </w:pPr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Currículum Académico </w:t>
      </w:r>
    </w:p>
    <w:p w14:paraId="2B17D4C1" w14:textId="14A8A727" w:rsidR="47C76C6E" w:rsidRDefault="48AA8C02" w:rsidP="47C76C6E">
      <w:pPr>
        <w:pStyle w:val="Textosinformato"/>
        <w:jc w:val="center"/>
      </w:pPr>
      <w:r w:rsidRPr="48AA8C02">
        <w:rPr>
          <w:rFonts w:ascii="Book Antiqua" w:eastAsia="Book Antiqua" w:hAnsi="Book Antiqua" w:cs="Book Antiqua"/>
          <w:b/>
          <w:bCs/>
          <w:sz w:val="28"/>
          <w:szCs w:val="28"/>
        </w:rPr>
        <w:t>JOAQUIN FERNANDO FERRER</w:t>
      </w:r>
    </w:p>
    <w:p w14:paraId="46383A40" w14:textId="4B8505F8" w:rsidR="47C76C6E" w:rsidRDefault="48AA8C02" w:rsidP="47C76C6E">
      <w:pPr>
        <w:pStyle w:val="Textosinformato"/>
        <w:jc w:val="center"/>
      </w:pPr>
      <w:r w:rsidRPr="48AA8C02">
        <w:rPr>
          <w:rFonts w:ascii="Book Antiqua" w:eastAsia="Book Antiqua" w:hAnsi="Book Antiqua" w:cs="Book Antiqua"/>
          <w:sz w:val="24"/>
          <w:szCs w:val="24"/>
        </w:rPr>
        <w:t>Acordada ADM 1376/16</w:t>
      </w:r>
    </w:p>
    <w:p w14:paraId="46876483" w14:textId="004DCF91" w:rsidR="47C76C6E" w:rsidRDefault="48AA8C02" w:rsidP="47C76C6E">
      <w:pPr>
        <w:pStyle w:val="Textosinformato"/>
        <w:jc w:val="center"/>
      </w:pPr>
      <w:r w:rsidRPr="48AA8C02">
        <w:rPr>
          <w:rFonts w:ascii="Book Antiqua" w:eastAsia="Book Antiqua" w:hAnsi="Book Antiqua" w:cs="Book Antiqua"/>
          <w:sz w:val="24"/>
          <w:szCs w:val="24"/>
        </w:rPr>
        <w:t xml:space="preserve">Comisión de Evaluación Técnica </w:t>
      </w:r>
    </w:p>
    <w:p w14:paraId="5C54E863" w14:textId="37D5CABE" w:rsidR="48AA8C02" w:rsidRDefault="48AA8C02" w:rsidP="48AA8C02">
      <w:pPr>
        <w:pStyle w:val="Textosinformato"/>
        <w:jc w:val="center"/>
      </w:pPr>
      <w:r w:rsidRPr="48AA8C02">
        <w:rPr>
          <w:rFonts w:ascii="Book Antiqua" w:eastAsia="Book Antiqua" w:hAnsi="Book Antiqua" w:cs="Book Antiqua"/>
          <w:sz w:val="24"/>
          <w:szCs w:val="24"/>
        </w:rPr>
        <w:t>Consejo de la Magistratura</w:t>
      </w:r>
    </w:p>
    <w:p w14:paraId="0A7C036A" w14:textId="4A25472F" w:rsidR="48AA8C02" w:rsidRDefault="48AA8C02" w:rsidP="48AA8C02">
      <w:pPr>
        <w:pStyle w:val="Textosinformato"/>
        <w:jc w:val="center"/>
      </w:pPr>
      <w:r w:rsidRPr="48AA8C02">
        <w:rPr>
          <w:rFonts w:ascii="Book Antiqua" w:eastAsia="Book Antiqua" w:hAnsi="Book Antiqua" w:cs="Book Antiqua"/>
          <w:sz w:val="24"/>
          <w:szCs w:val="24"/>
        </w:rPr>
        <w:t>Provincia de San Luis</w:t>
      </w:r>
    </w:p>
    <w:p w14:paraId="4A75BCBD" w14:textId="77777777" w:rsidR="004D49EF" w:rsidRDefault="004D49EF">
      <w:pPr>
        <w:pStyle w:val="Textosinformato"/>
        <w:spacing w:line="360" w:lineRule="auto"/>
        <w:jc w:val="center"/>
        <w:rPr>
          <w:rFonts w:ascii="Book Antiqua" w:hAnsi="Book Antiqua"/>
          <w:b/>
          <w:sz w:val="36"/>
        </w:rPr>
      </w:pPr>
    </w:p>
    <w:p w14:paraId="70B0D395" w14:textId="77777777" w:rsidR="00496345" w:rsidRPr="002D43DD" w:rsidRDefault="48AA8C02" w:rsidP="00ED4E17">
      <w:pPr>
        <w:pStyle w:val="Textosinformato"/>
        <w:spacing w:after="120"/>
        <w:rPr>
          <w:rFonts w:ascii="Book Antiqua" w:hAnsi="Book Antiqua"/>
          <w:sz w:val="28"/>
          <w:szCs w:val="28"/>
        </w:rPr>
      </w:pPr>
      <w:r w:rsidRPr="48AA8C02">
        <w:rPr>
          <w:rFonts w:ascii="Book Antiqua" w:eastAsia="Book Antiqua" w:hAnsi="Book Antiqua" w:cs="Book Antiqua"/>
          <w:sz w:val="24"/>
          <w:szCs w:val="24"/>
        </w:rPr>
        <w:t>DNI 17.626.349</w:t>
      </w:r>
    </w:p>
    <w:p w14:paraId="6565519A" w14:textId="1644DDB9" w:rsidR="004D49EF" w:rsidRPr="002D43DD" w:rsidRDefault="48AA8C02" w:rsidP="00ED4E17">
      <w:pPr>
        <w:pStyle w:val="Textosinformato"/>
        <w:spacing w:after="120"/>
      </w:pPr>
      <w:proofErr w:type="gramStart"/>
      <w:r w:rsidRPr="48AA8C02">
        <w:rPr>
          <w:rFonts w:ascii="Book Antiqua" w:eastAsia="Book Antiqua" w:hAnsi="Book Antiqua" w:cs="Book Antiqua"/>
          <w:sz w:val="24"/>
          <w:szCs w:val="24"/>
          <w:u w:val="single"/>
        </w:rPr>
        <w:t>correo</w:t>
      </w:r>
      <w:proofErr w:type="gramEnd"/>
      <w:r w:rsidRPr="48AA8C02">
        <w:rPr>
          <w:rFonts w:ascii="Book Antiqua" w:eastAsia="Book Antiqua" w:hAnsi="Book Antiqua" w:cs="Book Antiqua"/>
          <w:sz w:val="24"/>
          <w:szCs w:val="24"/>
        </w:rPr>
        <w:t xml:space="preserve">: </w:t>
      </w:r>
      <w:hyperlink r:id="rId8">
        <w:r w:rsidRPr="48AA8C02">
          <w:rPr>
            <w:rStyle w:val="Hipervnculo"/>
            <w:rFonts w:ascii="Book Antiqua" w:eastAsia="Book Antiqua" w:hAnsi="Book Antiqua" w:cs="Book Antiqua"/>
            <w:sz w:val="24"/>
            <w:szCs w:val="24"/>
          </w:rPr>
          <w:t>jferrer@justiciacordoba.gob.ar</w:t>
        </w:r>
      </w:hyperlink>
    </w:p>
    <w:p w14:paraId="592975BF" w14:textId="35098683" w:rsidR="004D49EF" w:rsidRPr="00ED4E17" w:rsidRDefault="48AA8C02" w:rsidP="00ED4E17">
      <w:pPr>
        <w:pStyle w:val="Textosinformato"/>
        <w:spacing w:after="120"/>
        <w:jc w:val="both"/>
        <w:rPr>
          <w:rFonts w:ascii="Book Antiqua" w:eastAsia="Book Antiqua" w:hAnsi="Book Antiqua" w:cs="Book Antiqua"/>
          <w:sz w:val="24"/>
          <w:szCs w:val="24"/>
        </w:rPr>
      </w:pPr>
      <w:r w:rsidRPr="48AA8C02">
        <w:rPr>
          <w:rFonts w:ascii="Book Antiqua" w:eastAsia="Book Antiqua" w:hAnsi="Book Antiqua" w:cs="Book Antiqua"/>
          <w:sz w:val="24"/>
          <w:szCs w:val="24"/>
          <w:u w:val="single"/>
        </w:rPr>
        <w:t>Tel</w:t>
      </w:r>
      <w:r w:rsidRPr="48AA8C02">
        <w:rPr>
          <w:rFonts w:ascii="Book Antiqua" w:eastAsia="Book Antiqua" w:hAnsi="Book Antiqua" w:cs="Book Antiqua"/>
          <w:sz w:val="24"/>
          <w:szCs w:val="24"/>
        </w:rPr>
        <w:t xml:space="preserve">: 0351-4481000, </w:t>
      </w:r>
      <w:proofErr w:type="spellStart"/>
      <w:r w:rsidRPr="48AA8C02">
        <w:rPr>
          <w:rFonts w:ascii="Book Antiqua" w:eastAsia="Book Antiqua" w:hAnsi="Book Antiqua" w:cs="Book Antiqua"/>
          <w:sz w:val="24"/>
          <w:szCs w:val="24"/>
        </w:rPr>
        <w:t>Int</w:t>
      </w:r>
      <w:proofErr w:type="spellEnd"/>
      <w:r w:rsidRPr="48AA8C02">
        <w:rPr>
          <w:rFonts w:ascii="Book Antiqua" w:eastAsia="Book Antiqua" w:hAnsi="Book Antiqua" w:cs="Book Antiqua"/>
          <w:sz w:val="24"/>
          <w:szCs w:val="24"/>
        </w:rPr>
        <w:t>. 11643</w:t>
      </w:r>
    </w:p>
    <w:p w14:paraId="2A5E5C4D" w14:textId="77777777" w:rsidR="00E36D72" w:rsidRPr="00ED4E17" w:rsidRDefault="00E36D72" w:rsidP="00ED4E17">
      <w:pPr>
        <w:pStyle w:val="Textosinformato"/>
        <w:spacing w:after="160" w:line="360" w:lineRule="auto"/>
        <w:ind w:left="360"/>
        <w:jc w:val="both"/>
        <w:rPr>
          <w:rFonts w:ascii="Book Antiqua" w:eastAsia="Book Antiqua" w:hAnsi="Book Antiqua" w:cs="Book Antiqua"/>
          <w:sz w:val="24"/>
          <w:szCs w:val="24"/>
        </w:rPr>
      </w:pPr>
    </w:p>
    <w:p w14:paraId="7CEB23D8" w14:textId="626D76B0" w:rsidR="48AA8C02" w:rsidRDefault="48AA8C02" w:rsidP="00ED4E17">
      <w:pPr>
        <w:pStyle w:val="Textosinformato"/>
        <w:numPr>
          <w:ilvl w:val="0"/>
          <w:numId w:val="10"/>
        </w:numPr>
        <w:spacing w:after="120" w:line="360" w:lineRule="auto"/>
        <w:ind w:left="794" w:hanging="397"/>
        <w:jc w:val="both"/>
        <w:rPr>
          <w:rFonts w:ascii="Book Antiqua" w:eastAsia="Book Antiqua" w:hAnsi="Book Antiqua" w:cs="Book Antiqua"/>
          <w:sz w:val="24"/>
          <w:szCs w:val="24"/>
        </w:rPr>
      </w:pPr>
      <w:r w:rsidRPr="48AA8C02"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Educación, posgrado y especialización</w:t>
      </w:r>
    </w:p>
    <w:p w14:paraId="66B9D15E" w14:textId="50F34372" w:rsidR="00AF02F5" w:rsidRPr="004D49EF" w:rsidRDefault="00AF02F5" w:rsidP="00337B69">
      <w:pPr>
        <w:pStyle w:val="Textosinformato"/>
        <w:numPr>
          <w:ilvl w:val="0"/>
          <w:numId w:val="3"/>
        </w:numPr>
        <w:tabs>
          <w:tab w:val="left" w:pos="7340"/>
        </w:tabs>
        <w:spacing w:after="120" w:line="360" w:lineRule="auto"/>
        <w:ind w:left="714" w:hanging="357"/>
        <w:jc w:val="both"/>
        <w:rPr>
          <w:rFonts w:ascii="Book Antiqua" w:eastAsia="Book Antiqua" w:hAnsi="Book Antiqua" w:cs="Book Antiqua"/>
          <w:sz w:val="24"/>
          <w:szCs w:val="24"/>
        </w:rPr>
      </w:pPr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t>Especialista en Derecho de Seguros</w:t>
      </w:r>
      <w:r w:rsidRPr="47C76C6E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; </w:t>
      </w:r>
      <w:r w:rsidR="47C76C6E" w:rsidRPr="47C76C6E">
        <w:rPr>
          <w:rFonts w:ascii="Book Antiqua" w:eastAsia="Book Antiqua" w:hAnsi="Book Antiqua" w:cs="Book Antiqua"/>
          <w:sz w:val="24"/>
          <w:szCs w:val="24"/>
        </w:rPr>
        <w:t>Universidad Nacional de Córdoba, Facultad de Derecho y Cs. Soc.; 2001</w:t>
      </w:r>
      <w:r w:rsidR="00117D28" w:rsidRPr="004D49EF">
        <w:rPr>
          <w:rFonts w:ascii="Book Antiqua" w:hAnsi="Book Antiqua"/>
          <w:b/>
          <w:sz w:val="24"/>
          <w:szCs w:val="24"/>
        </w:rPr>
        <w:tab/>
      </w:r>
    </w:p>
    <w:p w14:paraId="7AFF9EBC" w14:textId="6B2D2135" w:rsidR="00E36D72" w:rsidRPr="004D49EF" w:rsidRDefault="48AA8C02" w:rsidP="00337B69">
      <w:pPr>
        <w:pStyle w:val="Textosinformato"/>
        <w:numPr>
          <w:ilvl w:val="0"/>
          <w:numId w:val="3"/>
        </w:numPr>
        <w:spacing w:after="120" w:line="360" w:lineRule="auto"/>
        <w:ind w:left="714" w:hanging="357"/>
        <w:jc w:val="both"/>
        <w:rPr>
          <w:rFonts w:ascii="Book Antiqua" w:eastAsia="Book Antiqua" w:hAnsi="Book Antiqua" w:cs="Book Antiqua"/>
          <w:sz w:val="24"/>
          <w:szCs w:val="24"/>
        </w:rPr>
      </w:pPr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Magister en Administración de Negocios; </w:t>
      </w:r>
      <w:r w:rsidRPr="48AA8C02">
        <w:rPr>
          <w:rFonts w:ascii="Book Antiqua" w:eastAsia="Book Antiqua" w:hAnsi="Book Antiqua" w:cs="Book Antiqua"/>
          <w:sz w:val="24"/>
          <w:szCs w:val="24"/>
        </w:rPr>
        <w:t xml:space="preserve">Escuela de Negocios </w:t>
      </w:r>
      <w:proofErr w:type="spellStart"/>
      <w:r w:rsidRPr="48AA8C02">
        <w:rPr>
          <w:rFonts w:ascii="Book Antiqua" w:eastAsia="Book Antiqua" w:hAnsi="Book Antiqua" w:cs="Book Antiqua"/>
          <w:sz w:val="24"/>
          <w:szCs w:val="24"/>
        </w:rPr>
        <w:t>Funcer</w:t>
      </w:r>
      <w:proofErr w:type="spellEnd"/>
      <w:r w:rsidRPr="48AA8C02">
        <w:rPr>
          <w:rFonts w:ascii="Book Antiqua" w:eastAsia="Book Antiqua" w:hAnsi="Book Antiqua" w:cs="Book Antiqua"/>
          <w:sz w:val="24"/>
          <w:szCs w:val="24"/>
        </w:rPr>
        <w:t xml:space="preserve"> , Instituto Universitario Aeronáutico; 1999</w:t>
      </w:r>
    </w:p>
    <w:p w14:paraId="0046F9E9" w14:textId="2DFF38CD" w:rsidR="00AF02F5" w:rsidRPr="004D49EF" w:rsidRDefault="48AA8C02" w:rsidP="00337B69">
      <w:pPr>
        <w:pStyle w:val="Textosinformato"/>
        <w:numPr>
          <w:ilvl w:val="0"/>
          <w:numId w:val="3"/>
        </w:numPr>
        <w:spacing w:after="120" w:line="360" w:lineRule="auto"/>
        <w:ind w:left="714" w:hanging="357"/>
        <w:jc w:val="both"/>
        <w:rPr>
          <w:rFonts w:ascii="Book Antiqua" w:eastAsia="Book Antiqua" w:hAnsi="Book Antiqua" w:cs="Book Antiqua"/>
          <w:sz w:val="24"/>
          <w:szCs w:val="24"/>
        </w:rPr>
      </w:pPr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Abogado; </w:t>
      </w:r>
      <w:r w:rsidRPr="48AA8C02">
        <w:rPr>
          <w:rFonts w:ascii="Book Antiqua" w:eastAsia="Book Antiqua" w:hAnsi="Book Antiqua" w:cs="Book Antiqua"/>
          <w:sz w:val="24"/>
          <w:szCs w:val="24"/>
        </w:rPr>
        <w:t>Universidad Nacional de Córdoba, Facultad de Derecho y Cs. Sociales; 1988</w:t>
      </w:r>
    </w:p>
    <w:p w14:paraId="6C978B03" w14:textId="4CA403D0" w:rsidR="47C76C6E" w:rsidRDefault="47C76C6E" w:rsidP="47C76C6E">
      <w:pPr>
        <w:pStyle w:val="Textosinformato"/>
        <w:spacing w:after="160" w:line="360" w:lineRule="auto"/>
        <w:ind w:left="567"/>
        <w:jc w:val="both"/>
      </w:pPr>
    </w:p>
    <w:p w14:paraId="426697EA" w14:textId="1D689CBD" w:rsidR="00E36D72" w:rsidRPr="004D49EF" w:rsidRDefault="48AA8C02" w:rsidP="48AA8C02">
      <w:pPr>
        <w:pStyle w:val="Textosinformato"/>
        <w:numPr>
          <w:ilvl w:val="0"/>
          <w:numId w:val="1"/>
        </w:numPr>
        <w:spacing w:after="160"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48AA8C02"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>Desempeño en el Poder Judicial de la Provincia de Córdoba</w:t>
      </w:r>
    </w:p>
    <w:p w14:paraId="516B9FE3" w14:textId="2097893D" w:rsidR="004D49EF" w:rsidRDefault="48AA8C02" w:rsidP="48AA8C02">
      <w:pPr>
        <w:pStyle w:val="Textosinformato"/>
        <w:numPr>
          <w:ilvl w:val="1"/>
          <w:numId w:val="1"/>
        </w:numPr>
        <w:spacing w:line="360" w:lineRule="auto"/>
        <w:ind w:left="720"/>
        <w:jc w:val="both"/>
        <w:rPr>
          <w:rFonts w:ascii="Book Antiqua" w:eastAsia="Book Antiqua" w:hAnsi="Book Antiqua" w:cs="Book Antiqua"/>
          <w:sz w:val="24"/>
          <w:szCs w:val="24"/>
        </w:rPr>
      </w:pPr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t>Vocal de Cámara en lo Civil y Comercial de Córdoba;</w:t>
      </w:r>
      <w:r w:rsidRPr="48AA8C02">
        <w:rPr>
          <w:rFonts w:ascii="Book Antiqua" w:eastAsia="Book Antiqua" w:hAnsi="Book Antiqua" w:cs="Book Antiqua"/>
          <w:sz w:val="24"/>
          <w:szCs w:val="24"/>
        </w:rPr>
        <w:t xml:space="preserve"> designado mediante concurso de oposición y antecedentes  del Consejo de la Magistratura; desde 2013 a la actualidad</w:t>
      </w:r>
    </w:p>
    <w:p w14:paraId="37B084AE" w14:textId="5F31DE78" w:rsidR="00E36D72" w:rsidRDefault="48AA8C02" w:rsidP="48AA8C02">
      <w:pPr>
        <w:pStyle w:val="Textosinformato"/>
        <w:numPr>
          <w:ilvl w:val="1"/>
          <w:numId w:val="1"/>
        </w:numPr>
        <w:spacing w:line="360" w:lineRule="auto"/>
        <w:ind w:left="720"/>
        <w:jc w:val="both"/>
        <w:rPr>
          <w:rFonts w:ascii="Book Antiqua" w:eastAsia="Book Antiqua" w:hAnsi="Book Antiqua" w:cs="Book Antiqua"/>
          <w:sz w:val="24"/>
          <w:szCs w:val="24"/>
        </w:rPr>
      </w:pPr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t>Vocal de Cámara en lo Civil, Comercial,  Familia y  del Trabajo con competencia en lo Contencioso Administrativo de Río Tercero;</w:t>
      </w:r>
      <w:r w:rsidRPr="48AA8C0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337B69">
        <w:rPr>
          <w:rFonts w:ascii="Book Antiqua" w:eastAsia="Book Antiqua" w:hAnsi="Book Antiqua" w:cs="Book Antiqua"/>
          <w:sz w:val="24"/>
          <w:szCs w:val="24"/>
        </w:rPr>
        <w:t xml:space="preserve">designado </w:t>
      </w:r>
      <w:r w:rsidRPr="48AA8C02">
        <w:rPr>
          <w:rFonts w:ascii="Book Antiqua" w:eastAsia="Book Antiqua" w:hAnsi="Book Antiqua" w:cs="Book Antiqua"/>
          <w:sz w:val="24"/>
          <w:szCs w:val="24"/>
        </w:rPr>
        <w:t>mediante concurso de oposición y antecedentes  del Consejo de la Magistratura; período 2004-2013</w:t>
      </w:r>
    </w:p>
    <w:p w14:paraId="6F920170" w14:textId="17309583" w:rsidR="00E36D72" w:rsidRDefault="48AA8C02" w:rsidP="48AA8C02">
      <w:pPr>
        <w:pStyle w:val="Textosinformato"/>
        <w:numPr>
          <w:ilvl w:val="1"/>
          <w:numId w:val="1"/>
        </w:numPr>
        <w:spacing w:line="360" w:lineRule="auto"/>
        <w:ind w:left="720"/>
        <w:jc w:val="both"/>
        <w:rPr>
          <w:rFonts w:ascii="Book Antiqua" w:eastAsia="Book Antiqua" w:hAnsi="Book Antiqua" w:cs="Book Antiqua"/>
          <w:sz w:val="24"/>
          <w:szCs w:val="24"/>
        </w:rPr>
      </w:pPr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lastRenderedPageBreak/>
        <w:t xml:space="preserve">Juez de Primera Instancia en lo Civil y Comercial de  Córdoba; </w:t>
      </w:r>
      <w:r w:rsidRPr="48AA8C02">
        <w:rPr>
          <w:rFonts w:ascii="Book Antiqua" w:eastAsia="Book Antiqua" w:hAnsi="Book Antiqua" w:cs="Book Antiqua"/>
          <w:sz w:val="24"/>
          <w:szCs w:val="24"/>
        </w:rPr>
        <w:t xml:space="preserve">designado mediante concurso de oposición y antecedentes  del Consejo de la Magistratura; período 2003-2004 </w:t>
      </w:r>
    </w:p>
    <w:p w14:paraId="76CD48C0" w14:textId="77777777" w:rsidR="00E75384" w:rsidRDefault="00E75384">
      <w:pPr>
        <w:pStyle w:val="Textosinformato"/>
        <w:spacing w:line="360" w:lineRule="auto"/>
        <w:ind w:left="567"/>
        <w:jc w:val="both"/>
        <w:rPr>
          <w:rFonts w:ascii="Book Antiqua" w:hAnsi="Book Antiqua"/>
          <w:sz w:val="24"/>
        </w:rPr>
      </w:pPr>
    </w:p>
    <w:p w14:paraId="0B13EAE6" w14:textId="278C24F1" w:rsidR="47C76C6E" w:rsidRDefault="48AA8C02" w:rsidP="00ED4E17">
      <w:pPr>
        <w:pStyle w:val="Textosinformato"/>
        <w:numPr>
          <w:ilvl w:val="0"/>
          <w:numId w:val="10"/>
        </w:numPr>
        <w:spacing w:before="120" w:after="120"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48AA8C02"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 xml:space="preserve">Actividad académica y docente </w:t>
      </w:r>
    </w:p>
    <w:p w14:paraId="6741184D" w14:textId="2D1E7B06" w:rsidR="47C76C6E" w:rsidRDefault="48AA8C02" w:rsidP="00ED4E17">
      <w:pPr>
        <w:pStyle w:val="Textosinformato"/>
        <w:numPr>
          <w:ilvl w:val="1"/>
          <w:numId w:val="10"/>
        </w:numPr>
        <w:spacing w:before="120" w:after="120"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Asesor Académico;  </w:t>
      </w:r>
      <w:r w:rsidRPr="48AA8C02">
        <w:rPr>
          <w:rFonts w:ascii="Book Antiqua" w:eastAsia="Book Antiqua" w:hAnsi="Book Antiqua" w:cs="Book Antiqua"/>
          <w:sz w:val="24"/>
          <w:szCs w:val="24"/>
        </w:rPr>
        <w:t>Instituto de Estudios de la Magistratura de la Asociación de Magistrados y Funcionarios Judiciales de la Provincia de Córdoba; IEM; Delegación Rio Tercero; 2006</w:t>
      </w:r>
    </w:p>
    <w:p w14:paraId="37957950" w14:textId="7F10712F" w:rsidR="47C76C6E" w:rsidRDefault="48AA8C02" w:rsidP="48AA8C02">
      <w:pPr>
        <w:pStyle w:val="Textosinformato"/>
        <w:numPr>
          <w:ilvl w:val="1"/>
          <w:numId w:val="10"/>
        </w:numPr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Docente Titular </w:t>
      </w:r>
      <w:r w:rsidRPr="006C3BF0">
        <w:rPr>
          <w:rFonts w:ascii="Book Antiqua" w:eastAsia="Book Antiqua" w:hAnsi="Book Antiqua" w:cs="Book Antiqua"/>
          <w:bCs/>
          <w:sz w:val="24"/>
          <w:szCs w:val="24"/>
        </w:rPr>
        <w:t>en</w:t>
      </w:r>
      <w:r w:rsidRPr="48AA8C02">
        <w:rPr>
          <w:rFonts w:ascii="Book Antiqua" w:eastAsia="Book Antiqua" w:hAnsi="Book Antiqua" w:cs="Book Antiqua"/>
          <w:sz w:val="24"/>
          <w:szCs w:val="24"/>
        </w:rPr>
        <w:t xml:space="preserve"> la asignatura Introducción al Derecho</w:t>
      </w:r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; </w:t>
      </w:r>
      <w:r w:rsidRPr="48AA8C02">
        <w:rPr>
          <w:rFonts w:ascii="Book Antiqua" w:eastAsia="Book Antiqua" w:hAnsi="Book Antiqua" w:cs="Book Antiqua"/>
          <w:sz w:val="24"/>
          <w:szCs w:val="24"/>
        </w:rPr>
        <w:t>Instituto de Enseñanza Superior de Río Tercero, articulada con Abogacía de la Universidad Blas Pascal; año 2005</w:t>
      </w:r>
    </w:p>
    <w:p w14:paraId="3DC012B7" w14:textId="3B7AB289" w:rsidR="47C76C6E" w:rsidRDefault="48AA8C02" w:rsidP="48AA8C02">
      <w:pPr>
        <w:pStyle w:val="Textosinformato"/>
        <w:numPr>
          <w:ilvl w:val="1"/>
          <w:numId w:val="10"/>
        </w:numPr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Adscripto </w:t>
      </w:r>
      <w:r w:rsidRPr="48AA8C02">
        <w:rPr>
          <w:rFonts w:ascii="Book Antiqua" w:eastAsia="Book Antiqua" w:hAnsi="Book Antiqua" w:cs="Book Antiqua"/>
          <w:sz w:val="24"/>
          <w:szCs w:val="24"/>
        </w:rPr>
        <w:t>en  las asignaturas de  Derecho del Trabajo y la Seguridad Social;  Derecho Procesal Civil,  y Derecho Procesal Penal,  Facultad de Derecho y Cs. Sociales, Universidad Nacional de Córdoba, 2008, 1989</w:t>
      </w:r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48AA8C02">
        <w:rPr>
          <w:rFonts w:ascii="Book Antiqua" w:eastAsia="Book Antiqua" w:hAnsi="Book Antiqua" w:cs="Book Antiqua"/>
          <w:sz w:val="24"/>
          <w:szCs w:val="24"/>
        </w:rPr>
        <w:t>:</w:t>
      </w:r>
    </w:p>
    <w:p w14:paraId="1D6C8877" w14:textId="3745A8E8" w:rsidR="48AA8C02" w:rsidRDefault="48AA8C02" w:rsidP="48AA8C02">
      <w:pPr>
        <w:pStyle w:val="Textosinformato"/>
        <w:numPr>
          <w:ilvl w:val="1"/>
          <w:numId w:val="10"/>
        </w:numPr>
        <w:spacing w:line="360" w:lineRule="auto"/>
        <w:rPr>
          <w:rFonts w:ascii="Book Antiqua" w:eastAsia="Book Antiqua" w:hAnsi="Book Antiqua" w:cs="Book Antiqua"/>
          <w:sz w:val="24"/>
          <w:szCs w:val="24"/>
        </w:rPr>
      </w:pPr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t>Adscripto</w:t>
      </w:r>
      <w:r w:rsidRPr="48AA8C02">
        <w:rPr>
          <w:rFonts w:ascii="Book Antiqua" w:eastAsia="Book Antiqua" w:hAnsi="Book Antiqua" w:cs="Book Antiqua"/>
          <w:sz w:val="24"/>
          <w:szCs w:val="24"/>
        </w:rPr>
        <w:t xml:space="preserve"> en la asignatura de Derecho Procesal Civil, Facultad de Derecho, Universidad Católica de Córdoba; 2002</w:t>
      </w:r>
    </w:p>
    <w:p w14:paraId="4260513A" w14:textId="53529BB8" w:rsidR="48AA8C02" w:rsidRDefault="48AA8C02" w:rsidP="48AA8C02">
      <w:pPr>
        <w:pStyle w:val="Textosinformato"/>
        <w:spacing w:line="360" w:lineRule="auto"/>
        <w:jc w:val="both"/>
      </w:pPr>
    </w:p>
    <w:p w14:paraId="10478776" w14:textId="4A3991B4" w:rsidR="00E36D72" w:rsidRDefault="48AA8C02" w:rsidP="00ED4E17">
      <w:pPr>
        <w:pStyle w:val="Textosinformato"/>
        <w:numPr>
          <w:ilvl w:val="0"/>
          <w:numId w:val="10"/>
        </w:numPr>
        <w:spacing w:before="120" w:after="120" w:line="360" w:lineRule="auto"/>
        <w:jc w:val="both"/>
        <w:rPr>
          <w:rFonts w:ascii="Book Antiqua" w:eastAsia="Book Antiqua" w:hAnsi="Book Antiqua" w:cs="Book Antiqua"/>
          <w:sz w:val="24"/>
          <w:szCs w:val="24"/>
          <w:u w:val="single"/>
        </w:rPr>
      </w:pPr>
      <w:r w:rsidRPr="48AA8C02"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 xml:space="preserve">Otros </w:t>
      </w:r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: </w:t>
      </w:r>
    </w:p>
    <w:p w14:paraId="1CFCE06E" w14:textId="5EFDB34D" w:rsidR="00707866" w:rsidRPr="00A63C9F" w:rsidRDefault="00707866" w:rsidP="006C3BF0">
      <w:pPr>
        <w:pStyle w:val="Textosinformato"/>
        <w:numPr>
          <w:ilvl w:val="1"/>
          <w:numId w:val="10"/>
        </w:numPr>
        <w:spacing w:after="120" w:line="360" w:lineRule="auto"/>
        <w:jc w:val="both"/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</w:pPr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t>Vocal del Consejo Directivo,</w:t>
      </w:r>
      <w:r w:rsidRPr="48AA8C02">
        <w:rPr>
          <w:rFonts w:ascii="Book Antiqua" w:eastAsia="Book Antiqua" w:hAnsi="Book Antiqua" w:cs="Book Antiqua"/>
          <w:sz w:val="24"/>
          <w:szCs w:val="24"/>
        </w:rPr>
        <w:t xml:space="preserve"> Asociación de Magistrados y Funcionarios Judiciales de </w:t>
      </w:r>
      <w:smartTag w:uri="urn:schemas-microsoft-com:office:smarttags" w:element="PersonName">
        <w:smartTagPr>
          <w:attr w:name="ProductID" w:val="la Provincia"/>
        </w:smartTagPr>
        <w:r w:rsidRPr="48AA8C02">
          <w:rPr>
            <w:rFonts w:ascii="Book Antiqua" w:eastAsia="Book Antiqua" w:hAnsi="Book Antiqua" w:cs="Book Antiqua"/>
            <w:sz w:val="24"/>
            <w:szCs w:val="24"/>
          </w:rPr>
          <w:t>la Provincia</w:t>
        </w:r>
      </w:smartTag>
      <w:r w:rsidRPr="48AA8C02">
        <w:rPr>
          <w:rFonts w:ascii="Book Antiqua" w:eastAsia="Book Antiqua" w:hAnsi="Book Antiqua" w:cs="Book Antiqua"/>
          <w:sz w:val="24"/>
          <w:szCs w:val="24"/>
        </w:rPr>
        <w:t xml:space="preserve"> de Córdoba; período 2010-2012  </w:t>
      </w:r>
    </w:p>
    <w:p w14:paraId="79FAB9F5" w14:textId="330BAC9C" w:rsidR="00E75384" w:rsidRPr="00707866" w:rsidRDefault="48AA8C02" w:rsidP="006C3BF0">
      <w:pPr>
        <w:pStyle w:val="Textosinformato"/>
        <w:numPr>
          <w:ilvl w:val="1"/>
          <w:numId w:val="10"/>
        </w:numPr>
        <w:spacing w:after="120"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t>Ejercicio profesional de Abogado</w:t>
      </w:r>
      <w:r w:rsidRPr="48AA8C02">
        <w:rPr>
          <w:rFonts w:ascii="Book Antiqua" w:eastAsia="Book Antiqua" w:hAnsi="Book Antiqua" w:cs="Book Antiqua"/>
          <w:sz w:val="24"/>
          <w:szCs w:val="24"/>
        </w:rPr>
        <w:t>;</w:t>
      </w:r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48AA8C02">
        <w:rPr>
          <w:rFonts w:ascii="Book Antiqua" w:eastAsia="Book Antiqua" w:hAnsi="Book Antiqua" w:cs="Book Antiqua"/>
          <w:sz w:val="24"/>
          <w:szCs w:val="24"/>
        </w:rPr>
        <w:t xml:space="preserve"> período 1991-2002 </w:t>
      </w:r>
    </w:p>
    <w:p w14:paraId="081B4492" w14:textId="4657387F" w:rsidR="00AC27B1" w:rsidRPr="00707866" w:rsidRDefault="00AC27B1" w:rsidP="006C3BF0">
      <w:pPr>
        <w:pStyle w:val="Textosinformato"/>
        <w:numPr>
          <w:ilvl w:val="1"/>
          <w:numId w:val="10"/>
        </w:numPr>
        <w:spacing w:after="120"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Abogado de Procuración del Tesoro de </w:t>
      </w:r>
      <w:smartTag w:uri="urn:schemas-microsoft-com:office:smarttags" w:element="PersonName">
        <w:smartTagPr>
          <w:attr w:name="ProductID" w:val="la Provincia"/>
        </w:smartTagPr>
        <w:r w:rsidRPr="48AA8C02">
          <w:rPr>
            <w:rFonts w:ascii="Book Antiqua" w:eastAsia="Book Antiqua" w:hAnsi="Book Antiqua" w:cs="Book Antiqua"/>
            <w:b/>
            <w:bCs/>
            <w:sz w:val="24"/>
            <w:szCs w:val="24"/>
          </w:rPr>
          <w:t>la Provincia</w:t>
        </w:r>
      </w:smartTag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de Córdoba</w:t>
      </w:r>
      <w:r w:rsidRPr="48AA8C02">
        <w:rPr>
          <w:rFonts w:ascii="Book Antiqua" w:eastAsia="Book Antiqua" w:hAnsi="Book Antiqua" w:cs="Book Antiqua"/>
          <w:sz w:val="24"/>
          <w:szCs w:val="24"/>
        </w:rPr>
        <w:t xml:space="preserve">, </w:t>
      </w:r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Provincia"/>
        </w:smartTagPr>
      </w:smartTag>
      <w:r w:rsidR="008C428F" w:rsidRPr="48AA8C02">
        <w:rPr>
          <w:rFonts w:ascii="Book Antiqua" w:eastAsia="Book Antiqua" w:hAnsi="Book Antiqua" w:cs="Book Antiqua"/>
          <w:sz w:val="24"/>
          <w:szCs w:val="24"/>
        </w:rPr>
        <w:t>1994</w:t>
      </w:r>
    </w:p>
    <w:p w14:paraId="5D26D9CE" w14:textId="59940772" w:rsidR="006E1B57" w:rsidRPr="00707866" w:rsidRDefault="48AA8C02" w:rsidP="006C3BF0">
      <w:pPr>
        <w:pStyle w:val="Textosinformato"/>
        <w:numPr>
          <w:ilvl w:val="1"/>
          <w:numId w:val="10"/>
        </w:numPr>
        <w:spacing w:after="120"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t>Asesor Letrado del Tribunal de Ética del Colegio de Ingenieros Civiles de la Provincia de Córdoba</w:t>
      </w:r>
      <w:r w:rsidRPr="48AA8C02">
        <w:rPr>
          <w:rFonts w:ascii="Book Antiqua" w:eastAsia="Book Antiqua" w:hAnsi="Book Antiqua" w:cs="Book Antiqua"/>
          <w:sz w:val="24"/>
          <w:szCs w:val="24"/>
        </w:rPr>
        <w:t>; período 1995-2002</w:t>
      </w:r>
    </w:p>
    <w:p w14:paraId="3C9DC4D2" w14:textId="608F423C" w:rsidR="00FC2647" w:rsidRPr="00707866" w:rsidRDefault="00AA78C5" w:rsidP="006C3BF0">
      <w:pPr>
        <w:pStyle w:val="Textosinformato"/>
        <w:numPr>
          <w:ilvl w:val="1"/>
          <w:numId w:val="10"/>
        </w:numPr>
        <w:spacing w:after="120"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t>Abogado de Fiscalía de Estado de la Prov</w:t>
      </w:r>
      <w:r w:rsidR="00FC2647" w:rsidRPr="48AA8C02">
        <w:rPr>
          <w:rFonts w:ascii="Book Antiqua" w:eastAsia="Book Antiqua" w:hAnsi="Book Antiqua" w:cs="Book Antiqua"/>
          <w:b/>
          <w:bCs/>
          <w:sz w:val="24"/>
          <w:szCs w:val="24"/>
        </w:rPr>
        <w:t>incia</w:t>
      </w:r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de Córdoba, </w:t>
      </w:r>
      <w:r w:rsidRPr="48AA8C02">
        <w:rPr>
          <w:rFonts w:ascii="Book Antiqua" w:eastAsia="Book Antiqua" w:hAnsi="Book Antiqua" w:cs="Book Antiqua"/>
          <w:sz w:val="24"/>
          <w:szCs w:val="24"/>
        </w:rPr>
        <w:t>d</w:t>
      </w:r>
      <w:smartTag w:uri="urn:schemas-microsoft-com:office:smarttags" w:element="PersonName">
        <w:smartTagPr>
          <w:attr w:name="ProductID" w:val="la Provincia"/>
        </w:smartTagPr>
      </w:smartTag>
      <w:r w:rsidR="00FC2647" w:rsidRPr="48AA8C02">
        <w:rPr>
          <w:rFonts w:ascii="Book Antiqua" w:eastAsia="Book Antiqua" w:hAnsi="Book Antiqua" w:cs="Book Antiqua"/>
          <w:sz w:val="24"/>
          <w:szCs w:val="24"/>
        </w:rPr>
        <w:t>esignado por selección abierta de oposición y antecedentes, período 1994-1996.-</w:t>
      </w:r>
    </w:p>
    <w:p w14:paraId="56146FF9" w14:textId="77777777" w:rsidR="00E36D72" w:rsidRPr="00707866" w:rsidRDefault="00B950CC" w:rsidP="006C3BF0">
      <w:pPr>
        <w:pStyle w:val="Textosinformato"/>
        <w:numPr>
          <w:ilvl w:val="1"/>
          <w:numId w:val="10"/>
        </w:numPr>
        <w:spacing w:after="120"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lastRenderedPageBreak/>
        <w:t xml:space="preserve">Asesor del </w:t>
      </w:r>
      <w:r w:rsidR="00E36D72" w:rsidRPr="48AA8C0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Ministerio de Coordinación de </w:t>
      </w:r>
      <w:smartTag w:uri="urn:schemas-microsoft-com:office:smarttags" w:element="PersonName">
        <w:smartTagPr>
          <w:attr w:name="ProductID" w:val="la Provincia"/>
        </w:smartTagPr>
        <w:r w:rsidR="00E36D72" w:rsidRPr="48AA8C02">
          <w:rPr>
            <w:rFonts w:ascii="Book Antiqua" w:eastAsia="Book Antiqua" w:hAnsi="Book Antiqua" w:cs="Book Antiqua"/>
            <w:b/>
            <w:bCs/>
            <w:sz w:val="24"/>
            <w:szCs w:val="24"/>
          </w:rPr>
          <w:t>la Provincia</w:t>
        </w:r>
      </w:smartTag>
      <w:r w:rsidR="00E36D72" w:rsidRPr="48AA8C0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de Córdoba</w:t>
      </w:r>
      <w:r w:rsidRPr="48AA8C02">
        <w:rPr>
          <w:rFonts w:ascii="Book Antiqua" w:eastAsia="Book Antiqua" w:hAnsi="Book Antiqua" w:cs="Book Antiqua"/>
          <w:sz w:val="24"/>
          <w:szCs w:val="24"/>
        </w:rPr>
        <w:t>; 1994</w:t>
      </w:r>
    </w:p>
    <w:p w14:paraId="61560726" w14:textId="4A695965" w:rsidR="00AA78C5" w:rsidRPr="00707866" w:rsidRDefault="48AA8C02" w:rsidP="006C3BF0">
      <w:pPr>
        <w:pStyle w:val="Textosinformato"/>
        <w:numPr>
          <w:ilvl w:val="1"/>
          <w:numId w:val="10"/>
        </w:numPr>
        <w:spacing w:after="120"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Abogado procurador de la Municipalidad de </w:t>
      </w:r>
      <w:proofErr w:type="spellStart"/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t>Tanti</w:t>
      </w:r>
      <w:proofErr w:type="spellEnd"/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t>, Provincia de Córdoba</w:t>
      </w:r>
      <w:r w:rsidRPr="48AA8C02">
        <w:rPr>
          <w:rFonts w:ascii="Book Antiqua" w:eastAsia="Book Antiqua" w:hAnsi="Book Antiqua" w:cs="Book Antiqua"/>
          <w:sz w:val="24"/>
          <w:szCs w:val="24"/>
        </w:rPr>
        <w:t>; 1992.</w:t>
      </w:r>
    </w:p>
    <w:p w14:paraId="745B25E9" w14:textId="77777777" w:rsidR="00242346" w:rsidRDefault="00242346" w:rsidP="00242346">
      <w:pPr>
        <w:pStyle w:val="Prrafodelista"/>
        <w:rPr>
          <w:rFonts w:ascii="Book Antiqua" w:hAnsi="Book Antiqua"/>
          <w:bCs/>
          <w:sz w:val="28"/>
        </w:rPr>
      </w:pPr>
    </w:p>
    <w:p w14:paraId="44277F9E" w14:textId="097141A0" w:rsidR="00E36D72" w:rsidRPr="00242346" w:rsidRDefault="00B82D24" w:rsidP="48AA8C02">
      <w:pPr>
        <w:pStyle w:val="Textosinformato"/>
        <w:numPr>
          <w:ilvl w:val="0"/>
          <w:numId w:val="10"/>
        </w:numPr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48AA8C02"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 xml:space="preserve">Capacitación </w:t>
      </w:r>
    </w:p>
    <w:p w14:paraId="07183DE0" w14:textId="5F076C16" w:rsidR="00E36D72" w:rsidRPr="00242346" w:rsidRDefault="00B82D24" w:rsidP="00ED4E17">
      <w:pPr>
        <w:pStyle w:val="Textosinformato"/>
        <w:numPr>
          <w:ilvl w:val="1"/>
          <w:numId w:val="10"/>
        </w:numPr>
        <w:spacing w:before="120" w:after="120"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t>Actuación vinculada con el mejoramiento de la administración de justicia y función judicial :</w:t>
      </w:r>
      <w:smartTag w:uri="urn:schemas-microsoft-com:office:smarttags" w:element="PersonName">
        <w:smartTagPr>
          <w:attr w:name="ProductID" w:val="LA FUNCION JUDICIAL"/>
        </w:smartTagPr>
      </w:smartTag>
      <w:smartTag w:uri="urn:schemas-microsoft-com:office:smarttags" w:element="PersonName">
        <w:smartTagPr>
          <w:attr w:name="ProductID" w:val="LA ADMINISTRACION DE"/>
        </w:smartTagPr>
      </w:smartTag>
    </w:p>
    <w:p w14:paraId="4B30FFE6" w14:textId="77777777" w:rsidR="00B82D24" w:rsidRPr="00C92CC7" w:rsidRDefault="48AA8C02" w:rsidP="00ED4E17">
      <w:pPr>
        <w:pStyle w:val="Textosinformato"/>
        <w:numPr>
          <w:ilvl w:val="3"/>
          <w:numId w:val="10"/>
        </w:numPr>
        <w:spacing w:before="120" w:after="120" w:line="360" w:lineRule="auto"/>
        <w:ind w:left="1418" w:hanging="567"/>
        <w:jc w:val="both"/>
        <w:rPr>
          <w:rFonts w:ascii="Book Antiqua" w:eastAsia="Book Antiqua" w:hAnsi="Book Antiqua" w:cs="Book Antiqua"/>
          <w:sz w:val="24"/>
          <w:szCs w:val="24"/>
        </w:rPr>
      </w:pPr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Miembro del Comité de Usuarios del Sistema de Administración digital de los procesos judiciales (SAC); </w:t>
      </w:r>
      <w:r w:rsidRPr="48AA8C02">
        <w:rPr>
          <w:rFonts w:ascii="Book Antiqua" w:eastAsia="Book Antiqua" w:hAnsi="Book Antiqua" w:cs="Book Antiqua"/>
          <w:sz w:val="24"/>
          <w:szCs w:val="24"/>
        </w:rPr>
        <w:t>2004</w:t>
      </w:r>
    </w:p>
    <w:p w14:paraId="192AC707" w14:textId="77777777" w:rsidR="00DB3C31" w:rsidRPr="00DB3C31" w:rsidRDefault="00DB3C31" w:rsidP="48AA8C02">
      <w:pPr>
        <w:pStyle w:val="Textosinformato"/>
        <w:numPr>
          <w:ilvl w:val="3"/>
          <w:numId w:val="10"/>
        </w:numPr>
        <w:spacing w:line="360" w:lineRule="auto"/>
        <w:ind w:left="1418" w:hanging="567"/>
        <w:jc w:val="both"/>
        <w:rPr>
          <w:rFonts w:ascii="Book Antiqua" w:eastAsia="Book Antiqua" w:hAnsi="Book Antiqua" w:cs="Book Antiqua"/>
          <w:sz w:val="24"/>
          <w:szCs w:val="24"/>
        </w:rPr>
      </w:pPr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Miembro de </w:t>
      </w:r>
      <w:smartTag w:uri="urn:schemas-microsoft-com:office:smarttags" w:element="PersonName">
        <w:smartTagPr>
          <w:attr w:name="ProductID" w:val="la Comisión"/>
        </w:smartTagPr>
        <w:r w:rsidRPr="48AA8C02">
          <w:rPr>
            <w:rFonts w:ascii="Book Antiqua" w:eastAsia="Book Antiqua" w:hAnsi="Book Antiqua" w:cs="Book Antiqua"/>
            <w:b/>
            <w:bCs/>
            <w:sz w:val="24"/>
            <w:szCs w:val="24"/>
          </w:rPr>
          <w:t>la Comisión</w:t>
        </w:r>
      </w:smartTag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="00E21136" w:rsidRPr="48AA8C02">
        <w:rPr>
          <w:rFonts w:ascii="Book Antiqua" w:eastAsia="Book Antiqua" w:hAnsi="Book Antiqua" w:cs="Book Antiqua"/>
          <w:b/>
          <w:bCs/>
          <w:sz w:val="24"/>
          <w:szCs w:val="24"/>
        </w:rPr>
        <w:t>de estudio e investigación</w:t>
      </w:r>
      <w:r w:rsidR="00242346" w:rsidRPr="48AA8C0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</w:t>
      </w:r>
      <w:r w:rsidRPr="48AA8C02">
        <w:rPr>
          <w:rFonts w:ascii="Book Antiqua" w:eastAsia="Book Antiqua" w:hAnsi="Book Antiqua" w:cs="Book Antiqua"/>
          <w:sz w:val="24"/>
          <w:szCs w:val="24"/>
        </w:rPr>
        <w:t xml:space="preserve">para elaborar </w:t>
      </w:r>
      <w:r w:rsidR="00242346" w:rsidRPr="48AA8C02">
        <w:rPr>
          <w:rFonts w:ascii="Book Antiqua" w:eastAsia="Book Antiqua" w:hAnsi="Book Antiqua" w:cs="Book Antiqua"/>
          <w:sz w:val="24"/>
          <w:szCs w:val="24"/>
        </w:rPr>
        <w:t>la r</w:t>
      </w:r>
      <w:r w:rsidRPr="48AA8C02">
        <w:rPr>
          <w:rFonts w:ascii="Book Antiqua" w:eastAsia="Book Antiqua" w:hAnsi="Book Antiqua" w:cs="Book Antiqua"/>
          <w:sz w:val="24"/>
          <w:szCs w:val="24"/>
        </w:rPr>
        <w:t xml:space="preserve">eglamentación de </w:t>
      </w:r>
      <w:smartTag w:uri="urn:schemas-microsoft-com:office:smarttags" w:element="PersonName">
        <w:smartTagPr>
          <w:attr w:name="ProductID" w:val="la Oficina"/>
        </w:smartTagPr>
        <w:r w:rsidRPr="48AA8C02">
          <w:rPr>
            <w:rFonts w:ascii="Book Antiqua" w:eastAsia="Book Antiqua" w:hAnsi="Book Antiqua" w:cs="Book Antiqua"/>
            <w:sz w:val="24"/>
            <w:szCs w:val="24"/>
          </w:rPr>
          <w:t>la Oficina</w:t>
        </w:r>
      </w:smartTag>
      <w:r w:rsidRPr="48AA8C02">
        <w:rPr>
          <w:rFonts w:ascii="Book Antiqua" w:eastAsia="Book Antiqua" w:hAnsi="Book Antiqua" w:cs="Book Antiqua"/>
          <w:sz w:val="24"/>
          <w:szCs w:val="24"/>
        </w:rPr>
        <w:t xml:space="preserve"> de los Oficiales de Justicia para </w:t>
      </w:r>
      <w:r w:rsidR="00242346" w:rsidRPr="48AA8C02">
        <w:rPr>
          <w:rFonts w:ascii="Book Antiqua" w:eastAsia="Book Antiqua" w:hAnsi="Book Antiqua" w:cs="Book Antiqua"/>
          <w:sz w:val="24"/>
          <w:szCs w:val="24"/>
        </w:rPr>
        <w:t xml:space="preserve">la </w:t>
      </w:r>
      <w:r w:rsidRPr="48AA8C02">
        <w:rPr>
          <w:rFonts w:ascii="Book Antiqua" w:eastAsia="Book Antiqua" w:hAnsi="Book Antiqua" w:cs="Book Antiqua"/>
          <w:sz w:val="24"/>
          <w:szCs w:val="24"/>
        </w:rPr>
        <w:t xml:space="preserve">sede </w:t>
      </w:r>
      <w:r w:rsidR="00242346" w:rsidRPr="48AA8C02">
        <w:rPr>
          <w:rFonts w:ascii="Book Antiqua" w:eastAsia="Book Antiqua" w:hAnsi="Book Antiqua" w:cs="Book Antiqua"/>
          <w:sz w:val="24"/>
          <w:szCs w:val="24"/>
        </w:rPr>
        <w:t xml:space="preserve">de </w:t>
      </w:r>
      <w:r w:rsidRPr="48AA8C02">
        <w:rPr>
          <w:rFonts w:ascii="Book Antiqua" w:eastAsia="Book Antiqua" w:hAnsi="Book Antiqua" w:cs="Book Antiqua"/>
          <w:sz w:val="24"/>
          <w:szCs w:val="24"/>
        </w:rPr>
        <w:t>Capital</w:t>
      </w:r>
      <w:r w:rsidR="00242346" w:rsidRPr="48AA8C02">
        <w:rPr>
          <w:rFonts w:ascii="Book Antiqua" w:eastAsia="Book Antiqua" w:hAnsi="Book Antiqua" w:cs="Book Antiqua"/>
          <w:sz w:val="24"/>
          <w:szCs w:val="24"/>
        </w:rPr>
        <w:t xml:space="preserve">; </w:t>
      </w:r>
      <w:r w:rsidR="00E21136" w:rsidRPr="48AA8C02">
        <w:rPr>
          <w:rFonts w:ascii="Book Antiqua" w:eastAsia="Book Antiqua" w:hAnsi="Book Antiqua" w:cs="Book Antiqua"/>
          <w:sz w:val="24"/>
          <w:szCs w:val="24"/>
        </w:rPr>
        <w:t>2005</w:t>
      </w:r>
    </w:p>
    <w:p w14:paraId="7727CFED" w14:textId="6284E199" w:rsidR="00552A3E" w:rsidRDefault="48AA8C02" w:rsidP="48AA8C02">
      <w:pPr>
        <w:pStyle w:val="Textosinformato"/>
        <w:numPr>
          <w:ilvl w:val="3"/>
          <w:numId w:val="10"/>
        </w:numPr>
        <w:spacing w:line="360" w:lineRule="auto"/>
        <w:ind w:left="1418" w:hanging="567"/>
        <w:jc w:val="both"/>
        <w:rPr>
          <w:rFonts w:ascii="Book Antiqua" w:eastAsia="Book Antiqua" w:hAnsi="Book Antiqua" w:cs="Book Antiqua"/>
          <w:sz w:val="24"/>
          <w:szCs w:val="24"/>
        </w:rPr>
      </w:pPr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Curso de Capacitación: Normas ISO como instrumento para la mejora de la gestión de calidad en la Justicia; </w:t>
      </w:r>
      <w:r w:rsidRPr="48AA8C02">
        <w:rPr>
          <w:rFonts w:ascii="Book Antiqua" w:eastAsia="Book Antiqua" w:hAnsi="Book Antiqua" w:cs="Book Antiqua"/>
          <w:sz w:val="24"/>
          <w:szCs w:val="24"/>
        </w:rPr>
        <w:t>Facultad de Cs. Económicas, UNC 2004.</w:t>
      </w:r>
    </w:p>
    <w:p w14:paraId="1F1FE446" w14:textId="77777777" w:rsidR="006C3BF0" w:rsidRDefault="006C3BF0" w:rsidP="006C3BF0">
      <w:pPr>
        <w:pStyle w:val="Textosinformato"/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  <w:bookmarkStart w:id="0" w:name="_GoBack"/>
      <w:bookmarkEnd w:id="0"/>
    </w:p>
    <w:p w14:paraId="063CCF6A" w14:textId="30495D66" w:rsidR="00E36D72" w:rsidRDefault="48AA8C02" w:rsidP="48AA8C02">
      <w:pPr>
        <w:pStyle w:val="Textosinformato"/>
        <w:numPr>
          <w:ilvl w:val="1"/>
          <w:numId w:val="10"/>
        </w:numPr>
        <w:spacing w:line="360" w:lineRule="auto"/>
        <w:jc w:val="both"/>
        <w:rPr>
          <w:rFonts w:ascii="Book Antiqua" w:eastAsia="Book Antiqua" w:hAnsi="Book Antiqua" w:cs="Book Antiqua"/>
          <w:b/>
          <w:bCs/>
          <w:sz w:val="24"/>
          <w:szCs w:val="24"/>
        </w:rPr>
      </w:pPr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Capacitación en la Escuela Judicial de perfeccionamiento Dr. Ricardo Núñez </w:t>
      </w:r>
    </w:p>
    <w:p w14:paraId="31A1D1CF" w14:textId="3281AA36" w:rsidR="00E36D72" w:rsidRDefault="48AA8C02" w:rsidP="006C3BF0">
      <w:pPr>
        <w:pStyle w:val="Textosinformato"/>
        <w:numPr>
          <w:ilvl w:val="3"/>
          <w:numId w:val="10"/>
        </w:numPr>
        <w:spacing w:after="120" w:line="360" w:lineRule="auto"/>
        <w:ind w:left="1418" w:hanging="567"/>
        <w:jc w:val="both"/>
        <w:rPr>
          <w:rFonts w:ascii="Book Antiqua" w:eastAsia="Book Antiqua" w:hAnsi="Book Antiqua" w:cs="Book Antiqua"/>
          <w:sz w:val="24"/>
          <w:szCs w:val="24"/>
        </w:rPr>
      </w:pPr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t>Coordinador</w:t>
      </w:r>
      <w:r w:rsidRPr="48AA8C02">
        <w:rPr>
          <w:rFonts w:ascii="Book Antiqua" w:eastAsia="Book Antiqua" w:hAnsi="Book Antiqua" w:cs="Book Antiqua"/>
          <w:sz w:val="24"/>
          <w:szCs w:val="24"/>
        </w:rPr>
        <w:t xml:space="preserve">  de seminarios  dictados; 2008-2012</w:t>
      </w:r>
    </w:p>
    <w:p w14:paraId="783EA8F3" w14:textId="6DA6F148" w:rsidR="00E36D72" w:rsidRDefault="48AA8C02" w:rsidP="006C3BF0">
      <w:pPr>
        <w:pStyle w:val="Textosinformato"/>
        <w:numPr>
          <w:ilvl w:val="3"/>
          <w:numId w:val="10"/>
        </w:numPr>
        <w:spacing w:after="120" w:line="360" w:lineRule="auto"/>
        <w:ind w:left="1418" w:hanging="567"/>
        <w:jc w:val="both"/>
        <w:rPr>
          <w:rFonts w:ascii="Book Antiqua" w:eastAsia="Book Antiqua" w:hAnsi="Book Antiqua" w:cs="Book Antiqua"/>
          <w:sz w:val="24"/>
          <w:szCs w:val="24"/>
        </w:rPr>
      </w:pPr>
      <w:r w:rsidRPr="48AA8C02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="00624212" w:rsidRPr="48AA8C0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Tutor </w:t>
      </w:r>
      <w:r w:rsidR="00624212" w:rsidRPr="48AA8C02">
        <w:rPr>
          <w:rFonts w:ascii="Book Antiqua" w:eastAsia="Book Antiqua" w:hAnsi="Book Antiqua" w:cs="Book Antiqua"/>
          <w:sz w:val="24"/>
          <w:szCs w:val="24"/>
        </w:rPr>
        <w:t xml:space="preserve">del Programa de Extensión “Los Jueces en la Escuela </w:t>
      </w:r>
      <w:smartTag w:uri="urn:schemas-microsoft-com:office:smarttags" w:element="PersonName">
        <w:smartTagPr>
          <w:attr w:name="ProductID" w:val="la Escuela"/>
        </w:smartTagPr>
      </w:smartTag>
      <w:r w:rsidR="00624212" w:rsidRPr="48AA8C02">
        <w:rPr>
          <w:rFonts w:ascii="Book Antiqua" w:eastAsia="Book Antiqua" w:hAnsi="Book Antiqua" w:cs="Book Antiqua"/>
          <w:sz w:val="24"/>
          <w:szCs w:val="24"/>
        </w:rPr>
        <w:t xml:space="preserve">”; </w:t>
      </w:r>
      <w:r w:rsidR="00320509" w:rsidRPr="48AA8C02">
        <w:rPr>
          <w:rFonts w:ascii="Book Antiqua" w:eastAsia="Book Antiqua" w:hAnsi="Book Antiqua" w:cs="Book Antiqua"/>
          <w:sz w:val="24"/>
          <w:szCs w:val="24"/>
        </w:rPr>
        <w:t>2007,</w:t>
      </w:r>
      <w:r w:rsidR="00624212" w:rsidRPr="48AA8C02">
        <w:rPr>
          <w:rFonts w:ascii="Book Antiqua" w:eastAsia="Book Antiqua" w:hAnsi="Book Antiqua" w:cs="Book Antiqua"/>
          <w:sz w:val="24"/>
          <w:szCs w:val="24"/>
        </w:rPr>
        <w:t xml:space="preserve"> 2008</w:t>
      </w:r>
    </w:p>
    <w:p w14:paraId="55BE4E32" w14:textId="7A5B74CF" w:rsidR="001D3EE7" w:rsidRDefault="48AA8C02" w:rsidP="006C3BF0">
      <w:pPr>
        <w:pStyle w:val="Textosinformato"/>
        <w:numPr>
          <w:ilvl w:val="3"/>
          <w:numId w:val="10"/>
        </w:numPr>
        <w:spacing w:after="120" w:line="360" w:lineRule="auto"/>
        <w:ind w:left="1418" w:hanging="567"/>
        <w:jc w:val="both"/>
        <w:rPr>
          <w:rFonts w:ascii="Book Antiqua" w:eastAsia="Book Antiqua" w:hAnsi="Book Antiqua" w:cs="Book Antiqua"/>
          <w:sz w:val="24"/>
          <w:szCs w:val="24"/>
        </w:rPr>
      </w:pPr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t>Asistente</w:t>
      </w:r>
      <w:r w:rsidRPr="48AA8C02">
        <w:rPr>
          <w:rFonts w:ascii="Book Antiqua" w:eastAsia="Book Antiqua" w:hAnsi="Book Antiqua" w:cs="Book Antiqua"/>
          <w:sz w:val="24"/>
          <w:szCs w:val="24"/>
        </w:rPr>
        <w:t xml:space="preserve">  de numerosos seminarios y  jornadas; período 2001-2016</w:t>
      </w:r>
    </w:p>
    <w:p w14:paraId="5D584A1B" w14:textId="77777777" w:rsidR="006C3BF0" w:rsidRDefault="006C3BF0" w:rsidP="006C3BF0">
      <w:pPr>
        <w:pStyle w:val="Textosinformato"/>
        <w:spacing w:after="120" w:line="360" w:lineRule="auto"/>
        <w:jc w:val="both"/>
        <w:rPr>
          <w:rFonts w:ascii="Book Antiqua" w:eastAsia="Book Antiqua" w:hAnsi="Book Antiqua" w:cs="Book Antiqua"/>
          <w:sz w:val="24"/>
          <w:szCs w:val="24"/>
        </w:rPr>
      </w:pPr>
    </w:p>
    <w:p w14:paraId="1F295DD1" w14:textId="10AC365E" w:rsidR="00E36D72" w:rsidRPr="005E7FDA" w:rsidRDefault="48AA8C02" w:rsidP="00ED4E17">
      <w:pPr>
        <w:pStyle w:val="Textosinformato"/>
        <w:numPr>
          <w:ilvl w:val="1"/>
          <w:numId w:val="10"/>
        </w:numPr>
        <w:spacing w:before="120" w:after="120" w:line="360" w:lineRule="auto"/>
        <w:jc w:val="both"/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</w:pPr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t>Otra capacitación</w:t>
      </w:r>
    </w:p>
    <w:p w14:paraId="495D1B77" w14:textId="6FCEAD47" w:rsidR="00E36D72" w:rsidRPr="005E7FDA" w:rsidRDefault="48AA8C02" w:rsidP="00ED4E17">
      <w:pPr>
        <w:pStyle w:val="Textosinformato"/>
        <w:numPr>
          <w:ilvl w:val="2"/>
          <w:numId w:val="10"/>
        </w:numPr>
        <w:spacing w:before="120" w:after="120" w:line="360" w:lineRule="auto"/>
        <w:jc w:val="both"/>
        <w:rPr>
          <w:rFonts w:ascii="Book Antiqua" w:eastAsia="Book Antiqua" w:hAnsi="Book Antiqua" w:cs="Book Antiqua"/>
          <w:sz w:val="24"/>
          <w:szCs w:val="24"/>
          <w:u w:val="single"/>
        </w:rPr>
      </w:pPr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 Miembro titular, coordinador y asistente</w:t>
      </w:r>
      <w:r w:rsidRPr="48AA8C02">
        <w:rPr>
          <w:rFonts w:ascii="Book Antiqua" w:eastAsia="Book Antiqua" w:hAnsi="Book Antiqua" w:cs="Book Antiqua"/>
          <w:sz w:val="24"/>
          <w:szCs w:val="24"/>
        </w:rPr>
        <w:t xml:space="preserve">  en numerosos congresos, conferencias, cursos, seminarios, jornadas  y mesas redondas; período 1989-2016</w:t>
      </w:r>
    </w:p>
    <w:p w14:paraId="3573D3F6" w14:textId="09B55BC6" w:rsidR="00E36D72" w:rsidRPr="005E7FDA" w:rsidRDefault="00E36D72" w:rsidP="48AA8C02">
      <w:pPr>
        <w:pStyle w:val="Textosinformato"/>
        <w:spacing w:before="120" w:after="120" w:line="360" w:lineRule="auto"/>
        <w:jc w:val="both"/>
        <w:rPr>
          <w:rFonts w:ascii="Book Antiqua" w:eastAsia="Book Antiqua" w:hAnsi="Book Antiqua" w:cs="Book Antiqua"/>
          <w:b/>
          <w:bCs/>
          <w:sz w:val="28"/>
          <w:szCs w:val="28"/>
          <w:u w:val="single"/>
        </w:rPr>
      </w:pPr>
    </w:p>
    <w:p w14:paraId="7862C5EC" w14:textId="3CD81532" w:rsidR="00E36D72" w:rsidRPr="005E7FDA" w:rsidRDefault="48AA8C02" w:rsidP="48AA8C02">
      <w:pPr>
        <w:pStyle w:val="Textosinformato"/>
        <w:numPr>
          <w:ilvl w:val="0"/>
          <w:numId w:val="10"/>
        </w:numPr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  <w:u w:val="single"/>
        </w:rPr>
      </w:pPr>
      <w:r w:rsidRPr="48AA8C02">
        <w:rPr>
          <w:rFonts w:ascii="Book Antiqua" w:eastAsia="Book Antiqua" w:hAnsi="Book Antiqua" w:cs="Book Antiqua"/>
          <w:b/>
          <w:bCs/>
          <w:sz w:val="24"/>
          <w:szCs w:val="24"/>
          <w:u w:val="single"/>
        </w:rPr>
        <w:t xml:space="preserve">Distinción </w:t>
      </w:r>
    </w:p>
    <w:p w14:paraId="22F9B544" w14:textId="2184E42E" w:rsidR="00E36D72" w:rsidRPr="005E7FDA" w:rsidRDefault="48AA8C02" w:rsidP="48AA8C02">
      <w:pPr>
        <w:pStyle w:val="Textosinformato"/>
        <w:numPr>
          <w:ilvl w:val="1"/>
          <w:numId w:val="10"/>
        </w:numPr>
        <w:spacing w:line="360" w:lineRule="auto"/>
        <w:jc w:val="both"/>
        <w:rPr>
          <w:rFonts w:ascii="Book Antiqua" w:eastAsia="Book Antiqua" w:hAnsi="Book Antiqua" w:cs="Book Antiqua"/>
          <w:sz w:val="24"/>
          <w:szCs w:val="24"/>
          <w:u w:val="single"/>
        </w:rPr>
      </w:pPr>
      <w:r w:rsidRPr="48AA8C02">
        <w:rPr>
          <w:rFonts w:ascii="Book Antiqua" w:eastAsia="Book Antiqua" w:hAnsi="Book Antiqua" w:cs="Book Antiqua"/>
          <w:b/>
          <w:bCs/>
          <w:sz w:val="24"/>
          <w:szCs w:val="24"/>
        </w:rPr>
        <w:t xml:space="preserve">Premio Medalla de oro, </w:t>
      </w:r>
      <w:r w:rsidRPr="48AA8C02">
        <w:rPr>
          <w:rFonts w:ascii="Book Antiqua" w:eastAsia="Book Antiqua" w:hAnsi="Book Antiqua" w:cs="Book Antiqua"/>
          <w:sz w:val="24"/>
          <w:szCs w:val="24"/>
        </w:rPr>
        <w:t xml:space="preserve">Colegio Gabriel </w:t>
      </w:r>
      <w:proofErr w:type="spellStart"/>
      <w:r w:rsidRPr="48AA8C02">
        <w:rPr>
          <w:rFonts w:ascii="Book Antiqua" w:eastAsia="Book Antiqua" w:hAnsi="Book Antiqua" w:cs="Book Antiqua"/>
          <w:sz w:val="24"/>
          <w:szCs w:val="24"/>
        </w:rPr>
        <w:t>Taborín</w:t>
      </w:r>
      <w:proofErr w:type="spellEnd"/>
      <w:r w:rsidRPr="48AA8C02">
        <w:rPr>
          <w:rFonts w:ascii="Book Antiqua" w:eastAsia="Book Antiqua" w:hAnsi="Book Antiqua" w:cs="Book Antiqua"/>
          <w:sz w:val="24"/>
          <w:szCs w:val="24"/>
        </w:rPr>
        <w:t>, mejor promedio; 1983</w:t>
      </w:r>
    </w:p>
    <w:p w14:paraId="3B32E1CF" w14:textId="638887F5" w:rsidR="00E36D72" w:rsidRDefault="00E36D72" w:rsidP="48AA8C02">
      <w:pPr>
        <w:pStyle w:val="Textosinformato"/>
        <w:spacing w:line="360" w:lineRule="auto"/>
        <w:jc w:val="both"/>
        <w:rPr>
          <w:rFonts w:ascii="Book Antiqua" w:eastAsia="Book Antiqua" w:hAnsi="Book Antiqua" w:cs="Book Antiqua"/>
          <w:b/>
          <w:bCs/>
          <w:sz w:val="28"/>
          <w:szCs w:val="28"/>
          <w:u w:val="single"/>
        </w:rPr>
      </w:pPr>
    </w:p>
    <w:p w14:paraId="66DA7700" w14:textId="77777777" w:rsidR="00ED4E17" w:rsidRPr="005E7FDA" w:rsidRDefault="00ED4E17" w:rsidP="48AA8C02">
      <w:pPr>
        <w:pStyle w:val="Textosinformato"/>
        <w:spacing w:line="360" w:lineRule="auto"/>
        <w:jc w:val="both"/>
        <w:rPr>
          <w:rFonts w:ascii="Book Antiqua" w:eastAsia="Book Antiqua" w:hAnsi="Book Antiqua" w:cs="Book Antiqua"/>
          <w:b/>
          <w:bCs/>
          <w:sz w:val="28"/>
          <w:szCs w:val="28"/>
          <w:u w:val="single"/>
        </w:rPr>
      </w:pPr>
    </w:p>
    <w:p w14:paraId="75EB6523" w14:textId="200905D3" w:rsidR="00E36D72" w:rsidRPr="005E7FDA" w:rsidRDefault="48AA8C02" w:rsidP="48AA8C02">
      <w:pPr>
        <w:pStyle w:val="Textosinformato"/>
        <w:spacing w:line="360" w:lineRule="auto"/>
        <w:jc w:val="both"/>
        <w:rPr>
          <w:rFonts w:ascii="Book Antiqua" w:eastAsia="Book Antiqua" w:hAnsi="Book Antiqua" w:cs="Book Antiqua"/>
          <w:b/>
          <w:bCs/>
          <w:sz w:val="28"/>
          <w:szCs w:val="28"/>
          <w:u w:val="single"/>
        </w:rPr>
      </w:pPr>
      <w:r w:rsidRPr="48AA8C02">
        <w:rPr>
          <w:rFonts w:ascii="Book Antiqua" w:eastAsia="Book Antiqua" w:hAnsi="Book Antiqua" w:cs="Book Antiqua"/>
          <w:sz w:val="24"/>
          <w:szCs w:val="24"/>
        </w:rPr>
        <w:t>CORDOBA, septiembre 2016</w:t>
      </w:r>
    </w:p>
    <w:sectPr w:rsidR="00E36D72" w:rsidRPr="005E7FDA">
      <w:footerReference w:type="even" r:id="rId9"/>
      <w:footerReference w:type="default" r:id="rId10"/>
      <w:pgSz w:w="11907" w:h="16840" w:code="9"/>
      <w:pgMar w:top="2268" w:right="851" w:bottom="124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48BA6" w14:textId="77777777" w:rsidR="00E92783" w:rsidRDefault="00E92783">
      <w:r>
        <w:separator/>
      </w:r>
    </w:p>
  </w:endnote>
  <w:endnote w:type="continuationSeparator" w:id="0">
    <w:p w14:paraId="201825B8" w14:textId="77777777" w:rsidR="00E92783" w:rsidRDefault="00E9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EBE02" w14:textId="77777777" w:rsidR="005A03A2" w:rsidRDefault="005A03A2" w:rsidP="00C1108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30037E" w14:textId="77777777" w:rsidR="005A03A2" w:rsidRDefault="005A03A2" w:rsidP="00C1108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070E8" w14:textId="77777777" w:rsidR="005A03A2" w:rsidRDefault="005A03A2" w:rsidP="00C1108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4786A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B8C7492" w14:textId="77777777" w:rsidR="005A03A2" w:rsidRDefault="005A03A2" w:rsidP="00C1108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12A94" w14:textId="77777777" w:rsidR="00E92783" w:rsidRDefault="00E92783">
      <w:r>
        <w:separator/>
      </w:r>
    </w:p>
  </w:footnote>
  <w:footnote w:type="continuationSeparator" w:id="0">
    <w:p w14:paraId="3AC71EE4" w14:textId="77777777" w:rsidR="00E92783" w:rsidRDefault="00E92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B9C"/>
    <w:multiLevelType w:val="hybridMultilevel"/>
    <w:tmpl w:val="3EA01452"/>
    <w:lvl w:ilvl="0" w:tplc="FBB02C3A">
      <w:start w:val="2"/>
      <w:numFmt w:val="decimal"/>
      <w:lvlText w:val="%1."/>
      <w:lvlJc w:val="left"/>
      <w:pPr>
        <w:ind w:left="720" w:hanging="360"/>
      </w:pPr>
    </w:lvl>
    <w:lvl w:ilvl="1" w:tplc="F50A47C0">
      <w:start w:val="1"/>
      <w:numFmt w:val="lowerLetter"/>
      <w:lvlText w:val="%2."/>
      <w:lvlJc w:val="left"/>
      <w:pPr>
        <w:ind w:left="1440" w:hanging="360"/>
      </w:pPr>
    </w:lvl>
    <w:lvl w:ilvl="2" w:tplc="ED2896A2">
      <w:start w:val="1"/>
      <w:numFmt w:val="lowerRoman"/>
      <w:lvlText w:val="%3."/>
      <w:lvlJc w:val="right"/>
      <w:pPr>
        <w:ind w:left="2160" w:hanging="180"/>
      </w:pPr>
    </w:lvl>
    <w:lvl w:ilvl="3" w:tplc="678CEFFA">
      <w:start w:val="1"/>
      <w:numFmt w:val="decimal"/>
      <w:lvlText w:val="%4."/>
      <w:lvlJc w:val="left"/>
      <w:pPr>
        <w:ind w:left="2880" w:hanging="360"/>
      </w:pPr>
    </w:lvl>
    <w:lvl w:ilvl="4" w:tplc="10C22240">
      <w:start w:val="1"/>
      <w:numFmt w:val="lowerLetter"/>
      <w:lvlText w:val="%5."/>
      <w:lvlJc w:val="left"/>
      <w:pPr>
        <w:ind w:left="3600" w:hanging="360"/>
      </w:pPr>
    </w:lvl>
    <w:lvl w:ilvl="5" w:tplc="47725862">
      <w:start w:val="1"/>
      <w:numFmt w:val="lowerRoman"/>
      <w:lvlText w:val="%6."/>
      <w:lvlJc w:val="right"/>
      <w:pPr>
        <w:ind w:left="4320" w:hanging="180"/>
      </w:pPr>
    </w:lvl>
    <w:lvl w:ilvl="6" w:tplc="336C04BC">
      <w:start w:val="1"/>
      <w:numFmt w:val="decimal"/>
      <w:lvlText w:val="%7."/>
      <w:lvlJc w:val="left"/>
      <w:pPr>
        <w:ind w:left="5040" w:hanging="360"/>
      </w:pPr>
    </w:lvl>
    <w:lvl w:ilvl="7" w:tplc="02001E06">
      <w:start w:val="1"/>
      <w:numFmt w:val="lowerLetter"/>
      <w:lvlText w:val="%8."/>
      <w:lvlJc w:val="left"/>
      <w:pPr>
        <w:ind w:left="5760" w:hanging="360"/>
      </w:pPr>
    </w:lvl>
    <w:lvl w:ilvl="8" w:tplc="360E447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2EC2"/>
    <w:multiLevelType w:val="multilevel"/>
    <w:tmpl w:val="B86ED5CE"/>
    <w:lvl w:ilvl="0">
      <w:start w:val="6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0DC6963"/>
    <w:multiLevelType w:val="multilevel"/>
    <w:tmpl w:val="C6CAB96E"/>
    <w:lvl w:ilvl="0">
      <w:start w:val="1"/>
      <w:numFmt w:val="decimal"/>
      <w:lvlText w:val="%1)"/>
      <w:lvlJc w:val="left"/>
      <w:pPr>
        <w:tabs>
          <w:tab w:val="num" w:pos="644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851" w:hanging="284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15178D6"/>
    <w:multiLevelType w:val="singleLevel"/>
    <w:tmpl w:val="077C8F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314191A"/>
    <w:multiLevelType w:val="singleLevel"/>
    <w:tmpl w:val="7148391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45E11E1"/>
    <w:multiLevelType w:val="multilevel"/>
    <w:tmpl w:val="8B747C40"/>
    <w:lvl w:ilvl="0">
      <w:start w:val="8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701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6087150"/>
    <w:multiLevelType w:val="multilevel"/>
    <w:tmpl w:val="BB52EE78"/>
    <w:lvl w:ilvl="0">
      <w:start w:val="6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701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6AB61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6CF2D1D"/>
    <w:multiLevelType w:val="multilevel"/>
    <w:tmpl w:val="BB86844C"/>
    <w:lvl w:ilvl="0">
      <w:start w:val="8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6"/>
      <w:numFmt w:val="none"/>
      <w:lvlText w:val="%2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701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8650DCF"/>
    <w:multiLevelType w:val="multilevel"/>
    <w:tmpl w:val="33E8A2AC"/>
    <w:lvl w:ilvl="0">
      <w:start w:val="6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701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9755690"/>
    <w:multiLevelType w:val="multilevel"/>
    <w:tmpl w:val="BD1421C6"/>
    <w:lvl w:ilvl="0">
      <w:start w:val="8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701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A8A54AC"/>
    <w:multiLevelType w:val="multilevel"/>
    <w:tmpl w:val="BC5C9D26"/>
    <w:lvl w:ilvl="0">
      <w:start w:val="8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701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CE10BED"/>
    <w:multiLevelType w:val="multilevel"/>
    <w:tmpl w:val="D3BC6E20"/>
    <w:lvl w:ilvl="0">
      <w:start w:val="6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1DDD68DD"/>
    <w:multiLevelType w:val="multilevel"/>
    <w:tmpl w:val="E27A2792"/>
    <w:lvl w:ilvl="0">
      <w:start w:val="1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418"/>
        </w:tabs>
        <w:ind w:left="1701" w:hanging="85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E217DF9"/>
    <w:multiLevelType w:val="multilevel"/>
    <w:tmpl w:val="EE62B9A6"/>
    <w:lvl w:ilvl="0">
      <w:start w:val="6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701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255A2F39"/>
    <w:multiLevelType w:val="multilevel"/>
    <w:tmpl w:val="D896A482"/>
    <w:lvl w:ilvl="0">
      <w:start w:val="6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701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7D30190"/>
    <w:multiLevelType w:val="multilevel"/>
    <w:tmpl w:val="4378D86C"/>
    <w:lvl w:ilvl="0">
      <w:start w:val="1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DEA13CB"/>
    <w:multiLevelType w:val="singleLevel"/>
    <w:tmpl w:val="210C3DD0"/>
    <w:lvl w:ilvl="0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abstractNum w:abstractNumId="18">
    <w:nsid w:val="366B6321"/>
    <w:multiLevelType w:val="multilevel"/>
    <w:tmpl w:val="C33EDB5C"/>
    <w:lvl w:ilvl="0">
      <w:start w:val="1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38C9259A"/>
    <w:multiLevelType w:val="multilevel"/>
    <w:tmpl w:val="BC5C9D26"/>
    <w:lvl w:ilvl="0">
      <w:start w:val="8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701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9750E81"/>
    <w:multiLevelType w:val="hybridMultilevel"/>
    <w:tmpl w:val="460A46CC"/>
    <w:lvl w:ilvl="0" w:tplc="576C5E36">
      <w:start w:val="1"/>
      <w:numFmt w:val="decimal"/>
      <w:lvlText w:val="%1."/>
      <w:lvlJc w:val="left"/>
      <w:pPr>
        <w:ind w:left="720" w:hanging="360"/>
      </w:pPr>
    </w:lvl>
    <w:lvl w:ilvl="1" w:tplc="C3E01B22">
      <w:start w:val="1"/>
      <w:numFmt w:val="lowerLetter"/>
      <w:lvlText w:val="%2."/>
      <w:lvlJc w:val="left"/>
      <w:pPr>
        <w:ind w:left="1440" w:hanging="360"/>
      </w:pPr>
    </w:lvl>
    <w:lvl w:ilvl="2" w:tplc="4B3A5DEE">
      <w:start w:val="1"/>
      <w:numFmt w:val="lowerRoman"/>
      <w:lvlText w:val="%3."/>
      <w:lvlJc w:val="right"/>
      <w:pPr>
        <w:ind w:left="2160" w:hanging="180"/>
      </w:pPr>
    </w:lvl>
    <w:lvl w:ilvl="3" w:tplc="F66C2962">
      <w:start w:val="1"/>
      <w:numFmt w:val="decimal"/>
      <w:lvlText w:val="%4."/>
      <w:lvlJc w:val="left"/>
      <w:pPr>
        <w:ind w:left="2880" w:hanging="360"/>
      </w:pPr>
    </w:lvl>
    <w:lvl w:ilvl="4" w:tplc="15861A28">
      <w:start w:val="1"/>
      <w:numFmt w:val="lowerLetter"/>
      <w:lvlText w:val="%5."/>
      <w:lvlJc w:val="left"/>
      <w:pPr>
        <w:ind w:left="3600" w:hanging="360"/>
      </w:pPr>
    </w:lvl>
    <w:lvl w:ilvl="5" w:tplc="B6EE40C4">
      <w:start w:val="1"/>
      <w:numFmt w:val="lowerRoman"/>
      <w:lvlText w:val="%6."/>
      <w:lvlJc w:val="right"/>
      <w:pPr>
        <w:ind w:left="4320" w:hanging="180"/>
      </w:pPr>
    </w:lvl>
    <w:lvl w:ilvl="6" w:tplc="1DFA70E4">
      <w:start w:val="1"/>
      <w:numFmt w:val="decimal"/>
      <w:lvlText w:val="%7."/>
      <w:lvlJc w:val="left"/>
      <w:pPr>
        <w:ind w:left="5040" w:hanging="360"/>
      </w:pPr>
    </w:lvl>
    <w:lvl w:ilvl="7" w:tplc="639E05DA">
      <w:start w:val="1"/>
      <w:numFmt w:val="lowerLetter"/>
      <w:lvlText w:val="%8."/>
      <w:lvlJc w:val="left"/>
      <w:pPr>
        <w:ind w:left="5760" w:hanging="360"/>
      </w:pPr>
    </w:lvl>
    <w:lvl w:ilvl="8" w:tplc="D50E2F6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6055E"/>
    <w:multiLevelType w:val="multilevel"/>
    <w:tmpl w:val="F0627622"/>
    <w:lvl w:ilvl="0">
      <w:start w:val="1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701" w:hanging="850"/>
      </w:pPr>
      <w:rPr>
        <w:rFonts w:hint="default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45C4209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46D47566"/>
    <w:multiLevelType w:val="singleLevel"/>
    <w:tmpl w:val="4E78DB5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>
    <w:nsid w:val="4CE82125"/>
    <w:multiLevelType w:val="singleLevel"/>
    <w:tmpl w:val="A70865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4DB608F1"/>
    <w:multiLevelType w:val="multilevel"/>
    <w:tmpl w:val="1982F0E6"/>
    <w:lvl w:ilvl="0">
      <w:start w:val="6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701" w:hanging="6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4EF14462"/>
    <w:multiLevelType w:val="multilevel"/>
    <w:tmpl w:val="9ED6E34E"/>
    <w:lvl w:ilvl="0">
      <w:start w:val="6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701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A6759F5"/>
    <w:multiLevelType w:val="multilevel"/>
    <w:tmpl w:val="33E8A2AC"/>
    <w:lvl w:ilvl="0">
      <w:start w:val="6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701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5D873B7E"/>
    <w:multiLevelType w:val="multilevel"/>
    <w:tmpl w:val="4378D86C"/>
    <w:lvl w:ilvl="0">
      <w:start w:val="1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DC05047"/>
    <w:multiLevelType w:val="multilevel"/>
    <w:tmpl w:val="4378D86C"/>
    <w:lvl w:ilvl="0">
      <w:start w:val="1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FA053E5"/>
    <w:multiLevelType w:val="multilevel"/>
    <w:tmpl w:val="DCF68A80"/>
    <w:lvl w:ilvl="0">
      <w:start w:val="1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701" w:hanging="850"/>
      </w:pPr>
      <w:rPr>
        <w:rFonts w:hint="default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03C2AC5"/>
    <w:multiLevelType w:val="multilevel"/>
    <w:tmpl w:val="C6CAB96E"/>
    <w:lvl w:ilvl="0">
      <w:start w:val="1"/>
      <w:numFmt w:val="decimal"/>
      <w:lvlText w:val="%1)"/>
      <w:lvlJc w:val="left"/>
      <w:pPr>
        <w:tabs>
          <w:tab w:val="num" w:pos="644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851" w:hanging="284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111220C"/>
    <w:multiLevelType w:val="multilevel"/>
    <w:tmpl w:val="33E8A2AC"/>
    <w:lvl w:ilvl="0">
      <w:start w:val="6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701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1704B45"/>
    <w:multiLevelType w:val="hybridMultilevel"/>
    <w:tmpl w:val="968E38F8"/>
    <w:lvl w:ilvl="0" w:tplc="FAD425D8">
      <w:start w:val="1"/>
      <w:numFmt w:val="lowerLetter"/>
      <w:lvlText w:val="%1."/>
      <w:lvlJc w:val="left"/>
      <w:pPr>
        <w:ind w:left="720" w:hanging="360"/>
      </w:pPr>
    </w:lvl>
    <w:lvl w:ilvl="1" w:tplc="5094D75C">
      <w:start w:val="1"/>
      <w:numFmt w:val="lowerLetter"/>
      <w:lvlText w:val="%2."/>
      <w:lvlJc w:val="left"/>
      <w:pPr>
        <w:ind w:left="1440" w:hanging="360"/>
      </w:pPr>
    </w:lvl>
    <w:lvl w:ilvl="2" w:tplc="6E6C98B6">
      <w:start w:val="1"/>
      <w:numFmt w:val="lowerRoman"/>
      <w:lvlText w:val="%3."/>
      <w:lvlJc w:val="right"/>
      <w:pPr>
        <w:ind w:left="2160" w:hanging="180"/>
      </w:pPr>
    </w:lvl>
    <w:lvl w:ilvl="3" w:tplc="28BADCC8">
      <w:start w:val="1"/>
      <w:numFmt w:val="decimal"/>
      <w:lvlText w:val="%4."/>
      <w:lvlJc w:val="left"/>
      <w:pPr>
        <w:ind w:left="2880" w:hanging="360"/>
      </w:pPr>
    </w:lvl>
    <w:lvl w:ilvl="4" w:tplc="7E7CCCEC">
      <w:start w:val="1"/>
      <w:numFmt w:val="lowerLetter"/>
      <w:lvlText w:val="%5."/>
      <w:lvlJc w:val="left"/>
      <w:pPr>
        <w:ind w:left="3600" w:hanging="360"/>
      </w:pPr>
    </w:lvl>
    <w:lvl w:ilvl="5" w:tplc="27C89900">
      <w:start w:val="1"/>
      <w:numFmt w:val="lowerRoman"/>
      <w:lvlText w:val="%6."/>
      <w:lvlJc w:val="right"/>
      <w:pPr>
        <w:ind w:left="4320" w:hanging="180"/>
      </w:pPr>
    </w:lvl>
    <w:lvl w:ilvl="6" w:tplc="202E08D2">
      <w:start w:val="1"/>
      <w:numFmt w:val="decimal"/>
      <w:lvlText w:val="%7."/>
      <w:lvlJc w:val="left"/>
      <w:pPr>
        <w:ind w:left="5040" w:hanging="360"/>
      </w:pPr>
    </w:lvl>
    <w:lvl w:ilvl="7" w:tplc="C7CA34D4">
      <w:start w:val="1"/>
      <w:numFmt w:val="lowerLetter"/>
      <w:lvlText w:val="%8."/>
      <w:lvlJc w:val="left"/>
      <w:pPr>
        <w:ind w:left="5760" w:hanging="360"/>
      </w:pPr>
    </w:lvl>
    <w:lvl w:ilvl="8" w:tplc="F5242EAA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82635"/>
    <w:multiLevelType w:val="multilevel"/>
    <w:tmpl w:val="9ED6E34E"/>
    <w:lvl w:ilvl="0">
      <w:start w:val="6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701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6BAD29B2"/>
    <w:multiLevelType w:val="multilevel"/>
    <w:tmpl w:val="1F8463B0"/>
    <w:lvl w:ilvl="0">
      <w:start w:val="1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6CB0613B"/>
    <w:multiLevelType w:val="multilevel"/>
    <w:tmpl w:val="D3BC6E20"/>
    <w:lvl w:ilvl="0">
      <w:start w:val="6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6DB50BA8"/>
    <w:multiLevelType w:val="multilevel"/>
    <w:tmpl w:val="C098FC72"/>
    <w:lvl w:ilvl="0">
      <w:start w:val="1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701" w:hanging="850"/>
      </w:pPr>
      <w:rPr>
        <w:rFonts w:hint="default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>
    <w:nsid w:val="73BB28C8"/>
    <w:multiLevelType w:val="multilevel"/>
    <w:tmpl w:val="BC5C9D26"/>
    <w:lvl w:ilvl="0">
      <w:start w:val="8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701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74A94CDE"/>
    <w:multiLevelType w:val="multilevel"/>
    <w:tmpl w:val="9ED6E34E"/>
    <w:lvl w:ilvl="0">
      <w:start w:val="6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701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>
    <w:nsid w:val="7AFD1DE2"/>
    <w:multiLevelType w:val="multilevel"/>
    <w:tmpl w:val="BD1421C6"/>
    <w:lvl w:ilvl="0">
      <w:start w:val="8"/>
      <w:numFmt w:val="decimal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701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33"/>
  </w:num>
  <w:num w:numId="4">
    <w:abstractNumId w:val="4"/>
  </w:num>
  <w:num w:numId="5">
    <w:abstractNumId w:val="17"/>
  </w:num>
  <w:num w:numId="6">
    <w:abstractNumId w:val="22"/>
  </w:num>
  <w:num w:numId="7">
    <w:abstractNumId w:val="7"/>
  </w:num>
  <w:num w:numId="8">
    <w:abstractNumId w:val="3"/>
  </w:num>
  <w:num w:numId="9">
    <w:abstractNumId w:val="24"/>
  </w:num>
  <w:num w:numId="10">
    <w:abstractNumId w:val="30"/>
  </w:num>
  <w:num w:numId="11">
    <w:abstractNumId w:val="23"/>
  </w:num>
  <w:num w:numId="12">
    <w:abstractNumId w:val="31"/>
  </w:num>
  <w:num w:numId="13">
    <w:abstractNumId w:val="2"/>
  </w:num>
  <w:num w:numId="14">
    <w:abstractNumId w:val="29"/>
  </w:num>
  <w:num w:numId="15">
    <w:abstractNumId w:val="16"/>
  </w:num>
  <w:num w:numId="16">
    <w:abstractNumId w:val="14"/>
  </w:num>
  <w:num w:numId="17">
    <w:abstractNumId w:val="36"/>
  </w:num>
  <w:num w:numId="18">
    <w:abstractNumId w:val="27"/>
  </w:num>
  <w:num w:numId="19">
    <w:abstractNumId w:val="12"/>
  </w:num>
  <w:num w:numId="20">
    <w:abstractNumId w:val="25"/>
  </w:num>
  <w:num w:numId="21">
    <w:abstractNumId w:val="1"/>
  </w:num>
  <w:num w:numId="22">
    <w:abstractNumId w:val="6"/>
  </w:num>
  <w:num w:numId="23">
    <w:abstractNumId w:val="28"/>
  </w:num>
  <w:num w:numId="24">
    <w:abstractNumId w:val="35"/>
  </w:num>
  <w:num w:numId="25">
    <w:abstractNumId w:val="18"/>
  </w:num>
  <w:num w:numId="26">
    <w:abstractNumId w:val="13"/>
  </w:num>
  <w:num w:numId="27">
    <w:abstractNumId w:val="9"/>
  </w:num>
  <w:num w:numId="28">
    <w:abstractNumId w:val="38"/>
  </w:num>
  <w:num w:numId="29">
    <w:abstractNumId w:val="5"/>
  </w:num>
  <w:num w:numId="30">
    <w:abstractNumId w:val="32"/>
  </w:num>
  <w:num w:numId="31">
    <w:abstractNumId w:val="26"/>
  </w:num>
  <w:num w:numId="32">
    <w:abstractNumId w:val="21"/>
  </w:num>
  <w:num w:numId="33">
    <w:abstractNumId w:val="34"/>
  </w:num>
  <w:num w:numId="34">
    <w:abstractNumId w:val="39"/>
  </w:num>
  <w:num w:numId="35">
    <w:abstractNumId w:val="15"/>
  </w:num>
  <w:num w:numId="36">
    <w:abstractNumId w:val="19"/>
  </w:num>
  <w:num w:numId="37">
    <w:abstractNumId w:val="11"/>
  </w:num>
  <w:num w:numId="38">
    <w:abstractNumId w:val="10"/>
  </w:num>
  <w:num w:numId="39">
    <w:abstractNumId w:val="40"/>
  </w:num>
  <w:num w:numId="40">
    <w:abstractNumId w:val="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GB" w:vendorID="8" w:dllVersion="513" w:checkStyle="1"/>
  <w:activeWritingStyle w:appName="MSWord" w:lang="es-AR" w:vendorID="9" w:dllVersion="512" w:checkStyle="1"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18"/>
    <w:rsid w:val="0007690E"/>
    <w:rsid w:val="000B1CB5"/>
    <w:rsid w:val="001000CA"/>
    <w:rsid w:val="00106B6B"/>
    <w:rsid w:val="00117D28"/>
    <w:rsid w:val="001356F7"/>
    <w:rsid w:val="0014786A"/>
    <w:rsid w:val="00167F99"/>
    <w:rsid w:val="001867C1"/>
    <w:rsid w:val="001D2EC4"/>
    <w:rsid w:val="001D3EE7"/>
    <w:rsid w:val="001E5017"/>
    <w:rsid w:val="001F495B"/>
    <w:rsid w:val="00242346"/>
    <w:rsid w:val="002D43DD"/>
    <w:rsid w:val="003036C3"/>
    <w:rsid w:val="00320509"/>
    <w:rsid w:val="00337B69"/>
    <w:rsid w:val="00340C9F"/>
    <w:rsid w:val="003A0875"/>
    <w:rsid w:val="003E31CB"/>
    <w:rsid w:val="003F3AF9"/>
    <w:rsid w:val="00455B4A"/>
    <w:rsid w:val="00474299"/>
    <w:rsid w:val="00490B10"/>
    <w:rsid w:val="00496345"/>
    <w:rsid w:val="004B7FC6"/>
    <w:rsid w:val="004D1BF3"/>
    <w:rsid w:val="004D2851"/>
    <w:rsid w:val="004D49EF"/>
    <w:rsid w:val="004F41DF"/>
    <w:rsid w:val="005213AA"/>
    <w:rsid w:val="00526820"/>
    <w:rsid w:val="00552A3E"/>
    <w:rsid w:val="0055773A"/>
    <w:rsid w:val="00564460"/>
    <w:rsid w:val="00566E67"/>
    <w:rsid w:val="005A03A2"/>
    <w:rsid w:val="005D12E9"/>
    <w:rsid w:val="005D1321"/>
    <w:rsid w:val="005D2662"/>
    <w:rsid w:val="005E1FB2"/>
    <w:rsid w:val="005E7FDA"/>
    <w:rsid w:val="005F395E"/>
    <w:rsid w:val="00624212"/>
    <w:rsid w:val="00657D36"/>
    <w:rsid w:val="006773EA"/>
    <w:rsid w:val="006C3BF0"/>
    <w:rsid w:val="006E1B57"/>
    <w:rsid w:val="00707866"/>
    <w:rsid w:val="00711BB8"/>
    <w:rsid w:val="00720941"/>
    <w:rsid w:val="00735C2A"/>
    <w:rsid w:val="00761CB0"/>
    <w:rsid w:val="007B1DD3"/>
    <w:rsid w:val="008035D6"/>
    <w:rsid w:val="00834590"/>
    <w:rsid w:val="008617CA"/>
    <w:rsid w:val="008C428F"/>
    <w:rsid w:val="008D25B0"/>
    <w:rsid w:val="00903A0B"/>
    <w:rsid w:val="00916B83"/>
    <w:rsid w:val="00916F57"/>
    <w:rsid w:val="00932CF1"/>
    <w:rsid w:val="009506AD"/>
    <w:rsid w:val="00951318"/>
    <w:rsid w:val="009758AC"/>
    <w:rsid w:val="009B4AF7"/>
    <w:rsid w:val="009C2453"/>
    <w:rsid w:val="009E0728"/>
    <w:rsid w:val="009E56CA"/>
    <w:rsid w:val="00A15893"/>
    <w:rsid w:val="00A374A0"/>
    <w:rsid w:val="00A4514E"/>
    <w:rsid w:val="00A460C2"/>
    <w:rsid w:val="00A61AFF"/>
    <w:rsid w:val="00A6392B"/>
    <w:rsid w:val="00A63C9F"/>
    <w:rsid w:val="00A66CF5"/>
    <w:rsid w:val="00AA78C5"/>
    <w:rsid w:val="00AC20F3"/>
    <w:rsid w:val="00AC27B1"/>
    <w:rsid w:val="00AD03B3"/>
    <w:rsid w:val="00AD1150"/>
    <w:rsid w:val="00AF02F5"/>
    <w:rsid w:val="00B80878"/>
    <w:rsid w:val="00B82D24"/>
    <w:rsid w:val="00B950CC"/>
    <w:rsid w:val="00BC312B"/>
    <w:rsid w:val="00BD0508"/>
    <w:rsid w:val="00C11083"/>
    <w:rsid w:val="00C72ED9"/>
    <w:rsid w:val="00C86CA5"/>
    <w:rsid w:val="00C92CC7"/>
    <w:rsid w:val="00CB6108"/>
    <w:rsid w:val="00CD0F4D"/>
    <w:rsid w:val="00CE0925"/>
    <w:rsid w:val="00D155C7"/>
    <w:rsid w:val="00D315ED"/>
    <w:rsid w:val="00D51AA8"/>
    <w:rsid w:val="00D60D65"/>
    <w:rsid w:val="00D65CE2"/>
    <w:rsid w:val="00DB3C31"/>
    <w:rsid w:val="00DB56C4"/>
    <w:rsid w:val="00E21136"/>
    <w:rsid w:val="00E32A25"/>
    <w:rsid w:val="00E333C4"/>
    <w:rsid w:val="00E36D72"/>
    <w:rsid w:val="00E75384"/>
    <w:rsid w:val="00E76B77"/>
    <w:rsid w:val="00E86A60"/>
    <w:rsid w:val="00E92783"/>
    <w:rsid w:val="00E94059"/>
    <w:rsid w:val="00EB1FF2"/>
    <w:rsid w:val="00EC7608"/>
    <w:rsid w:val="00ED4E17"/>
    <w:rsid w:val="00F006B4"/>
    <w:rsid w:val="00F153A8"/>
    <w:rsid w:val="00F26D8B"/>
    <w:rsid w:val="00F93646"/>
    <w:rsid w:val="00F948B0"/>
    <w:rsid w:val="00FA17CF"/>
    <w:rsid w:val="00FB7C0C"/>
    <w:rsid w:val="00FC2647"/>
    <w:rsid w:val="00FD165F"/>
    <w:rsid w:val="00FF5A4F"/>
    <w:rsid w:val="47C76C6E"/>
    <w:rsid w:val="48AA8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766E3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Pr>
      <w:rFonts w:ascii="Courier New" w:hAnsi="Courier New"/>
    </w:r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rrafodelista">
    <w:name w:val="List Paragraph"/>
    <w:basedOn w:val="Normal"/>
    <w:uiPriority w:val="34"/>
    <w:qFormat/>
    <w:rsid w:val="00242346"/>
    <w:pPr>
      <w:ind w:left="708"/>
    </w:pPr>
  </w:style>
  <w:style w:type="paragraph" w:styleId="Textodeglobo">
    <w:name w:val="Balloon Text"/>
    <w:basedOn w:val="Normal"/>
    <w:link w:val="TextodegloboCar"/>
    <w:rsid w:val="00337B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7B69"/>
    <w:rPr>
      <w:rFonts w:ascii="Tahoma" w:hAnsi="Tahoma" w:cs="Tahoma"/>
      <w:sz w:val="16"/>
      <w:szCs w:val="16"/>
      <w:lang w:val="es-AR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Pr>
      <w:rFonts w:ascii="Courier New" w:hAnsi="Courier New"/>
    </w:r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Prrafodelista">
    <w:name w:val="List Paragraph"/>
    <w:basedOn w:val="Normal"/>
    <w:uiPriority w:val="34"/>
    <w:qFormat/>
    <w:rsid w:val="00242346"/>
    <w:pPr>
      <w:ind w:left="708"/>
    </w:pPr>
  </w:style>
  <w:style w:type="paragraph" w:styleId="Textodeglobo">
    <w:name w:val="Balloon Text"/>
    <w:basedOn w:val="Normal"/>
    <w:link w:val="TextodegloboCar"/>
    <w:rsid w:val="00337B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7B69"/>
    <w:rPr>
      <w:rFonts w:ascii="Tahoma" w:hAnsi="Tahoma" w:cs="Tahoma"/>
      <w:sz w:val="16"/>
      <w:szCs w:val="16"/>
      <w:lang w:val="es-A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errer@justiciacordoba.gob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PJ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libre</dc:creator>
  <cp:lastModifiedBy>2016</cp:lastModifiedBy>
  <cp:revision>2</cp:revision>
  <cp:lastPrinted>2016-09-05T15:50:00Z</cp:lastPrinted>
  <dcterms:created xsi:type="dcterms:W3CDTF">2016-09-05T16:17:00Z</dcterms:created>
  <dcterms:modified xsi:type="dcterms:W3CDTF">2016-09-05T16:17:00Z</dcterms:modified>
</cp:coreProperties>
</file>