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CE" w:rsidRPr="004216C9" w:rsidRDefault="008030CE" w:rsidP="008F2FDC">
      <w:pPr>
        <w:widowControl w:val="0"/>
        <w:spacing w:after="0" w:line="360" w:lineRule="auto"/>
        <w:jc w:val="both"/>
        <w:rPr>
          <w:rFonts w:ascii="Arial" w:eastAsia="Times New Roman" w:hAnsi="Arial" w:cs="Arial"/>
          <w:b/>
          <w:bCs/>
          <w:sz w:val="24"/>
          <w:szCs w:val="24"/>
          <w:u w:val="single"/>
          <w:lang w:val="es-ES" w:eastAsia="es-ES"/>
        </w:rPr>
      </w:pPr>
      <w:r w:rsidRPr="004216C9">
        <w:rPr>
          <w:rFonts w:ascii="Arial" w:eastAsia="Times New Roman" w:hAnsi="Arial" w:cs="Arial"/>
          <w:b/>
          <w:bCs/>
          <w:sz w:val="24"/>
          <w:szCs w:val="24"/>
          <w:u w:val="single"/>
          <w:lang w:val="es-ES" w:eastAsia="es-ES"/>
        </w:rPr>
        <w:t xml:space="preserve">STJSL-S.J. – S.D. Nº </w:t>
      </w:r>
      <w:r w:rsidR="002452DF">
        <w:rPr>
          <w:rFonts w:ascii="Arial" w:eastAsia="Times New Roman" w:hAnsi="Arial" w:cs="Arial"/>
          <w:b/>
          <w:bCs/>
          <w:sz w:val="24"/>
          <w:szCs w:val="24"/>
          <w:u w:val="single"/>
          <w:lang w:val="es-ES" w:eastAsia="es-ES"/>
        </w:rPr>
        <w:t>016</w:t>
      </w:r>
      <w:r w:rsidRPr="004216C9">
        <w:rPr>
          <w:rFonts w:ascii="Arial" w:eastAsia="Times New Roman" w:hAnsi="Arial" w:cs="Arial"/>
          <w:b/>
          <w:bCs/>
          <w:sz w:val="24"/>
          <w:szCs w:val="24"/>
          <w:u w:val="single"/>
          <w:lang w:val="es-ES" w:eastAsia="es-ES"/>
        </w:rPr>
        <w:t>/17.-</w:t>
      </w:r>
    </w:p>
    <w:p w:rsidR="008030CE" w:rsidRPr="00B830DC" w:rsidRDefault="008030CE" w:rsidP="008F2FDC">
      <w:pPr>
        <w:autoSpaceDE w:val="0"/>
        <w:autoSpaceDN w:val="0"/>
        <w:adjustRightInd w:val="0"/>
        <w:spacing w:after="0" w:line="360" w:lineRule="auto"/>
        <w:jc w:val="both"/>
        <w:rPr>
          <w:rFonts w:ascii="Arial" w:hAnsi="Arial" w:cs="Arial"/>
          <w:sz w:val="24"/>
          <w:szCs w:val="24"/>
        </w:rPr>
      </w:pPr>
      <w:r w:rsidRPr="004216C9">
        <w:rPr>
          <w:rFonts w:ascii="Arial" w:eastAsia="Times New Roman" w:hAnsi="Arial" w:cs="Arial"/>
          <w:sz w:val="24"/>
          <w:szCs w:val="24"/>
          <w:lang w:val="es-ES" w:eastAsia="es-ES"/>
        </w:rPr>
        <w:t xml:space="preserve">---En la Ciudad de San Luis, </w:t>
      </w:r>
      <w:r w:rsidRPr="004216C9">
        <w:rPr>
          <w:rFonts w:ascii="Arial" w:eastAsia="Times New Roman" w:hAnsi="Arial" w:cs="Arial"/>
          <w:b/>
          <w:bCs/>
          <w:sz w:val="24"/>
          <w:szCs w:val="24"/>
          <w:lang w:val="es-ES" w:eastAsia="es-ES"/>
        </w:rPr>
        <w:t xml:space="preserve">a </w:t>
      </w:r>
      <w:r w:rsidR="002452DF">
        <w:rPr>
          <w:rFonts w:ascii="Arial" w:eastAsia="Times New Roman" w:hAnsi="Arial" w:cs="Arial"/>
          <w:b/>
          <w:bCs/>
          <w:sz w:val="24"/>
          <w:szCs w:val="24"/>
          <w:lang w:val="es-ES" w:eastAsia="es-ES"/>
        </w:rPr>
        <w:t>nueve</w:t>
      </w:r>
      <w:r w:rsidRPr="004216C9">
        <w:rPr>
          <w:rFonts w:ascii="Arial" w:eastAsia="Times New Roman" w:hAnsi="Arial" w:cs="Arial"/>
          <w:b/>
          <w:bCs/>
          <w:sz w:val="24"/>
          <w:szCs w:val="24"/>
          <w:lang w:val="es-ES" w:eastAsia="es-ES"/>
        </w:rPr>
        <w:t xml:space="preserve"> días del mes de febrero de dos mil diecisiete</w:t>
      </w:r>
      <w:r w:rsidRPr="004216C9">
        <w:rPr>
          <w:rFonts w:ascii="Arial" w:eastAsia="Times New Roman" w:hAnsi="Arial" w:cs="Arial"/>
          <w:sz w:val="24"/>
          <w:szCs w:val="24"/>
          <w:lang w:val="es-ES" w:eastAsia="es-ES"/>
        </w:rPr>
        <w:t>,</w:t>
      </w:r>
      <w:r w:rsidRPr="004216C9">
        <w:rPr>
          <w:rFonts w:ascii="Arial" w:eastAsia="Times New Roman" w:hAnsi="Arial" w:cs="Arial"/>
          <w:i/>
          <w:sz w:val="24"/>
          <w:szCs w:val="24"/>
          <w:lang w:val="es-ES" w:eastAsia="es-ES"/>
        </w:rPr>
        <w:t xml:space="preserve"> </w:t>
      </w:r>
      <w:r w:rsidRPr="004216C9">
        <w:rPr>
          <w:rFonts w:ascii="Arial" w:eastAsia="Times New Roman" w:hAnsi="Arial" w:cs="Arial"/>
          <w:sz w:val="24"/>
          <w:szCs w:val="24"/>
          <w:lang w:val="es-ES" w:eastAsia="es-ES"/>
        </w:rPr>
        <w:t xml:space="preserve">se reúnen en Audiencia Pública los Señores Ministros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OMAR ESTEBAN URÍA, HORACIO G. ZAVALA RODRÍGUEZ y LILIA ANA NOVILLO - Miembros del SUPERIOR TRIBUNAL DE JUSTICIA, para dictar sentencia en los autos</w:t>
      </w:r>
      <w:r w:rsidRPr="004216C9">
        <w:rPr>
          <w:rFonts w:ascii="Arial" w:eastAsia="Times New Roman" w:hAnsi="Arial" w:cs="Arial"/>
          <w:i/>
          <w:iCs/>
          <w:sz w:val="24"/>
          <w:szCs w:val="24"/>
          <w:lang w:val="es-ES" w:eastAsia="es-ES"/>
        </w:rPr>
        <w:t xml:space="preserve">: </w:t>
      </w:r>
      <w:r w:rsidRPr="00837ED0">
        <w:rPr>
          <w:rFonts w:ascii="Arial" w:hAnsi="Arial" w:cs="Arial"/>
          <w:b/>
          <w:i/>
          <w:sz w:val="24"/>
          <w:szCs w:val="24"/>
        </w:rPr>
        <w:t>“GUIÑAZÚ MARCELO JAVIER y PREVENCIÓN A.R.T. S.A. s/ HOMOLOGACIÓN DE CONVENIO</w:t>
      </w:r>
      <w:r w:rsidR="000A20A8">
        <w:rPr>
          <w:rFonts w:ascii="Arial" w:hAnsi="Arial" w:cs="Arial"/>
          <w:b/>
          <w:i/>
          <w:sz w:val="24"/>
          <w:szCs w:val="24"/>
        </w:rPr>
        <w:t xml:space="preserve"> -</w:t>
      </w:r>
      <w:r w:rsidRPr="00837ED0">
        <w:rPr>
          <w:rFonts w:ascii="Arial" w:hAnsi="Arial" w:cs="Arial"/>
          <w:b/>
          <w:i/>
          <w:sz w:val="24"/>
          <w:szCs w:val="24"/>
        </w:rPr>
        <w:t xml:space="preserve"> RECURSO DE CASACIÓN.”</w:t>
      </w:r>
      <w:r w:rsidRPr="00BE54CC">
        <w:rPr>
          <w:rFonts w:ascii="Arial" w:hAnsi="Arial" w:cs="Arial"/>
          <w:b/>
          <w:sz w:val="24"/>
          <w:szCs w:val="24"/>
        </w:rPr>
        <w:t xml:space="preserve"> </w:t>
      </w:r>
      <w:r>
        <w:rPr>
          <w:rFonts w:ascii="Arial" w:hAnsi="Arial" w:cs="Arial"/>
          <w:b/>
          <w:sz w:val="24"/>
          <w:szCs w:val="24"/>
        </w:rPr>
        <w:t xml:space="preserve">– </w:t>
      </w:r>
      <w:r w:rsidRPr="00B830DC">
        <w:rPr>
          <w:rFonts w:ascii="Arial" w:hAnsi="Arial" w:cs="Arial"/>
          <w:sz w:val="24"/>
          <w:szCs w:val="24"/>
        </w:rPr>
        <w:t>IURIX EXP. N° 248246/13.</w:t>
      </w:r>
    </w:p>
    <w:p w:rsidR="008030CE" w:rsidRPr="004216C9" w:rsidRDefault="008030CE" w:rsidP="008F2FDC">
      <w:pPr>
        <w:spacing w:after="0" w:line="360" w:lineRule="auto"/>
        <w:ind w:firstLine="1985"/>
        <w:jc w:val="both"/>
        <w:rPr>
          <w:rFonts w:ascii="Arial" w:eastAsia="Times New Roman" w:hAnsi="Arial" w:cs="Arial"/>
          <w:sz w:val="24"/>
          <w:szCs w:val="24"/>
          <w:lang w:val="es-ES" w:eastAsia="es-ES"/>
        </w:rPr>
      </w:pPr>
      <w:r w:rsidRPr="004216C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xml:space="preserve">. </w:t>
      </w:r>
      <w:r w:rsidR="00844CB8" w:rsidRPr="004216C9">
        <w:rPr>
          <w:rFonts w:ascii="Arial" w:eastAsia="Times New Roman" w:hAnsi="Arial" w:cs="Arial"/>
          <w:sz w:val="24"/>
          <w:szCs w:val="24"/>
          <w:lang w:val="es-ES" w:eastAsia="es-ES"/>
        </w:rPr>
        <w:t>OMAR ESTEBAN URÍA</w:t>
      </w:r>
      <w:r w:rsidR="00844CB8">
        <w:rPr>
          <w:rFonts w:ascii="Arial" w:eastAsia="Times New Roman" w:hAnsi="Arial" w:cs="Arial"/>
          <w:sz w:val="24"/>
          <w:szCs w:val="24"/>
          <w:lang w:val="es-ES" w:eastAsia="es-ES"/>
        </w:rPr>
        <w:t>,</w:t>
      </w:r>
      <w:r w:rsidRPr="00405674">
        <w:rPr>
          <w:rFonts w:ascii="Arial" w:eastAsia="Times New Roman" w:hAnsi="Arial" w:cs="Arial"/>
          <w:sz w:val="24"/>
          <w:szCs w:val="24"/>
          <w:lang w:val="es-ES" w:eastAsia="es-ES"/>
        </w:rPr>
        <w:t xml:space="preserve"> LILIA ANA NOVILLO</w:t>
      </w:r>
      <w:r>
        <w:rPr>
          <w:rFonts w:ascii="Arial" w:eastAsia="Times New Roman" w:hAnsi="Arial" w:cs="Arial"/>
          <w:sz w:val="24"/>
          <w:szCs w:val="24"/>
          <w:lang w:val="es-ES" w:eastAsia="es-ES"/>
        </w:rPr>
        <w:t xml:space="preserve"> y </w:t>
      </w:r>
      <w:r w:rsidR="00844CB8" w:rsidRPr="004216C9">
        <w:rPr>
          <w:rFonts w:ascii="Arial" w:eastAsia="Times New Roman" w:hAnsi="Arial" w:cs="Arial"/>
          <w:sz w:val="24"/>
          <w:szCs w:val="24"/>
          <w:lang w:val="es-ES" w:eastAsia="es-ES"/>
        </w:rPr>
        <w:t>HORACIO G. ZAVALA RODRÍGUEZ</w:t>
      </w:r>
      <w:r w:rsidR="00844CB8">
        <w:rPr>
          <w:rFonts w:ascii="Arial" w:eastAsia="Times New Roman" w:hAnsi="Arial" w:cs="Arial"/>
          <w:sz w:val="24"/>
          <w:szCs w:val="24"/>
          <w:lang w:val="es-ES" w:eastAsia="es-ES"/>
        </w:rPr>
        <w:t>.-</w:t>
      </w:r>
    </w:p>
    <w:p w:rsidR="009F1F3E" w:rsidRPr="00BE54CC" w:rsidRDefault="009F1F3E" w:rsidP="008F2FDC">
      <w:pPr>
        <w:pStyle w:val="Textoindependiente"/>
        <w:ind w:firstLine="1985"/>
      </w:pPr>
      <w:r w:rsidRPr="00BE54CC">
        <w:t>Las cuestiones formuladas y sometidas a decisión del Tribunal son:</w:t>
      </w:r>
    </w:p>
    <w:p w:rsidR="009F1F3E" w:rsidRPr="00BE54CC" w:rsidRDefault="009F1F3E" w:rsidP="008F2FDC">
      <w:pPr>
        <w:tabs>
          <w:tab w:val="left" w:pos="1985"/>
        </w:tabs>
        <w:spacing w:after="0" w:line="360" w:lineRule="auto"/>
        <w:ind w:firstLine="1985"/>
        <w:jc w:val="both"/>
        <w:rPr>
          <w:rFonts w:ascii="Arial" w:hAnsi="Arial" w:cs="Arial"/>
          <w:sz w:val="24"/>
          <w:szCs w:val="24"/>
        </w:rPr>
      </w:pPr>
      <w:r w:rsidRPr="00BE54CC">
        <w:rPr>
          <w:rFonts w:ascii="Arial" w:hAnsi="Arial" w:cs="Arial"/>
          <w:sz w:val="24"/>
          <w:szCs w:val="24"/>
        </w:rPr>
        <w:t>I) ¿Es formalmente procedente el Recurso de Casación?</w:t>
      </w:r>
    </w:p>
    <w:p w:rsidR="009F1F3E" w:rsidRPr="00BE54CC" w:rsidRDefault="009F1F3E" w:rsidP="008F2FDC">
      <w:pPr>
        <w:tabs>
          <w:tab w:val="left" w:pos="1985"/>
        </w:tabs>
        <w:spacing w:after="0" w:line="360" w:lineRule="auto"/>
        <w:ind w:firstLine="1985"/>
        <w:jc w:val="both"/>
        <w:rPr>
          <w:rFonts w:ascii="Arial" w:hAnsi="Arial" w:cs="Arial"/>
          <w:sz w:val="24"/>
          <w:szCs w:val="24"/>
        </w:rPr>
      </w:pPr>
      <w:r w:rsidRPr="00BE54CC">
        <w:rPr>
          <w:rFonts w:ascii="Arial" w:hAnsi="Arial" w:cs="Arial"/>
          <w:sz w:val="24"/>
          <w:szCs w:val="24"/>
        </w:rPr>
        <w:t xml:space="preserve">II) ¿Existe en el fallo recurrido alguna de las causales </w:t>
      </w:r>
      <w:r w:rsidR="00254D10">
        <w:rPr>
          <w:rFonts w:ascii="Arial" w:hAnsi="Arial" w:cs="Arial"/>
          <w:sz w:val="24"/>
          <w:szCs w:val="24"/>
        </w:rPr>
        <w:t>enumeradas en el art. 287 del C</w:t>
      </w:r>
      <w:r w:rsidRPr="00BE54CC">
        <w:rPr>
          <w:rFonts w:ascii="Arial" w:hAnsi="Arial" w:cs="Arial"/>
          <w:sz w:val="24"/>
          <w:szCs w:val="24"/>
        </w:rPr>
        <w:t>PC</w:t>
      </w:r>
      <w:r w:rsidR="00254D10">
        <w:rPr>
          <w:rFonts w:ascii="Arial" w:hAnsi="Arial" w:cs="Arial"/>
          <w:sz w:val="24"/>
          <w:szCs w:val="24"/>
        </w:rPr>
        <w:t xml:space="preserve"> y C</w:t>
      </w:r>
      <w:r w:rsidRPr="00BE54CC">
        <w:rPr>
          <w:rFonts w:ascii="Arial" w:hAnsi="Arial" w:cs="Arial"/>
          <w:sz w:val="24"/>
          <w:szCs w:val="24"/>
        </w:rPr>
        <w:t>.?</w:t>
      </w:r>
    </w:p>
    <w:p w:rsidR="009F1F3E" w:rsidRPr="00BE54CC" w:rsidRDefault="009F1F3E" w:rsidP="008F2FDC">
      <w:pPr>
        <w:tabs>
          <w:tab w:val="left" w:pos="1985"/>
        </w:tabs>
        <w:spacing w:after="0" w:line="360" w:lineRule="auto"/>
        <w:ind w:firstLine="1985"/>
        <w:jc w:val="both"/>
        <w:rPr>
          <w:rFonts w:ascii="Arial" w:hAnsi="Arial" w:cs="Arial"/>
          <w:sz w:val="24"/>
          <w:szCs w:val="24"/>
        </w:rPr>
      </w:pPr>
      <w:r w:rsidRPr="00BE54CC">
        <w:rPr>
          <w:rFonts w:ascii="Arial" w:hAnsi="Arial" w:cs="Arial"/>
          <w:sz w:val="24"/>
          <w:szCs w:val="24"/>
        </w:rPr>
        <w:t>III) En caso afirmativo de</w:t>
      </w:r>
      <w:r w:rsidR="00A90A24">
        <w:rPr>
          <w:rFonts w:ascii="Arial" w:hAnsi="Arial" w:cs="Arial"/>
          <w:sz w:val="24"/>
          <w:szCs w:val="24"/>
        </w:rPr>
        <w:t xml:space="preserve"> la cuestión anterior, ¿C</w:t>
      </w:r>
      <w:r w:rsidRPr="00BE54CC">
        <w:rPr>
          <w:rFonts w:ascii="Arial" w:hAnsi="Arial" w:cs="Arial"/>
          <w:sz w:val="24"/>
          <w:szCs w:val="24"/>
        </w:rPr>
        <w:t>uál es la ley a aplicarse, la interpretación que debe hacerse del caso en estudio, o la jurisprudencia contradictoria a unificar?</w:t>
      </w:r>
    </w:p>
    <w:p w:rsidR="009F1F3E" w:rsidRPr="00BE54CC" w:rsidRDefault="009F1F3E" w:rsidP="008F2FDC">
      <w:pPr>
        <w:spacing w:after="0" w:line="360" w:lineRule="auto"/>
        <w:ind w:firstLine="1985"/>
        <w:jc w:val="both"/>
        <w:rPr>
          <w:rFonts w:ascii="Arial" w:hAnsi="Arial" w:cs="Arial"/>
          <w:sz w:val="24"/>
          <w:szCs w:val="24"/>
        </w:rPr>
      </w:pPr>
      <w:r w:rsidRPr="00BE54CC">
        <w:rPr>
          <w:rFonts w:ascii="Arial" w:hAnsi="Arial" w:cs="Arial"/>
          <w:sz w:val="24"/>
          <w:szCs w:val="24"/>
        </w:rPr>
        <w:t>IV) ¿Qué resolución corresponde dar al caso en estudio?</w:t>
      </w:r>
    </w:p>
    <w:p w:rsidR="009F1F3E" w:rsidRPr="00BE54CC" w:rsidRDefault="009F1F3E" w:rsidP="008F2FDC">
      <w:pPr>
        <w:pStyle w:val="Textoindependiente"/>
        <w:ind w:firstLine="1985"/>
      </w:pPr>
      <w:r w:rsidRPr="00BE54CC">
        <w:t>V) ¿Cuál sobre las costas?</w:t>
      </w:r>
    </w:p>
    <w:p w:rsidR="009F1F3E" w:rsidRPr="00BE54CC" w:rsidRDefault="009F1F3E" w:rsidP="008F2FDC">
      <w:pPr>
        <w:tabs>
          <w:tab w:val="left" w:pos="0"/>
        </w:tabs>
        <w:spacing w:after="0" w:line="360" w:lineRule="auto"/>
        <w:ind w:firstLine="1985"/>
        <w:jc w:val="both"/>
        <w:rPr>
          <w:rFonts w:ascii="Arial" w:hAnsi="Arial" w:cs="Arial"/>
          <w:b/>
          <w:sz w:val="24"/>
          <w:szCs w:val="24"/>
          <w:u w:val="single"/>
        </w:rPr>
      </w:pPr>
    </w:p>
    <w:p w:rsidR="009F1F3E" w:rsidRPr="00BE54CC" w:rsidRDefault="00E25A23" w:rsidP="009A6176">
      <w:pPr>
        <w:tabs>
          <w:tab w:val="left" w:pos="0"/>
        </w:tabs>
        <w:autoSpaceDE w:val="0"/>
        <w:autoSpaceDN w:val="0"/>
        <w:adjustRightInd w:val="0"/>
        <w:spacing w:after="0" w:line="360" w:lineRule="auto"/>
        <w:jc w:val="both"/>
        <w:rPr>
          <w:rFonts w:ascii="Arial" w:hAnsi="Arial" w:cs="Arial"/>
          <w:sz w:val="24"/>
          <w:szCs w:val="24"/>
        </w:rPr>
      </w:pPr>
      <w:r>
        <w:rPr>
          <w:rFonts w:ascii="Arial" w:hAnsi="Arial" w:cs="Arial"/>
          <w:b/>
          <w:sz w:val="24"/>
          <w:szCs w:val="24"/>
          <w:u w:val="single"/>
        </w:rPr>
        <w:t>A LA PRIMERA CUESTIÓ</w:t>
      </w:r>
      <w:r w:rsidR="009F1F3E" w:rsidRPr="00BE54CC">
        <w:rPr>
          <w:rFonts w:ascii="Arial" w:hAnsi="Arial" w:cs="Arial"/>
          <w:b/>
          <w:sz w:val="24"/>
          <w:szCs w:val="24"/>
          <w:u w:val="single"/>
        </w:rPr>
        <w:t>N, el Dr. OMAR E</w:t>
      </w:r>
      <w:r w:rsidR="006570F1">
        <w:rPr>
          <w:rFonts w:ascii="Arial" w:hAnsi="Arial" w:cs="Arial"/>
          <w:b/>
          <w:sz w:val="24"/>
          <w:szCs w:val="24"/>
          <w:u w:val="single"/>
        </w:rPr>
        <w:t>STEBAN</w:t>
      </w:r>
      <w:r w:rsidR="009F1F3E" w:rsidRPr="00BE54CC">
        <w:rPr>
          <w:rFonts w:ascii="Arial" w:hAnsi="Arial" w:cs="Arial"/>
          <w:b/>
          <w:sz w:val="24"/>
          <w:szCs w:val="24"/>
          <w:u w:val="single"/>
        </w:rPr>
        <w:t xml:space="preserve"> URÍA</w:t>
      </w:r>
      <w:r>
        <w:rPr>
          <w:rFonts w:ascii="Arial" w:hAnsi="Arial" w:cs="Arial"/>
          <w:b/>
          <w:sz w:val="24"/>
          <w:szCs w:val="24"/>
          <w:u w:val="single"/>
        </w:rPr>
        <w:t>,</w:t>
      </w:r>
      <w:r w:rsidR="009F1F3E" w:rsidRPr="00BE54CC">
        <w:rPr>
          <w:rFonts w:ascii="Arial" w:hAnsi="Arial" w:cs="Arial"/>
          <w:b/>
          <w:sz w:val="24"/>
          <w:szCs w:val="24"/>
          <w:u w:val="single"/>
        </w:rPr>
        <w:t xml:space="preserve"> dijo:</w:t>
      </w:r>
      <w:r w:rsidR="009F1F3E" w:rsidRPr="00BE54CC">
        <w:rPr>
          <w:rFonts w:ascii="Arial" w:hAnsi="Arial" w:cs="Arial"/>
          <w:b/>
          <w:sz w:val="24"/>
          <w:szCs w:val="24"/>
        </w:rPr>
        <w:t xml:space="preserve"> </w:t>
      </w:r>
      <w:r w:rsidR="006570F1">
        <w:rPr>
          <w:rFonts w:ascii="Arial" w:hAnsi="Arial" w:cs="Arial"/>
          <w:sz w:val="24"/>
          <w:szCs w:val="24"/>
        </w:rPr>
        <w:t>1)</w:t>
      </w:r>
      <w:r w:rsidR="009F1F3E" w:rsidRPr="00BE54CC">
        <w:rPr>
          <w:rFonts w:ascii="Arial" w:hAnsi="Arial" w:cs="Arial"/>
          <w:sz w:val="24"/>
          <w:szCs w:val="24"/>
        </w:rPr>
        <w:t xml:space="preserve"> Que a fs. 143</w:t>
      </w:r>
      <w:r w:rsidR="000D4F24">
        <w:rPr>
          <w:rFonts w:ascii="Arial" w:hAnsi="Arial" w:cs="Arial"/>
          <w:sz w:val="24"/>
          <w:szCs w:val="24"/>
        </w:rPr>
        <w:t xml:space="preserve"> y vta</w:t>
      </w:r>
      <w:r w:rsidR="00D15DE9">
        <w:rPr>
          <w:rFonts w:ascii="Arial" w:hAnsi="Arial" w:cs="Arial"/>
          <w:sz w:val="24"/>
          <w:szCs w:val="24"/>
        </w:rPr>
        <w:t>.</w:t>
      </w:r>
      <w:r w:rsidR="00B959A9">
        <w:rPr>
          <w:rFonts w:ascii="Arial" w:hAnsi="Arial" w:cs="Arial"/>
          <w:sz w:val="24"/>
          <w:szCs w:val="24"/>
        </w:rPr>
        <w:t xml:space="preserve"> PREVENCIÓN ART S.A., </w:t>
      </w:r>
      <w:r w:rsidR="009F1F3E" w:rsidRPr="00BE54CC">
        <w:rPr>
          <w:rFonts w:ascii="Arial" w:hAnsi="Arial" w:cs="Arial"/>
          <w:sz w:val="24"/>
          <w:szCs w:val="24"/>
        </w:rPr>
        <w:t xml:space="preserve">interpone Recurso de Casación en contra del Auto Interlocutorio Numero Sesenta y Nueve, de fecha 6/05/2014, dictado por la Excma. Cámara Civil, Comercial, Minas y Laboral N° 2 de Villa Mercedes. </w:t>
      </w:r>
    </w:p>
    <w:p w:rsidR="009F1F3E" w:rsidRPr="00BE54CC" w:rsidRDefault="009F1F3E" w:rsidP="008F2FDC">
      <w:pPr>
        <w:tabs>
          <w:tab w:val="left" w:pos="0"/>
        </w:tabs>
        <w:autoSpaceDE w:val="0"/>
        <w:autoSpaceDN w:val="0"/>
        <w:adjustRightInd w:val="0"/>
        <w:spacing w:after="0" w:line="360" w:lineRule="auto"/>
        <w:ind w:firstLine="1985"/>
        <w:jc w:val="both"/>
        <w:rPr>
          <w:rFonts w:ascii="Arial" w:hAnsi="Arial" w:cs="Arial"/>
          <w:sz w:val="24"/>
          <w:szCs w:val="24"/>
        </w:rPr>
      </w:pPr>
      <w:r w:rsidRPr="00BE54CC">
        <w:rPr>
          <w:rFonts w:ascii="Arial" w:hAnsi="Arial" w:cs="Arial"/>
          <w:sz w:val="24"/>
          <w:szCs w:val="24"/>
        </w:rPr>
        <w:t>En la fundamentación presentada IOL</w:t>
      </w:r>
      <w:r w:rsidR="00CB33EE">
        <w:rPr>
          <w:rFonts w:ascii="Arial" w:hAnsi="Arial" w:cs="Arial"/>
          <w:sz w:val="24"/>
          <w:szCs w:val="24"/>
        </w:rPr>
        <w:t>,</w:t>
      </w:r>
      <w:r w:rsidRPr="00BE54CC">
        <w:rPr>
          <w:rFonts w:ascii="Arial" w:hAnsi="Arial" w:cs="Arial"/>
          <w:sz w:val="24"/>
          <w:szCs w:val="24"/>
        </w:rPr>
        <w:t xml:space="preserve"> en fecha 22/05/2014 (Actuación </w:t>
      </w:r>
      <w:r w:rsidR="00B959A9">
        <w:rPr>
          <w:rFonts w:ascii="Arial" w:hAnsi="Arial" w:cs="Arial"/>
          <w:sz w:val="24"/>
          <w:szCs w:val="24"/>
        </w:rPr>
        <w:t xml:space="preserve">Nº </w:t>
      </w:r>
      <w:r w:rsidRPr="00BE54CC">
        <w:rPr>
          <w:rFonts w:ascii="Arial" w:hAnsi="Arial" w:cs="Arial"/>
          <w:sz w:val="24"/>
          <w:szCs w:val="24"/>
        </w:rPr>
        <w:t>3021328) expresa qu</w:t>
      </w:r>
      <w:r>
        <w:rPr>
          <w:rFonts w:ascii="Arial" w:hAnsi="Arial" w:cs="Arial"/>
          <w:sz w:val="24"/>
          <w:szCs w:val="24"/>
        </w:rPr>
        <w:t>e</w:t>
      </w:r>
      <w:r w:rsidRPr="00BE54CC">
        <w:rPr>
          <w:rFonts w:ascii="Arial" w:hAnsi="Arial" w:cs="Arial"/>
          <w:sz w:val="24"/>
          <w:szCs w:val="24"/>
        </w:rPr>
        <w:t xml:space="preserve"> el remedio intentado </w:t>
      </w:r>
      <w:r>
        <w:rPr>
          <w:rFonts w:ascii="Arial" w:hAnsi="Arial" w:cs="Arial"/>
          <w:sz w:val="24"/>
          <w:szCs w:val="24"/>
        </w:rPr>
        <w:t xml:space="preserve">se funda </w:t>
      </w:r>
      <w:r w:rsidRPr="00BE54CC">
        <w:rPr>
          <w:rFonts w:ascii="Arial" w:hAnsi="Arial" w:cs="Arial"/>
          <w:sz w:val="24"/>
          <w:szCs w:val="24"/>
        </w:rPr>
        <w:t>en el primer supuesto del Art. 287 del CPC</w:t>
      </w:r>
      <w:r w:rsidR="00CB33EE">
        <w:rPr>
          <w:rFonts w:ascii="Arial" w:hAnsi="Arial" w:cs="Arial"/>
          <w:sz w:val="24"/>
          <w:szCs w:val="24"/>
        </w:rPr>
        <w:t xml:space="preserve"> </w:t>
      </w:r>
      <w:r w:rsidRPr="00BE54CC">
        <w:rPr>
          <w:rFonts w:ascii="Arial" w:hAnsi="Arial" w:cs="Arial"/>
          <w:sz w:val="24"/>
          <w:szCs w:val="24"/>
        </w:rPr>
        <w:t>y</w:t>
      </w:r>
      <w:r w:rsidR="00CB33EE">
        <w:rPr>
          <w:rFonts w:ascii="Arial" w:hAnsi="Arial" w:cs="Arial"/>
          <w:sz w:val="24"/>
          <w:szCs w:val="24"/>
        </w:rPr>
        <w:t xml:space="preserve"> </w:t>
      </w:r>
      <w:r>
        <w:rPr>
          <w:rFonts w:ascii="Arial" w:hAnsi="Arial" w:cs="Arial"/>
          <w:sz w:val="24"/>
          <w:szCs w:val="24"/>
        </w:rPr>
        <w:t>C</w:t>
      </w:r>
      <w:r w:rsidRPr="00BE54CC">
        <w:rPr>
          <w:rFonts w:ascii="Arial" w:hAnsi="Arial" w:cs="Arial"/>
          <w:sz w:val="24"/>
          <w:szCs w:val="24"/>
        </w:rPr>
        <w:t xml:space="preserve"> ya que se da en autos el desconocimiento </w:t>
      </w:r>
      <w:r w:rsidRPr="00BE54CC">
        <w:rPr>
          <w:rFonts w:ascii="Arial" w:hAnsi="Arial" w:cs="Arial"/>
          <w:sz w:val="24"/>
          <w:szCs w:val="24"/>
        </w:rPr>
        <w:lastRenderedPageBreak/>
        <w:t>de una norma legal vigente</w:t>
      </w:r>
      <w:r>
        <w:rPr>
          <w:rFonts w:ascii="Arial" w:hAnsi="Arial" w:cs="Arial"/>
          <w:sz w:val="24"/>
          <w:szCs w:val="24"/>
        </w:rPr>
        <w:t>,</w:t>
      </w:r>
      <w:r w:rsidRPr="00BE54CC">
        <w:rPr>
          <w:rFonts w:ascii="Arial" w:hAnsi="Arial" w:cs="Arial"/>
          <w:sz w:val="24"/>
          <w:szCs w:val="24"/>
        </w:rPr>
        <w:t xml:space="preserve"> como así también se desconoce la jurisprudencia de la CSJN, y se da el supuesto de arbitrariedad sorpresiva, produciéndose la causal en forma inesperada y sin sustento jurídico.</w:t>
      </w:r>
    </w:p>
    <w:p w:rsidR="009F1F3E" w:rsidRPr="00BE54CC" w:rsidRDefault="009F1F3E" w:rsidP="008F2FDC">
      <w:pPr>
        <w:tabs>
          <w:tab w:val="left" w:pos="0"/>
        </w:tabs>
        <w:autoSpaceDE w:val="0"/>
        <w:autoSpaceDN w:val="0"/>
        <w:adjustRightInd w:val="0"/>
        <w:spacing w:after="0" w:line="360" w:lineRule="auto"/>
        <w:ind w:firstLine="1985"/>
        <w:jc w:val="both"/>
        <w:rPr>
          <w:rFonts w:ascii="Arial" w:hAnsi="Arial" w:cs="Arial"/>
          <w:sz w:val="24"/>
          <w:szCs w:val="24"/>
        </w:rPr>
      </w:pPr>
      <w:r w:rsidRPr="00BE54CC">
        <w:rPr>
          <w:rFonts w:ascii="Arial" w:hAnsi="Arial" w:cs="Arial"/>
          <w:sz w:val="24"/>
          <w:szCs w:val="24"/>
        </w:rPr>
        <w:t>En concreto, refiere que</w:t>
      </w:r>
      <w:r>
        <w:rPr>
          <w:rFonts w:ascii="Arial" w:hAnsi="Arial" w:cs="Arial"/>
          <w:sz w:val="24"/>
          <w:szCs w:val="24"/>
        </w:rPr>
        <w:t xml:space="preserve"> la Excma. Cámara, resuelve en el</w:t>
      </w:r>
      <w:r w:rsidRPr="00BE54CC">
        <w:rPr>
          <w:rFonts w:ascii="Arial" w:hAnsi="Arial" w:cs="Arial"/>
          <w:sz w:val="24"/>
          <w:szCs w:val="24"/>
        </w:rPr>
        <w:t xml:space="preserve"> punto </w:t>
      </w:r>
      <w:r w:rsidRPr="00BE54CC">
        <w:rPr>
          <w:rFonts w:ascii="Arial" w:hAnsi="Arial" w:cs="Arial"/>
          <w:iCs/>
          <w:sz w:val="24"/>
          <w:szCs w:val="24"/>
        </w:rPr>
        <w:t>II)</w:t>
      </w:r>
      <w:r>
        <w:rPr>
          <w:rFonts w:ascii="Arial" w:hAnsi="Arial" w:cs="Arial"/>
          <w:iCs/>
          <w:sz w:val="24"/>
          <w:szCs w:val="24"/>
        </w:rPr>
        <w:t xml:space="preserve"> de la sentencia impugnada</w:t>
      </w:r>
      <w:r w:rsidR="00B959A9">
        <w:rPr>
          <w:rFonts w:ascii="Arial" w:hAnsi="Arial" w:cs="Arial"/>
          <w:iCs/>
          <w:sz w:val="24"/>
          <w:szCs w:val="24"/>
        </w:rPr>
        <w:t>:</w:t>
      </w:r>
      <w:r w:rsidRPr="00BE54CC">
        <w:rPr>
          <w:rFonts w:ascii="Arial" w:hAnsi="Arial" w:cs="Arial"/>
          <w:i/>
          <w:iCs/>
          <w:sz w:val="24"/>
          <w:szCs w:val="24"/>
        </w:rPr>
        <w:t xml:space="preserve"> </w:t>
      </w:r>
      <w:r>
        <w:rPr>
          <w:rFonts w:ascii="Arial" w:hAnsi="Arial" w:cs="Arial"/>
          <w:i/>
          <w:iCs/>
          <w:sz w:val="24"/>
          <w:szCs w:val="24"/>
        </w:rPr>
        <w:t>“</w:t>
      </w:r>
      <w:r w:rsidRPr="00BE54CC">
        <w:rPr>
          <w:rFonts w:ascii="Arial" w:hAnsi="Arial" w:cs="Arial"/>
          <w:i/>
          <w:iCs/>
          <w:sz w:val="24"/>
          <w:szCs w:val="24"/>
        </w:rPr>
        <w:t xml:space="preserve">Intimar a </w:t>
      </w:r>
      <w:r>
        <w:rPr>
          <w:rFonts w:ascii="Arial" w:hAnsi="Arial" w:cs="Arial"/>
          <w:i/>
          <w:iCs/>
          <w:sz w:val="24"/>
          <w:szCs w:val="24"/>
        </w:rPr>
        <w:t>mi</w:t>
      </w:r>
      <w:r w:rsidRPr="00BE54CC">
        <w:rPr>
          <w:rFonts w:ascii="Arial" w:hAnsi="Arial" w:cs="Arial"/>
          <w:i/>
          <w:iCs/>
          <w:sz w:val="24"/>
          <w:szCs w:val="24"/>
        </w:rPr>
        <w:t>s mandantes, para que en el plazo breve que se le otorgue, acredite haber dado cumplimiento al trámite pertinente ante ANSES, a los efectos de dar ejecutividad a la prestación que se obligó otorgar en la cláusula tercera del acuerdo homologado judicialmente</w:t>
      </w:r>
      <w:r>
        <w:rPr>
          <w:rFonts w:ascii="Arial" w:hAnsi="Arial" w:cs="Arial"/>
          <w:i/>
          <w:iCs/>
          <w:sz w:val="24"/>
          <w:szCs w:val="24"/>
        </w:rPr>
        <w:t>”</w:t>
      </w:r>
      <w:r w:rsidRPr="00BE54CC">
        <w:rPr>
          <w:rFonts w:ascii="Arial" w:hAnsi="Arial" w:cs="Arial"/>
          <w:i/>
          <w:iCs/>
          <w:sz w:val="24"/>
          <w:szCs w:val="24"/>
        </w:rPr>
        <w:t xml:space="preserve">, </w:t>
      </w:r>
      <w:r w:rsidRPr="00BE54CC">
        <w:rPr>
          <w:rFonts w:ascii="Arial" w:hAnsi="Arial" w:cs="Arial"/>
          <w:iCs/>
          <w:sz w:val="24"/>
          <w:szCs w:val="24"/>
        </w:rPr>
        <w:t xml:space="preserve">y explica que </w:t>
      </w:r>
      <w:r w:rsidRPr="00BE54CC">
        <w:rPr>
          <w:rFonts w:ascii="Arial" w:hAnsi="Arial" w:cs="Arial"/>
          <w:sz w:val="24"/>
          <w:szCs w:val="24"/>
        </w:rPr>
        <w:t>la obligación asumida, estaba sujeta a la condición de que el A.N.S.E.S. rechace el otorgamiento de la pensión por fallecimiento (art. 18 inc. 1º L.R.T.), y que dicho rechazo obedezca a que los menores no han sido puestos en el mismo orden de prelación que el viudo, por lo que no habiendo los actores acreditado el supuesto rechazo del beneficio no es procedente la intimación a su parte.</w:t>
      </w:r>
    </w:p>
    <w:p w:rsidR="009F1F3E" w:rsidRPr="00BE54CC" w:rsidRDefault="009F1F3E" w:rsidP="008F2FDC">
      <w:pPr>
        <w:tabs>
          <w:tab w:val="left" w:pos="0"/>
        </w:tabs>
        <w:autoSpaceDE w:val="0"/>
        <w:autoSpaceDN w:val="0"/>
        <w:adjustRightInd w:val="0"/>
        <w:spacing w:after="0" w:line="360" w:lineRule="auto"/>
        <w:ind w:firstLine="1985"/>
        <w:jc w:val="both"/>
        <w:rPr>
          <w:rFonts w:ascii="Arial" w:hAnsi="Arial" w:cs="Arial"/>
          <w:sz w:val="24"/>
          <w:szCs w:val="24"/>
        </w:rPr>
      </w:pPr>
      <w:r w:rsidRPr="00BE54CC">
        <w:rPr>
          <w:rFonts w:ascii="Arial" w:hAnsi="Arial" w:cs="Arial"/>
          <w:sz w:val="24"/>
          <w:szCs w:val="24"/>
        </w:rPr>
        <w:t>Asimismo, en segundo término</w:t>
      </w:r>
      <w:r w:rsidR="00B959A9">
        <w:rPr>
          <w:rFonts w:ascii="Arial" w:hAnsi="Arial" w:cs="Arial"/>
          <w:sz w:val="24"/>
          <w:szCs w:val="24"/>
        </w:rPr>
        <w:t xml:space="preserve"> se agravia de las costas que le</w:t>
      </w:r>
      <w:r w:rsidRPr="00BE54CC">
        <w:rPr>
          <w:rFonts w:ascii="Arial" w:hAnsi="Arial" w:cs="Arial"/>
          <w:sz w:val="24"/>
          <w:szCs w:val="24"/>
        </w:rPr>
        <w:t xml:space="preserve"> fueron impuestas apartándose de la legislación vigente. Indica que la parte actora fue la vencida, ya que el resolutorio rechazó su pretensión de imponer la sanción de duplicación </w:t>
      </w:r>
      <w:r w:rsidR="00202B7D">
        <w:rPr>
          <w:rFonts w:ascii="Arial" w:hAnsi="Arial" w:cs="Arial"/>
          <w:sz w:val="24"/>
          <w:szCs w:val="24"/>
        </w:rPr>
        <w:t xml:space="preserve">de </w:t>
      </w:r>
      <w:r w:rsidRPr="00BE54CC">
        <w:rPr>
          <w:rFonts w:ascii="Arial" w:hAnsi="Arial" w:cs="Arial"/>
          <w:sz w:val="24"/>
          <w:szCs w:val="24"/>
        </w:rPr>
        <w:t>intereses del art. 275 de la L.C.T. por lo que debió ser condenado en costas.</w:t>
      </w:r>
    </w:p>
    <w:p w:rsidR="009F1F3E" w:rsidRPr="00BE54CC" w:rsidRDefault="009F1F3E" w:rsidP="008F2FDC">
      <w:pPr>
        <w:tabs>
          <w:tab w:val="left" w:pos="0"/>
        </w:tabs>
        <w:autoSpaceDE w:val="0"/>
        <w:autoSpaceDN w:val="0"/>
        <w:adjustRightInd w:val="0"/>
        <w:spacing w:after="0" w:line="360" w:lineRule="auto"/>
        <w:ind w:firstLine="1985"/>
        <w:jc w:val="both"/>
        <w:rPr>
          <w:rFonts w:ascii="Arial" w:hAnsi="Arial" w:cs="Arial"/>
          <w:sz w:val="24"/>
          <w:szCs w:val="24"/>
        </w:rPr>
      </w:pPr>
      <w:r w:rsidRPr="00BE54CC">
        <w:rPr>
          <w:rFonts w:ascii="Arial" w:hAnsi="Arial" w:cs="Arial"/>
          <w:sz w:val="24"/>
          <w:szCs w:val="24"/>
        </w:rPr>
        <w:t>Finalmente afirma que la admisibilidad del recurso de casación es inevitable por la arbitrariedad lesiva del derecho de propiedad y de las garantías de la defensa, formulando una serie de consideraciones referidas a la tacha que expone</w:t>
      </w:r>
      <w:r>
        <w:rPr>
          <w:rFonts w:ascii="Arial" w:hAnsi="Arial" w:cs="Arial"/>
          <w:sz w:val="24"/>
          <w:szCs w:val="24"/>
        </w:rPr>
        <w:t xml:space="preserve"> y que doy</w:t>
      </w:r>
      <w:r w:rsidRPr="00BE54CC">
        <w:rPr>
          <w:rFonts w:ascii="Arial" w:hAnsi="Arial" w:cs="Arial"/>
          <w:sz w:val="24"/>
          <w:szCs w:val="24"/>
        </w:rPr>
        <w:t xml:space="preserve"> por reproducidas.</w:t>
      </w:r>
    </w:p>
    <w:p w:rsidR="009F1F3E" w:rsidRPr="00BE54CC" w:rsidRDefault="006570F1" w:rsidP="008F2FDC">
      <w:pPr>
        <w:tabs>
          <w:tab w:val="left" w:pos="0"/>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2)</w:t>
      </w:r>
      <w:r w:rsidR="009F1F3E" w:rsidRPr="00BE54CC">
        <w:rPr>
          <w:rFonts w:ascii="Arial" w:hAnsi="Arial" w:cs="Arial"/>
          <w:sz w:val="24"/>
          <w:szCs w:val="24"/>
        </w:rPr>
        <w:t xml:space="preserve"> A fs. 155/156</w:t>
      </w:r>
      <w:r w:rsidR="000D4F24">
        <w:rPr>
          <w:rFonts w:ascii="Arial" w:hAnsi="Arial" w:cs="Arial"/>
          <w:sz w:val="24"/>
          <w:szCs w:val="24"/>
        </w:rPr>
        <w:t>vta</w:t>
      </w:r>
      <w:r w:rsidR="009F1F3E" w:rsidRPr="00BE54CC">
        <w:rPr>
          <w:rFonts w:ascii="Arial" w:hAnsi="Arial" w:cs="Arial"/>
          <w:sz w:val="24"/>
          <w:szCs w:val="24"/>
        </w:rPr>
        <w:t xml:space="preserve"> la parte actora contesta el recurso. En ajustada síntesis</w:t>
      </w:r>
      <w:r w:rsidR="00D54CDB">
        <w:rPr>
          <w:rFonts w:ascii="Arial" w:hAnsi="Arial" w:cs="Arial"/>
          <w:sz w:val="24"/>
          <w:szCs w:val="24"/>
        </w:rPr>
        <w:t>,</w:t>
      </w:r>
      <w:r w:rsidR="009F1F3E" w:rsidRPr="00BE54CC">
        <w:rPr>
          <w:rFonts w:ascii="Arial" w:hAnsi="Arial" w:cs="Arial"/>
          <w:sz w:val="24"/>
          <w:szCs w:val="24"/>
        </w:rPr>
        <w:t xml:space="preserve"> controvierte la argumentación del recurrente exponiendo que su impugnación es formal y sustancialmente improcedente por cuanto la resolución que se recurre no es definitiva, no surge de los escuetos y breves argumentos cual es la norma que se aplicó incorrectamente, y el tema de las costas está vedado </w:t>
      </w:r>
      <w:r w:rsidR="00AE3DC3">
        <w:rPr>
          <w:rFonts w:ascii="Arial" w:hAnsi="Arial" w:cs="Arial"/>
          <w:sz w:val="24"/>
          <w:szCs w:val="24"/>
        </w:rPr>
        <w:t xml:space="preserve">a </w:t>
      </w:r>
      <w:r w:rsidR="009F1F3E" w:rsidRPr="00BE54CC">
        <w:rPr>
          <w:rFonts w:ascii="Arial" w:hAnsi="Arial" w:cs="Arial"/>
          <w:sz w:val="24"/>
          <w:szCs w:val="24"/>
        </w:rPr>
        <w:t>la casación (art. 288 del CPC</w:t>
      </w:r>
      <w:r w:rsidR="00D54CDB">
        <w:rPr>
          <w:rFonts w:ascii="Arial" w:hAnsi="Arial" w:cs="Arial"/>
          <w:sz w:val="24"/>
          <w:szCs w:val="24"/>
        </w:rPr>
        <w:t xml:space="preserve"> y C</w:t>
      </w:r>
      <w:r w:rsidR="009F1F3E" w:rsidRPr="00BE54CC">
        <w:rPr>
          <w:rFonts w:ascii="Arial" w:hAnsi="Arial" w:cs="Arial"/>
          <w:sz w:val="24"/>
          <w:szCs w:val="24"/>
        </w:rPr>
        <w:t>.).</w:t>
      </w:r>
    </w:p>
    <w:p w:rsidR="009F1F3E" w:rsidRPr="00BE54CC" w:rsidRDefault="006570F1" w:rsidP="008F2FDC">
      <w:pPr>
        <w:tabs>
          <w:tab w:val="left" w:pos="0"/>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w:t>
      </w:r>
      <w:r w:rsidR="009F1F3E" w:rsidRPr="00BE54CC">
        <w:rPr>
          <w:rFonts w:ascii="Arial" w:hAnsi="Arial" w:cs="Arial"/>
          <w:sz w:val="24"/>
          <w:szCs w:val="24"/>
        </w:rPr>
        <w:t xml:space="preserve"> A fs</w:t>
      </w:r>
      <w:r w:rsidR="009F1F3E" w:rsidRPr="00283554">
        <w:rPr>
          <w:rFonts w:ascii="Arial" w:hAnsi="Arial" w:cs="Arial"/>
          <w:sz w:val="24"/>
          <w:szCs w:val="24"/>
        </w:rPr>
        <w:t xml:space="preserve">. </w:t>
      </w:r>
      <w:r w:rsidR="0022547F" w:rsidRPr="00283554">
        <w:rPr>
          <w:rFonts w:ascii="Arial" w:hAnsi="Arial" w:cs="Arial"/>
          <w:sz w:val="24"/>
          <w:szCs w:val="24"/>
        </w:rPr>
        <w:t>181/182</w:t>
      </w:r>
      <w:r w:rsidR="009F1F3E" w:rsidRPr="00283554">
        <w:rPr>
          <w:rFonts w:ascii="Arial" w:hAnsi="Arial" w:cs="Arial"/>
          <w:sz w:val="24"/>
          <w:szCs w:val="24"/>
        </w:rPr>
        <w:t xml:space="preserve"> (</w:t>
      </w:r>
      <w:r w:rsidR="009F1F3E" w:rsidRPr="00BE54CC">
        <w:rPr>
          <w:rFonts w:ascii="Arial" w:hAnsi="Arial" w:cs="Arial"/>
          <w:sz w:val="24"/>
          <w:szCs w:val="24"/>
        </w:rPr>
        <w:t xml:space="preserve">Actuación N° 6237945 suscripta el 13/10/16) dictamina el Sr. Procurador General pronunciándose por la </w:t>
      </w:r>
      <w:r w:rsidR="009F1F3E" w:rsidRPr="00BE54CC">
        <w:rPr>
          <w:rFonts w:ascii="Arial" w:hAnsi="Arial" w:cs="Arial"/>
          <w:sz w:val="24"/>
          <w:szCs w:val="24"/>
        </w:rPr>
        <w:lastRenderedPageBreak/>
        <w:t>improcedencia del recurso con sust</w:t>
      </w:r>
      <w:r w:rsidR="009F1F3E">
        <w:rPr>
          <w:rFonts w:ascii="Arial" w:hAnsi="Arial" w:cs="Arial"/>
          <w:sz w:val="24"/>
          <w:szCs w:val="24"/>
        </w:rPr>
        <w:t>ento en tres razones, a saber: l</w:t>
      </w:r>
      <w:r w:rsidR="009F1F3E" w:rsidRPr="00BE54CC">
        <w:rPr>
          <w:rFonts w:ascii="Arial" w:hAnsi="Arial" w:cs="Arial"/>
          <w:sz w:val="24"/>
          <w:szCs w:val="24"/>
        </w:rPr>
        <w:t>a casación no es la vía recursiva hábil para discutir un fallo que dirime cuestiones procesales; ausencia de las causales prescriptas en el art. 287 del CPC</w:t>
      </w:r>
      <w:r w:rsidR="00BB3B0C">
        <w:rPr>
          <w:rFonts w:ascii="Arial" w:hAnsi="Arial" w:cs="Arial"/>
          <w:sz w:val="24"/>
          <w:szCs w:val="24"/>
        </w:rPr>
        <w:t xml:space="preserve"> y C</w:t>
      </w:r>
      <w:r w:rsidR="009F1F3E" w:rsidRPr="00BE54CC">
        <w:rPr>
          <w:rFonts w:ascii="Arial" w:hAnsi="Arial" w:cs="Arial"/>
          <w:sz w:val="24"/>
          <w:szCs w:val="24"/>
        </w:rPr>
        <w:t>., no surge de la fundamentación del recurso la efectiva demostración del error jurídico que se le atribuye a la sentencia. Asimismo</w:t>
      </w:r>
      <w:r w:rsidR="00BB3B0C">
        <w:rPr>
          <w:rFonts w:ascii="Arial" w:hAnsi="Arial" w:cs="Arial"/>
          <w:sz w:val="24"/>
          <w:szCs w:val="24"/>
        </w:rPr>
        <w:t>,</w:t>
      </w:r>
      <w:r w:rsidR="009F1F3E" w:rsidRPr="00BE54CC">
        <w:rPr>
          <w:rFonts w:ascii="Arial" w:hAnsi="Arial" w:cs="Arial"/>
          <w:sz w:val="24"/>
          <w:szCs w:val="24"/>
        </w:rPr>
        <w:t xml:space="preserve"> resalta que se trata de una interpretación de una cláusula contractual basada en hechos y prueba no </w:t>
      </w:r>
      <w:proofErr w:type="spellStart"/>
      <w:r w:rsidR="009F1F3E" w:rsidRPr="00BE54CC">
        <w:rPr>
          <w:rFonts w:ascii="Arial" w:hAnsi="Arial" w:cs="Arial"/>
          <w:sz w:val="24"/>
          <w:szCs w:val="24"/>
        </w:rPr>
        <w:t>ventilables</w:t>
      </w:r>
      <w:proofErr w:type="spellEnd"/>
      <w:r w:rsidR="009F1F3E" w:rsidRPr="00BE54CC">
        <w:rPr>
          <w:rFonts w:ascii="Arial" w:hAnsi="Arial" w:cs="Arial"/>
          <w:sz w:val="24"/>
          <w:szCs w:val="24"/>
        </w:rPr>
        <w:t xml:space="preserve"> en la presente vía recursiva.</w:t>
      </w:r>
    </w:p>
    <w:p w:rsidR="009F1F3E" w:rsidRPr="00BE54CC" w:rsidRDefault="00EB6E41" w:rsidP="008F2FDC">
      <w:pPr>
        <w:tabs>
          <w:tab w:val="left" w:pos="0"/>
        </w:tabs>
        <w:spacing w:after="0" w:line="360" w:lineRule="auto"/>
        <w:ind w:firstLine="1985"/>
        <w:jc w:val="both"/>
        <w:rPr>
          <w:rFonts w:ascii="Arial" w:hAnsi="Arial" w:cs="Arial"/>
          <w:sz w:val="24"/>
          <w:szCs w:val="24"/>
        </w:rPr>
      </w:pPr>
      <w:r>
        <w:rPr>
          <w:rFonts w:ascii="Arial" w:hAnsi="Arial" w:cs="Arial"/>
          <w:sz w:val="24"/>
          <w:szCs w:val="24"/>
        </w:rPr>
        <w:t>4)</w:t>
      </w:r>
      <w:r w:rsidR="009F1F3E" w:rsidRPr="00BE54CC">
        <w:rPr>
          <w:rFonts w:ascii="Arial" w:hAnsi="Arial" w:cs="Arial"/>
          <w:sz w:val="24"/>
          <w:szCs w:val="24"/>
        </w:rPr>
        <w:t xml:space="preserve"> Que pasados los autos a dictar sentencia, corresponde preliminarmente examinar el cumplimiento de los recaudos formales que hacen a la admisibilidad del recurso de casación.</w:t>
      </w:r>
    </w:p>
    <w:p w:rsidR="009F1F3E" w:rsidRPr="00BE54CC" w:rsidRDefault="009F1F3E" w:rsidP="008F2FDC">
      <w:pPr>
        <w:pStyle w:val="Textoindependiente"/>
        <w:tabs>
          <w:tab w:val="left" w:pos="0"/>
        </w:tabs>
        <w:ind w:firstLine="1985"/>
      </w:pPr>
      <w:r w:rsidRPr="00BE54CC">
        <w:t>Centrado en este análisis advierto, que el recurso fue interpuesto y fundado en término, la parte recurrente acompañó constancia del depósito exigido por el art. 290 del CPC</w:t>
      </w:r>
      <w:r w:rsidR="00EB6E41">
        <w:t xml:space="preserve"> y C</w:t>
      </w:r>
      <w:r w:rsidRPr="00BE54CC">
        <w:t>. (fs. 143</w:t>
      </w:r>
      <w:r w:rsidR="00CF1025">
        <w:t xml:space="preserve"> y </w:t>
      </w:r>
      <w:proofErr w:type="spellStart"/>
      <w:r w:rsidR="00F765D9">
        <w:t>vta</w:t>
      </w:r>
      <w:proofErr w:type="spellEnd"/>
      <w:r w:rsidRPr="00BE54CC">
        <w:t>), y la resolución que se recurre podría equipararse a sentencia definitiva por cuanto lo decidido pone fin a la cuestión.</w:t>
      </w:r>
    </w:p>
    <w:p w:rsidR="009F1F3E" w:rsidRDefault="009F1F3E" w:rsidP="008F2FDC">
      <w:pPr>
        <w:pStyle w:val="Textoindependiente"/>
        <w:tabs>
          <w:tab w:val="left" w:pos="0"/>
        </w:tabs>
        <w:ind w:firstLine="1985"/>
      </w:pPr>
      <w:r w:rsidRPr="00BE54CC">
        <w:t xml:space="preserve">Por ello, en mérito a lo dispuesto por el art. 301 inc. a) del </w:t>
      </w:r>
      <w:r w:rsidR="00211D67" w:rsidRPr="00BE54CC">
        <w:t>CPC</w:t>
      </w:r>
      <w:r w:rsidR="00211D67">
        <w:t xml:space="preserve"> y C</w:t>
      </w:r>
      <w:r w:rsidR="00211D67" w:rsidRPr="00BE54CC">
        <w:t>.</w:t>
      </w:r>
      <w:r w:rsidRPr="00BE54CC">
        <w:t xml:space="preserve"> considero que el recurso de casación es formalmente admisible y VOTO a esta PRIMERA CUESTI</w:t>
      </w:r>
      <w:r w:rsidR="00776B85">
        <w:t>Ó</w:t>
      </w:r>
      <w:r w:rsidRPr="00BE54CC">
        <w:t>N por la AFIRMATIVA.</w:t>
      </w:r>
    </w:p>
    <w:p w:rsidR="005926CB" w:rsidRPr="00405674" w:rsidRDefault="005926CB" w:rsidP="008F2FDC">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HORACIO G. ZAVALA RODRÍGUEZ,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PRIMERA CUESTIÓN.-</w:t>
      </w:r>
    </w:p>
    <w:p w:rsidR="00E25A23" w:rsidRPr="00BE54CC" w:rsidRDefault="00E25A23" w:rsidP="008F2FDC">
      <w:pPr>
        <w:pStyle w:val="Textoindependiente"/>
        <w:tabs>
          <w:tab w:val="left" w:pos="0"/>
        </w:tabs>
        <w:ind w:firstLine="1985"/>
      </w:pPr>
    </w:p>
    <w:p w:rsidR="009F1F3E" w:rsidRPr="00BE54CC" w:rsidRDefault="009F1F3E" w:rsidP="009A6176">
      <w:pPr>
        <w:pStyle w:val="Textoindependiente"/>
        <w:tabs>
          <w:tab w:val="left" w:pos="1843"/>
        </w:tabs>
      </w:pPr>
      <w:r w:rsidRPr="00BE54CC">
        <w:rPr>
          <w:b/>
          <w:u w:val="single"/>
        </w:rPr>
        <w:t xml:space="preserve">A LA SEGUNDA </w:t>
      </w:r>
      <w:r w:rsidR="00E25A23">
        <w:rPr>
          <w:b/>
          <w:u w:val="single"/>
        </w:rPr>
        <w:t>CUESTIÓ</w:t>
      </w:r>
      <w:r w:rsidR="00E25A23" w:rsidRPr="00BE54CC">
        <w:rPr>
          <w:b/>
          <w:u w:val="single"/>
        </w:rPr>
        <w:t>N, el Dr. OMAR E</w:t>
      </w:r>
      <w:r w:rsidR="00E25A23">
        <w:rPr>
          <w:b/>
          <w:u w:val="single"/>
        </w:rPr>
        <w:t>STEBAN</w:t>
      </w:r>
      <w:r w:rsidR="00E25A23" w:rsidRPr="00BE54CC">
        <w:rPr>
          <w:b/>
          <w:u w:val="single"/>
        </w:rPr>
        <w:t xml:space="preserve"> URÍA</w:t>
      </w:r>
      <w:r w:rsidR="00E25A23">
        <w:rPr>
          <w:b/>
          <w:u w:val="single"/>
        </w:rPr>
        <w:t>,</w:t>
      </w:r>
      <w:r w:rsidR="00E25A23" w:rsidRPr="00BE54CC">
        <w:rPr>
          <w:b/>
          <w:u w:val="single"/>
        </w:rPr>
        <w:t xml:space="preserve"> dijo</w:t>
      </w:r>
      <w:r w:rsidRPr="00BE54CC">
        <w:rPr>
          <w:b/>
          <w:u w:val="single"/>
        </w:rPr>
        <w:t>:</w:t>
      </w:r>
      <w:r w:rsidRPr="00BE54CC">
        <w:rPr>
          <w:b/>
        </w:rPr>
        <w:t xml:space="preserve"> </w:t>
      </w:r>
      <w:r w:rsidRPr="00BE54CC">
        <w:t>Que luego de merituada la fundamentación del escrito impugnatorio comparto lo dictaminado por el Sr.</w:t>
      </w:r>
      <w:r w:rsidR="009F2E4B">
        <w:t xml:space="preserve"> Procurador General, en especial</w:t>
      </w:r>
      <w:r w:rsidRPr="00BE54CC">
        <w:t xml:space="preserve"> lo referido a la </w:t>
      </w:r>
      <w:r w:rsidRPr="00BE54CC">
        <w:rPr>
          <w:lang w:val="es-AR" w:eastAsia="es-AR"/>
        </w:rPr>
        <w:t xml:space="preserve">ausencia de </w:t>
      </w:r>
      <w:r>
        <w:rPr>
          <w:lang w:val="es-AR" w:eastAsia="es-AR"/>
        </w:rPr>
        <w:t>causales prescriptas por</w:t>
      </w:r>
      <w:r w:rsidRPr="00BE54CC">
        <w:rPr>
          <w:lang w:val="es-AR" w:eastAsia="es-AR"/>
        </w:rPr>
        <w:t xml:space="preserve"> el art. 287 del CPC</w:t>
      </w:r>
      <w:r w:rsidR="00E25A23">
        <w:rPr>
          <w:lang w:val="es-AR" w:eastAsia="es-AR"/>
        </w:rPr>
        <w:t xml:space="preserve"> y C</w:t>
      </w:r>
      <w:r w:rsidRPr="00BE54CC">
        <w:t>.</w:t>
      </w:r>
    </w:p>
    <w:p w:rsidR="009F1F3E" w:rsidRPr="00BE54CC" w:rsidRDefault="009F1F3E" w:rsidP="008F2FDC">
      <w:pPr>
        <w:pStyle w:val="Textoindependiente"/>
        <w:tabs>
          <w:tab w:val="left" w:pos="1843"/>
        </w:tabs>
        <w:ind w:firstLine="1985"/>
      </w:pPr>
      <w:r w:rsidRPr="00BE54CC">
        <w:t xml:space="preserve">Este Tribunal incansablemente ha dicho: </w:t>
      </w:r>
      <w:r w:rsidRPr="0011257C">
        <w:rPr>
          <w:b/>
          <w:i/>
        </w:rPr>
        <w:t>“</w:t>
      </w:r>
      <w:r w:rsidRPr="0011257C">
        <w:rPr>
          <w:rFonts w:eastAsia="MS Mincho"/>
          <w:b/>
          <w:i/>
        </w:rPr>
        <w:t xml:space="preserve">el remedio recursivo intentado </w:t>
      </w:r>
      <w:r w:rsidRPr="0011257C">
        <w:rPr>
          <w:b/>
          <w:i/>
        </w:rPr>
        <w:t xml:space="preserve">solo tiene viabilidad en el caso que exista un motivo legal (o causal); por ende no es suficiente el simple interés –el agravio- sino que se precisa que el defecto o error que se le imputa al decisorio </w:t>
      </w:r>
      <w:r w:rsidRPr="0011257C">
        <w:rPr>
          <w:b/>
          <w:i/>
        </w:rPr>
        <w:lastRenderedPageBreak/>
        <w:t>recurrido esté expresamente tipificado –objetivado- por la ley.”</w:t>
      </w:r>
      <w:r w:rsidR="0011257C">
        <w:rPr>
          <w:b/>
        </w:rPr>
        <w:t xml:space="preserve"> </w:t>
      </w:r>
      <w:r w:rsidR="0011257C" w:rsidRPr="00D21A8D">
        <w:t xml:space="preserve">(Cfr. Juan Carlos </w:t>
      </w:r>
      <w:proofErr w:type="spellStart"/>
      <w:r w:rsidR="0011257C" w:rsidRPr="00D21A8D">
        <w:t>Hitters</w:t>
      </w:r>
      <w:proofErr w:type="spellEnd"/>
      <w:r w:rsidR="0011257C" w:rsidRPr="00D21A8D">
        <w:t xml:space="preserve"> -</w:t>
      </w:r>
      <w:r w:rsidRPr="00D21A8D">
        <w:t xml:space="preserve"> “Técnica de los recursos extraordinarios y de la casación”, 2da. Edición, p.213)</w:t>
      </w:r>
      <w:r w:rsidRPr="00BE54CC">
        <w:t xml:space="preserve"> (cfr. </w:t>
      </w:r>
      <w:r w:rsidRPr="00BE54CC">
        <w:rPr>
          <w:bCs/>
          <w:lang w:val="es-AR" w:eastAsia="en-US"/>
        </w:rPr>
        <w:t>STJSL-S.J. – S.D. Nº 081/16.-</w:t>
      </w:r>
      <w:r w:rsidRPr="00BE54CC">
        <w:rPr>
          <w:iCs/>
          <w:lang w:val="es-AR" w:eastAsia="en-US"/>
        </w:rPr>
        <w:t xml:space="preserve"> </w:t>
      </w:r>
      <w:r w:rsidRPr="00BE54CC">
        <w:rPr>
          <w:bCs/>
          <w:iCs/>
          <w:lang w:val="es-AR" w:eastAsia="en-US"/>
        </w:rPr>
        <w:t>“</w:t>
      </w:r>
      <w:r w:rsidRPr="00BE54CC">
        <w:rPr>
          <w:bCs/>
          <w:iCs/>
          <w:lang w:eastAsia="en-US"/>
        </w:rPr>
        <w:t>PLANO, NEMENCIO UBALDO c/ PALACIOS, ARNALDO EDUARDO s/ DAÑOS y PERJUICIOS – CIVIL – RECURSO DE CASACIÓN</w:t>
      </w:r>
      <w:r w:rsidRPr="00BE54CC">
        <w:rPr>
          <w:bCs/>
          <w:iCs/>
          <w:lang w:val="es-AR" w:eastAsia="en-US"/>
        </w:rPr>
        <w:t>”</w:t>
      </w:r>
      <w:r w:rsidRPr="00BE54CC">
        <w:rPr>
          <w:bCs/>
          <w:lang w:val="es-AR" w:eastAsia="en-US"/>
        </w:rPr>
        <w:t xml:space="preserve"> - </w:t>
      </w:r>
      <w:r w:rsidRPr="00BE54CC">
        <w:rPr>
          <w:lang w:val="es-AR" w:eastAsia="en-US"/>
        </w:rPr>
        <w:t xml:space="preserve">IURIX Nº </w:t>
      </w:r>
      <w:r w:rsidRPr="00BE54CC">
        <w:t>201618/10</w:t>
      </w:r>
      <w:r w:rsidRPr="00BE54CC">
        <w:rPr>
          <w:lang w:val="es-AR"/>
        </w:rPr>
        <w:t xml:space="preserve">, </w:t>
      </w:r>
      <w:proofErr w:type="spellStart"/>
      <w:r w:rsidRPr="00BE54CC">
        <w:rPr>
          <w:lang w:val="es-AR"/>
        </w:rPr>
        <w:t>sent</w:t>
      </w:r>
      <w:proofErr w:type="spellEnd"/>
      <w:r w:rsidRPr="00BE54CC">
        <w:rPr>
          <w:lang w:val="es-AR"/>
        </w:rPr>
        <w:t xml:space="preserve">. del 11/05/16; </w:t>
      </w:r>
      <w:r w:rsidRPr="00BE54CC">
        <w:rPr>
          <w:bCs/>
        </w:rPr>
        <w:t>STJSL-S.J. – S.D. Nº 047/16.-</w:t>
      </w:r>
      <w:r w:rsidRPr="00BE54CC">
        <w:rPr>
          <w:iCs/>
        </w:rPr>
        <w:t xml:space="preserve"> </w:t>
      </w:r>
      <w:r w:rsidRPr="00BE54CC">
        <w:t xml:space="preserve">“SIRONE, LUIS BARTOLO c/ BLANCO RICARDO LUIS s/ LABORAL s/ RECURSO DE CASACIÓN” - IURIX Nº 172912/5, </w:t>
      </w:r>
      <w:proofErr w:type="spellStart"/>
      <w:r w:rsidRPr="00BE54CC">
        <w:t>sent</w:t>
      </w:r>
      <w:proofErr w:type="spellEnd"/>
      <w:r w:rsidRPr="00BE54CC">
        <w:t>. del 31/03/16).</w:t>
      </w:r>
    </w:p>
    <w:p w:rsidR="009F1F3E" w:rsidRPr="00BE54CC" w:rsidRDefault="009F1F3E" w:rsidP="008F2FDC">
      <w:pPr>
        <w:pStyle w:val="Textoindependiente"/>
        <w:tabs>
          <w:tab w:val="left" w:pos="1843"/>
        </w:tabs>
        <w:ind w:firstLine="1985"/>
      </w:pPr>
      <w:r w:rsidRPr="00BE54CC">
        <w:t>Ciertamente, la argumen</w:t>
      </w:r>
      <w:r>
        <w:t>tación contenida en el escrito recursivo</w:t>
      </w:r>
      <w:r w:rsidRPr="00BE54CC">
        <w:t xml:space="preserve"> solo traduce una mera disconformidad con lo resuelto y es inconsistente </w:t>
      </w:r>
      <w:r w:rsidR="0025737A">
        <w:t>para demostrar razonadamente cuál</w:t>
      </w:r>
      <w:r w:rsidRPr="00BE54CC">
        <w:t xml:space="preserve"> es la norma que se ha dejado de aplicar, por </w:t>
      </w:r>
      <w:r>
        <w:t xml:space="preserve">ello </w:t>
      </w:r>
      <w:r w:rsidRPr="00BE54CC">
        <w:t>decididamente concluyo en que no existe un “motivo” legalmente autorizado para recurrir en casación.</w:t>
      </w:r>
    </w:p>
    <w:p w:rsidR="009F1F3E" w:rsidRDefault="009F1F3E" w:rsidP="008F2FDC">
      <w:pPr>
        <w:tabs>
          <w:tab w:val="left" w:pos="1440"/>
        </w:tabs>
        <w:spacing w:after="0" w:line="360" w:lineRule="auto"/>
        <w:ind w:firstLine="1985"/>
        <w:jc w:val="both"/>
        <w:rPr>
          <w:rFonts w:ascii="Arial" w:hAnsi="Arial" w:cs="Arial"/>
          <w:sz w:val="24"/>
          <w:szCs w:val="24"/>
        </w:rPr>
      </w:pPr>
      <w:r w:rsidRPr="00BE54CC">
        <w:rPr>
          <w:rFonts w:ascii="Arial" w:hAnsi="Arial" w:cs="Arial"/>
          <w:sz w:val="24"/>
          <w:szCs w:val="24"/>
        </w:rPr>
        <w:t>Asimismo, los agravios referidos a la arbitrariedad del fallo son inaudibles por cuanto “la tacha de arbitrariedad –doctrina admitida como creación pretoriana por la Corte Suprema de Justicia de la Nación y seguida por este Tribunal- no es hábil ni suficiente para fundamentar un recurso de casación civil.”</w:t>
      </w:r>
      <w:r w:rsidRPr="00BE54CC">
        <w:rPr>
          <w:rFonts w:ascii="Arial" w:hAnsi="Arial" w:cs="Arial"/>
          <w:bCs/>
          <w:sz w:val="24"/>
          <w:szCs w:val="24"/>
        </w:rPr>
        <w:t xml:space="preserve"> (STJSL-S.J. – S.D. Nº 081/16.- </w:t>
      </w:r>
      <w:r w:rsidRPr="00BE54CC">
        <w:rPr>
          <w:rFonts w:ascii="Arial" w:hAnsi="Arial" w:cs="Arial"/>
          <w:bCs/>
          <w:iCs/>
          <w:sz w:val="24"/>
          <w:szCs w:val="24"/>
        </w:rPr>
        <w:t>“PLANO, NEMENCIO UBALDO c/ PALACIOS, ARNALDO EDUARDO s/ DAÑOS y PERJUICIOS – CIVIL – RECURSO DE CASACIÓN”</w:t>
      </w:r>
      <w:r w:rsidRPr="00BE54CC">
        <w:rPr>
          <w:rFonts w:ascii="Arial" w:hAnsi="Arial" w:cs="Arial"/>
          <w:bCs/>
          <w:sz w:val="24"/>
          <w:szCs w:val="24"/>
        </w:rPr>
        <w:t xml:space="preserve"> - </w:t>
      </w:r>
      <w:r w:rsidRPr="00BE54CC">
        <w:rPr>
          <w:rFonts w:ascii="Arial" w:hAnsi="Arial" w:cs="Arial"/>
          <w:sz w:val="24"/>
          <w:szCs w:val="24"/>
        </w:rPr>
        <w:t xml:space="preserve">IURIX Nº 201618/10, </w:t>
      </w:r>
      <w:proofErr w:type="spellStart"/>
      <w:r w:rsidRPr="00BE54CC">
        <w:rPr>
          <w:rFonts w:ascii="Arial" w:hAnsi="Arial" w:cs="Arial"/>
          <w:sz w:val="24"/>
          <w:szCs w:val="24"/>
        </w:rPr>
        <w:t>sent</w:t>
      </w:r>
      <w:proofErr w:type="spellEnd"/>
      <w:r w:rsidRPr="00BE54CC">
        <w:rPr>
          <w:rFonts w:ascii="Arial" w:hAnsi="Arial" w:cs="Arial"/>
          <w:sz w:val="24"/>
          <w:szCs w:val="24"/>
        </w:rPr>
        <w:t>. del 11/05/2016).</w:t>
      </w:r>
    </w:p>
    <w:p w:rsidR="009F1F3E" w:rsidRPr="00B14A45" w:rsidRDefault="009F1F3E" w:rsidP="008F2FDC">
      <w:pPr>
        <w:tabs>
          <w:tab w:val="left" w:pos="1440"/>
        </w:tabs>
        <w:spacing w:after="0" w:line="360" w:lineRule="auto"/>
        <w:ind w:firstLine="1985"/>
        <w:jc w:val="both"/>
        <w:rPr>
          <w:rFonts w:ascii="Arial" w:hAnsi="Arial" w:cs="Arial"/>
          <w:b/>
          <w:sz w:val="24"/>
          <w:szCs w:val="24"/>
        </w:rPr>
      </w:pPr>
      <w:r>
        <w:rPr>
          <w:rFonts w:ascii="Arial" w:hAnsi="Arial" w:cs="Arial"/>
          <w:sz w:val="24"/>
          <w:szCs w:val="24"/>
        </w:rPr>
        <w:t>En lo demás, cabe estar a l</w:t>
      </w:r>
      <w:r w:rsidR="0025737A">
        <w:rPr>
          <w:rFonts w:ascii="Arial" w:hAnsi="Arial" w:cs="Arial"/>
          <w:sz w:val="24"/>
          <w:szCs w:val="24"/>
        </w:rPr>
        <w:t>o normado por el art. 288 del C</w:t>
      </w:r>
      <w:r>
        <w:rPr>
          <w:rFonts w:ascii="Arial" w:hAnsi="Arial" w:cs="Arial"/>
          <w:sz w:val="24"/>
          <w:szCs w:val="24"/>
        </w:rPr>
        <w:t>PC</w:t>
      </w:r>
      <w:r w:rsidR="0025737A">
        <w:rPr>
          <w:rFonts w:ascii="Arial" w:hAnsi="Arial" w:cs="Arial"/>
          <w:sz w:val="24"/>
          <w:szCs w:val="24"/>
        </w:rPr>
        <w:t xml:space="preserve"> y C</w:t>
      </w:r>
      <w:r>
        <w:rPr>
          <w:rFonts w:ascii="Arial" w:hAnsi="Arial" w:cs="Arial"/>
          <w:sz w:val="24"/>
          <w:szCs w:val="24"/>
        </w:rPr>
        <w:t xml:space="preserve"> en cuanto dispone que el recurso de casación </w:t>
      </w:r>
      <w:r w:rsidRPr="00D21A8D">
        <w:rPr>
          <w:rFonts w:ascii="Arial" w:hAnsi="Arial" w:cs="Arial"/>
          <w:b/>
          <w:i/>
          <w:sz w:val="24"/>
          <w:szCs w:val="24"/>
        </w:rPr>
        <w:t>“No podrá fundarse en violac</w:t>
      </w:r>
      <w:r w:rsidR="00D21A8D">
        <w:rPr>
          <w:rFonts w:ascii="Arial" w:hAnsi="Arial" w:cs="Arial"/>
          <w:b/>
          <w:i/>
          <w:sz w:val="24"/>
          <w:szCs w:val="24"/>
        </w:rPr>
        <w:t>iones a normas procesales</w:t>
      </w:r>
      <w:r w:rsidRPr="00D21A8D">
        <w:rPr>
          <w:rFonts w:ascii="Arial" w:hAnsi="Arial" w:cs="Arial"/>
          <w:b/>
          <w:i/>
          <w:sz w:val="24"/>
          <w:szCs w:val="24"/>
        </w:rPr>
        <w:t>”</w:t>
      </w:r>
      <w:r w:rsidR="00CD1657">
        <w:rPr>
          <w:rFonts w:ascii="Arial" w:hAnsi="Arial" w:cs="Arial"/>
          <w:b/>
          <w:i/>
          <w:sz w:val="24"/>
          <w:szCs w:val="24"/>
        </w:rPr>
        <w:t xml:space="preserve">.- </w:t>
      </w:r>
    </w:p>
    <w:p w:rsidR="009F1F3E" w:rsidRPr="00BE54CC" w:rsidRDefault="009F1F3E" w:rsidP="008F2FDC">
      <w:pPr>
        <w:autoSpaceDE w:val="0"/>
        <w:autoSpaceDN w:val="0"/>
        <w:adjustRightInd w:val="0"/>
        <w:spacing w:after="0" w:line="360" w:lineRule="auto"/>
        <w:ind w:firstLine="1985"/>
        <w:jc w:val="both"/>
        <w:rPr>
          <w:rFonts w:ascii="Arial" w:hAnsi="Arial" w:cs="Arial"/>
          <w:sz w:val="24"/>
          <w:szCs w:val="24"/>
        </w:rPr>
      </w:pPr>
      <w:r>
        <w:rPr>
          <w:rFonts w:ascii="Arial" w:eastAsia="MS Mincho" w:hAnsi="Arial" w:cs="Arial"/>
          <w:sz w:val="24"/>
          <w:szCs w:val="24"/>
        </w:rPr>
        <w:t>En suma, es del caso señalar que</w:t>
      </w:r>
      <w:r w:rsidR="00F30813">
        <w:rPr>
          <w:rFonts w:ascii="Arial" w:eastAsia="MS Mincho" w:hAnsi="Arial" w:cs="Arial"/>
          <w:sz w:val="24"/>
          <w:szCs w:val="24"/>
        </w:rPr>
        <w:t>:</w:t>
      </w:r>
      <w:r>
        <w:rPr>
          <w:rFonts w:ascii="Arial" w:eastAsia="MS Mincho" w:hAnsi="Arial" w:cs="Arial"/>
          <w:sz w:val="24"/>
          <w:szCs w:val="24"/>
        </w:rPr>
        <w:t xml:space="preserve"> </w:t>
      </w:r>
      <w:r w:rsidRPr="00D21A8D">
        <w:rPr>
          <w:rFonts w:ascii="Arial" w:eastAsia="MS Mincho" w:hAnsi="Arial" w:cs="Arial"/>
          <w:b/>
          <w:i/>
          <w:sz w:val="24"/>
          <w:szCs w:val="24"/>
        </w:rPr>
        <w:t>“La casación no es una tercera instancia y no está en la esfera de sus poderes juzgar los motivos que formaron la convicción de la Cámara porque este recurso se concede solamente contra la sentencia cuya injusticia provenga de un error de derecho…”</w:t>
      </w:r>
      <w:r w:rsidRPr="00107AB9">
        <w:rPr>
          <w:rFonts w:ascii="Arial" w:hAnsi="Arial" w:cs="Arial"/>
          <w:b/>
          <w:sz w:val="24"/>
          <w:szCs w:val="24"/>
        </w:rPr>
        <w:t xml:space="preserve"> </w:t>
      </w:r>
      <w:r w:rsidRPr="00BE54CC">
        <w:rPr>
          <w:rFonts w:ascii="Arial" w:hAnsi="Arial" w:cs="Arial"/>
          <w:sz w:val="24"/>
          <w:szCs w:val="24"/>
        </w:rPr>
        <w:t>(</w:t>
      </w:r>
      <w:r>
        <w:rPr>
          <w:rFonts w:ascii="Arial" w:hAnsi="Arial" w:cs="Arial"/>
          <w:sz w:val="24"/>
          <w:szCs w:val="24"/>
        </w:rPr>
        <w:t xml:space="preserve">Cfr. </w:t>
      </w:r>
      <w:r w:rsidRPr="00BE54CC">
        <w:rPr>
          <w:rFonts w:ascii="Arial" w:hAnsi="Arial" w:cs="Arial"/>
          <w:sz w:val="24"/>
          <w:szCs w:val="24"/>
        </w:rPr>
        <w:t>STJSL-S.J.</w:t>
      </w:r>
      <w:r w:rsidR="00FC4D88">
        <w:rPr>
          <w:rFonts w:ascii="Arial" w:hAnsi="Arial" w:cs="Arial"/>
          <w:sz w:val="24"/>
          <w:szCs w:val="24"/>
        </w:rPr>
        <w:t xml:space="preserve"> N° 102/13.- “URQUIZA ALICIA INÉ</w:t>
      </w:r>
      <w:r w:rsidRPr="00BE54CC">
        <w:rPr>
          <w:rFonts w:ascii="Arial" w:hAnsi="Arial" w:cs="Arial"/>
          <w:sz w:val="24"/>
          <w:szCs w:val="24"/>
        </w:rPr>
        <w:t xml:space="preserve">S </w:t>
      </w:r>
      <w:r w:rsidR="00CD1657">
        <w:rPr>
          <w:rFonts w:ascii="Arial" w:hAnsi="Arial" w:cs="Arial"/>
          <w:sz w:val="24"/>
          <w:szCs w:val="24"/>
        </w:rPr>
        <w:t>c</w:t>
      </w:r>
      <w:r w:rsidRPr="00BE54CC">
        <w:rPr>
          <w:rFonts w:ascii="Arial" w:hAnsi="Arial" w:cs="Arial"/>
          <w:sz w:val="24"/>
          <w:szCs w:val="24"/>
        </w:rPr>
        <w:t xml:space="preserve">/ MAZZONI CARLOS y OTRA </w:t>
      </w:r>
      <w:r w:rsidR="00CD1657">
        <w:rPr>
          <w:rFonts w:ascii="Arial" w:hAnsi="Arial" w:cs="Arial"/>
          <w:sz w:val="24"/>
          <w:szCs w:val="24"/>
        </w:rPr>
        <w:t>s</w:t>
      </w:r>
      <w:r w:rsidRPr="00BE54CC">
        <w:rPr>
          <w:rFonts w:ascii="Arial" w:hAnsi="Arial" w:cs="Arial"/>
          <w:sz w:val="24"/>
          <w:szCs w:val="24"/>
        </w:rPr>
        <w:t xml:space="preserve">/ LABORAL - RECURSO DE CASACION." </w:t>
      </w:r>
      <w:proofErr w:type="spellStart"/>
      <w:r w:rsidRPr="00BE54CC">
        <w:rPr>
          <w:rFonts w:ascii="Arial" w:hAnsi="Arial" w:cs="Arial"/>
          <w:sz w:val="24"/>
          <w:szCs w:val="24"/>
        </w:rPr>
        <w:t>Expte</w:t>
      </w:r>
      <w:proofErr w:type="spellEnd"/>
      <w:r w:rsidRPr="00BE54CC">
        <w:rPr>
          <w:rFonts w:ascii="Arial" w:hAnsi="Arial" w:cs="Arial"/>
          <w:sz w:val="24"/>
          <w:szCs w:val="24"/>
        </w:rPr>
        <w:t xml:space="preserve">. Nº 01-U-13 -IURIX Nº 172642/9, del 6/11/2013; STJSL-S.J. – S.D. N° 022 /14.- ABERASTAIN, GUSTAVO ARIEL c/ SERVITRANS S.R.L. y OTROS s/ </w:t>
      </w:r>
      <w:r w:rsidRPr="00BE54CC">
        <w:rPr>
          <w:rFonts w:ascii="Arial" w:hAnsi="Arial" w:cs="Arial"/>
          <w:sz w:val="24"/>
          <w:szCs w:val="24"/>
        </w:rPr>
        <w:lastRenderedPageBreak/>
        <w:t>DEMANDA LABORAL - RE</w:t>
      </w:r>
      <w:r w:rsidR="00F30813">
        <w:rPr>
          <w:rFonts w:ascii="Arial" w:hAnsi="Arial" w:cs="Arial"/>
          <w:sz w:val="24"/>
          <w:szCs w:val="24"/>
        </w:rPr>
        <w:t>CURSO DE CASACIÓ</w:t>
      </w:r>
      <w:r w:rsidRPr="00BE54CC">
        <w:rPr>
          <w:rFonts w:ascii="Arial" w:hAnsi="Arial" w:cs="Arial"/>
          <w:sz w:val="24"/>
          <w:szCs w:val="24"/>
        </w:rPr>
        <w:t xml:space="preserve">N” </w:t>
      </w:r>
      <w:proofErr w:type="spellStart"/>
      <w:r w:rsidRPr="00BE54CC">
        <w:rPr>
          <w:rFonts w:ascii="Arial" w:hAnsi="Arial" w:cs="Arial"/>
          <w:sz w:val="24"/>
          <w:szCs w:val="24"/>
        </w:rPr>
        <w:t>Expte</w:t>
      </w:r>
      <w:proofErr w:type="spellEnd"/>
      <w:r w:rsidRPr="00BE54CC">
        <w:rPr>
          <w:rFonts w:ascii="Arial" w:hAnsi="Arial" w:cs="Arial"/>
          <w:sz w:val="24"/>
          <w:szCs w:val="24"/>
        </w:rPr>
        <w:t xml:space="preserve">. </w:t>
      </w:r>
      <w:r w:rsidRPr="00BE54CC">
        <w:rPr>
          <w:rFonts w:ascii="Arial" w:hAnsi="Arial" w:cs="Arial"/>
          <w:sz w:val="24"/>
          <w:szCs w:val="24"/>
          <w:lang w:val="en-US"/>
        </w:rPr>
        <w:t xml:space="preserve">Nº 12-A-13 - IURIX Nº 128648/9., sent. del 13/03/14; </w:t>
      </w:r>
      <w:r w:rsidRPr="00BE54CC">
        <w:rPr>
          <w:rFonts w:ascii="Arial" w:hAnsi="Arial" w:cs="Arial"/>
          <w:bCs/>
          <w:sz w:val="24"/>
          <w:szCs w:val="24"/>
          <w:lang w:val="en-US"/>
        </w:rPr>
        <w:t>STJSL-S.J. – S.D. Nº 121/15.-</w:t>
      </w:r>
      <w:r w:rsidRPr="00BE54CC">
        <w:rPr>
          <w:rFonts w:ascii="Arial" w:hAnsi="Arial" w:cs="Arial"/>
          <w:iCs/>
          <w:sz w:val="24"/>
          <w:szCs w:val="24"/>
          <w:lang w:val="en-US"/>
        </w:rPr>
        <w:t xml:space="preserve"> </w:t>
      </w:r>
      <w:r w:rsidRPr="00BE54CC">
        <w:rPr>
          <w:rFonts w:ascii="Arial" w:hAnsi="Arial" w:cs="Arial"/>
          <w:sz w:val="24"/>
          <w:szCs w:val="24"/>
        </w:rPr>
        <w:t>“</w:t>
      </w:r>
      <w:r w:rsidRPr="00BE54CC">
        <w:rPr>
          <w:rFonts w:ascii="Arial" w:hAnsi="Arial" w:cs="Arial"/>
          <w:bCs/>
          <w:iCs/>
          <w:sz w:val="24"/>
          <w:szCs w:val="24"/>
        </w:rPr>
        <w:t>MACAUDIER, MARIO ALBERTO c/ SANDRA TORRES y OTROS s/ REIVINDICACIÓN – RECURSO DE CASACIÓN</w:t>
      </w:r>
      <w:r w:rsidRPr="00BE54CC">
        <w:rPr>
          <w:rFonts w:ascii="Arial" w:hAnsi="Arial" w:cs="Arial"/>
          <w:bCs/>
          <w:sz w:val="24"/>
          <w:szCs w:val="24"/>
        </w:rPr>
        <w:t xml:space="preserve">” - </w:t>
      </w:r>
      <w:r w:rsidRPr="00BE54CC">
        <w:rPr>
          <w:rFonts w:ascii="Arial" w:hAnsi="Arial" w:cs="Arial"/>
          <w:sz w:val="24"/>
          <w:szCs w:val="24"/>
        </w:rPr>
        <w:t xml:space="preserve">IURIX Nº 176584/8, del 17/12/15; </w:t>
      </w:r>
      <w:r w:rsidRPr="00BE54CC">
        <w:rPr>
          <w:rFonts w:ascii="Arial" w:eastAsia="Times New Roman" w:hAnsi="Arial" w:cs="Arial"/>
          <w:bCs/>
          <w:sz w:val="24"/>
          <w:szCs w:val="24"/>
          <w:lang w:eastAsia="es-ES"/>
        </w:rPr>
        <w:t xml:space="preserve">STJSL-S.J. – S.D. Nº 047/16, </w:t>
      </w:r>
      <w:r w:rsidRPr="00BE54CC">
        <w:rPr>
          <w:rFonts w:ascii="Arial" w:hAnsi="Arial" w:cs="Arial"/>
          <w:sz w:val="24"/>
          <w:szCs w:val="24"/>
        </w:rPr>
        <w:t>“SIRONE, LUIS BARTOLO c/ BLANCO RICARDO LUIS s/ LABORAL s/ RECURSO DE CASACIÓN” - IURIX Nº 172912/5, del 31/03/2016).</w:t>
      </w:r>
    </w:p>
    <w:p w:rsidR="009F1F3E" w:rsidRDefault="009F1F3E" w:rsidP="008F2FDC">
      <w:pPr>
        <w:pStyle w:val="NormalWeb"/>
        <w:spacing w:before="0" w:beforeAutospacing="0" w:after="0" w:afterAutospacing="0" w:line="360" w:lineRule="auto"/>
        <w:ind w:firstLine="1985"/>
        <w:jc w:val="both"/>
        <w:rPr>
          <w:rFonts w:ascii="Arial" w:hAnsi="Arial" w:cs="Arial"/>
        </w:rPr>
      </w:pPr>
      <w:r w:rsidRPr="00BE54CC">
        <w:rPr>
          <w:rFonts w:ascii="Arial" w:eastAsia="MS Mincho" w:hAnsi="Arial" w:cs="Arial"/>
        </w:rPr>
        <w:t>Por lo expuesto, y</w:t>
      </w:r>
      <w:r>
        <w:rPr>
          <w:rFonts w:ascii="Arial" w:eastAsia="MS Mincho" w:hAnsi="Arial" w:cs="Arial"/>
        </w:rPr>
        <w:t xml:space="preserve"> fundamentos dados</w:t>
      </w:r>
      <w:r w:rsidRPr="00BE54CC">
        <w:rPr>
          <w:rFonts w:ascii="Arial" w:eastAsia="MS Mincho" w:hAnsi="Arial" w:cs="Arial"/>
        </w:rPr>
        <w:t xml:space="preserve">, </w:t>
      </w:r>
      <w:r w:rsidRPr="00BE54CC">
        <w:rPr>
          <w:rFonts w:ascii="Arial" w:hAnsi="Arial" w:cs="Arial"/>
        </w:rPr>
        <w:t>corresponde el rechazo del recurso de casación, por lo que VOTO a esta SEGUNDA CUESTI</w:t>
      </w:r>
      <w:r w:rsidR="00034140">
        <w:rPr>
          <w:rFonts w:ascii="Arial" w:hAnsi="Arial" w:cs="Arial"/>
        </w:rPr>
        <w:t>Ó</w:t>
      </w:r>
      <w:r w:rsidRPr="00BE54CC">
        <w:rPr>
          <w:rFonts w:ascii="Arial" w:hAnsi="Arial" w:cs="Arial"/>
        </w:rPr>
        <w:t>N por la NEGATIVA.</w:t>
      </w:r>
    </w:p>
    <w:p w:rsidR="0066351A" w:rsidRPr="00405674" w:rsidRDefault="0066351A" w:rsidP="008F2FDC">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HORACIO G. ZAVALA RODRÍGUEZ,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405674">
        <w:rPr>
          <w:rFonts w:ascii="Arial" w:eastAsia="Times New Roman" w:hAnsi="Arial" w:cs="Arial"/>
          <w:b/>
          <w:bCs/>
          <w:sz w:val="24"/>
          <w:szCs w:val="24"/>
          <w:lang w:val="es-ES" w:eastAsia="es-ES"/>
        </w:rPr>
        <w:t xml:space="preserve"> CUESTIÓN.-</w:t>
      </w:r>
    </w:p>
    <w:p w:rsidR="00F40304" w:rsidRPr="0066351A" w:rsidRDefault="00F40304" w:rsidP="008F2FDC">
      <w:pPr>
        <w:pStyle w:val="NormalWeb"/>
        <w:spacing w:before="0" w:beforeAutospacing="0" w:after="0" w:afterAutospacing="0" w:line="360" w:lineRule="auto"/>
        <w:ind w:firstLine="1985"/>
        <w:jc w:val="both"/>
        <w:rPr>
          <w:rFonts w:ascii="Arial" w:hAnsi="Arial" w:cs="Arial"/>
          <w:lang w:val="es-ES"/>
        </w:rPr>
      </w:pPr>
    </w:p>
    <w:p w:rsidR="009F1F3E" w:rsidRDefault="009F1F3E" w:rsidP="00DE4226">
      <w:pPr>
        <w:pStyle w:val="NormalWeb"/>
        <w:spacing w:before="0" w:beforeAutospacing="0" w:after="0" w:afterAutospacing="0" w:line="360" w:lineRule="auto"/>
        <w:jc w:val="both"/>
        <w:rPr>
          <w:rFonts w:ascii="Arial" w:hAnsi="Arial" w:cs="Arial"/>
        </w:rPr>
      </w:pPr>
      <w:r w:rsidRPr="00BE54CC">
        <w:rPr>
          <w:rFonts w:ascii="Arial" w:hAnsi="Arial" w:cs="Arial"/>
          <w:b/>
          <w:u w:val="single"/>
        </w:rPr>
        <w:t>A LA TERCER</w:t>
      </w:r>
      <w:r w:rsidR="00F40304">
        <w:rPr>
          <w:rFonts w:ascii="Arial" w:hAnsi="Arial" w:cs="Arial"/>
          <w:b/>
          <w:u w:val="single"/>
        </w:rPr>
        <w:t>A</w:t>
      </w:r>
      <w:r w:rsidRPr="00BE54CC">
        <w:rPr>
          <w:rFonts w:ascii="Arial" w:hAnsi="Arial" w:cs="Arial"/>
          <w:b/>
          <w:u w:val="single"/>
        </w:rPr>
        <w:t xml:space="preserve"> </w:t>
      </w:r>
      <w:r w:rsidR="00F40304">
        <w:rPr>
          <w:rFonts w:ascii="Arial" w:hAnsi="Arial" w:cs="Arial"/>
          <w:b/>
          <w:u w:val="single"/>
        </w:rPr>
        <w:t>CUESTIÓ</w:t>
      </w:r>
      <w:r w:rsidR="00F40304" w:rsidRPr="00BE54CC">
        <w:rPr>
          <w:rFonts w:ascii="Arial" w:hAnsi="Arial" w:cs="Arial"/>
          <w:b/>
          <w:u w:val="single"/>
        </w:rPr>
        <w:t>N, el Dr. OMAR E</w:t>
      </w:r>
      <w:r w:rsidR="00F40304">
        <w:rPr>
          <w:rFonts w:ascii="Arial" w:hAnsi="Arial" w:cs="Arial"/>
          <w:b/>
          <w:u w:val="single"/>
        </w:rPr>
        <w:t>STEBAN</w:t>
      </w:r>
      <w:r w:rsidR="00F40304" w:rsidRPr="00BE54CC">
        <w:rPr>
          <w:rFonts w:ascii="Arial" w:hAnsi="Arial" w:cs="Arial"/>
          <w:b/>
          <w:u w:val="single"/>
        </w:rPr>
        <w:t xml:space="preserve"> URÍA</w:t>
      </w:r>
      <w:r w:rsidR="00F40304">
        <w:rPr>
          <w:rFonts w:ascii="Arial" w:hAnsi="Arial" w:cs="Arial"/>
          <w:b/>
          <w:u w:val="single"/>
        </w:rPr>
        <w:t>,</w:t>
      </w:r>
      <w:r w:rsidR="00F40304" w:rsidRPr="00BE54CC">
        <w:rPr>
          <w:rFonts w:ascii="Arial" w:hAnsi="Arial" w:cs="Arial"/>
          <w:b/>
          <w:u w:val="single"/>
        </w:rPr>
        <w:t xml:space="preserve"> dijo</w:t>
      </w:r>
      <w:r w:rsidRPr="00BE54CC">
        <w:rPr>
          <w:rFonts w:ascii="Arial" w:hAnsi="Arial" w:cs="Arial"/>
          <w:b/>
          <w:u w:val="single"/>
        </w:rPr>
        <w:t>:</w:t>
      </w:r>
      <w:r w:rsidRPr="00BE54CC">
        <w:rPr>
          <w:rFonts w:ascii="Arial" w:hAnsi="Arial" w:cs="Arial"/>
          <w:b/>
        </w:rPr>
        <w:t xml:space="preserve"> </w:t>
      </w:r>
      <w:r w:rsidRPr="00BE54CC">
        <w:rPr>
          <w:rFonts w:ascii="Arial" w:eastAsia="MS Mincho" w:hAnsi="Arial" w:cs="Arial"/>
        </w:rPr>
        <w:t xml:space="preserve">Dado la forma como se ha votado la cuestión anterior, no cabe su tratamiento. </w:t>
      </w:r>
      <w:r w:rsidRPr="00BE54CC">
        <w:rPr>
          <w:rFonts w:ascii="Arial" w:hAnsi="Arial" w:cs="Arial"/>
        </w:rPr>
        <w:t>AS</w:t>
      </w:r>
      <w:r w:rsidR="002D4A97">
        <w:rPr>
          <w:rFonts w:ascii="Arial" w:hAnsi="Arial" w:cs="Arial"/>
        </w:rPr>
        <w:t>Í</w:t>
      </w:r>
      <w:r w:rsidRPr="00BE54CC">
        <w:rPr>
          <w:rFonts w:ascii="Arial" w:hAnsi="Arial" w:cs="Arial"/>
        </w:rPr>
        <w:t xml:space="preserve"> LO VOTO.</w:t>
      </w:r>
    </w:p>
    <w:p w:rsidR="00040C47" w:rsidRPr="00405674" w:rsidRDefault="00040C47" w:rsidP="008F2FDC">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HORACIO G. ZAVALA RODRÍGUEZ,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405674">
        <w:rPr>
          <w:rFonts w:ascii="Arial" w:eastAsia="Times New Roman" w:hAnsi="Arial" w:cs="Arial"/>
          <w:b/>
          <w:bCs/>
          <w:sz w:val="24"/>
          <w:szCs w:val="24"/>
          <w:lang w:val="es-ES" w:eastAsia="es-ES"/>
        </w:rPr>
        <w:t xml:space="preserve"> CUESTIÓN.-</w:t>
      </w:r>
    </w:p>
    <w:p w:rsidR="002D4A97" w:rsidRPr="00040C47" w:rsidRDefault="002D4A97" w:rsidP="008F2FDC">
      <w:pPr>
        <w:pStyle w:val="NormalWeb"/>
        <w:spacing w:before="0" w:beforeAutospacing="0" w:after="0" w:afterAutospacing="0" w:line="360" w:lineRule="auto"/>
        <w:ind w:firstLine="1985"/>
        <w:jc w:val="both"/>
        <w:rPr>
          <w:rFonts w:ascii="Arial" w:hAnsi="Arial" w:cs="Arial"/>
          <w:lang w:val="es-ES"/>
        </w:rPr>
      </w:pPr>
    </w:p>
    <w:p w:rsidR="009F1F3E" w:rsidRDefault="009F1F3E" w:rsidP="00DE4226">
      <w:pPr>
        <w:pStyle w:val="NormalWeb"/>
        <w:spacing w:before="0" w:beforeAutospacing="0" w:after="0" w:afterAutospacing="0" w:line="360" w:lineRule="auto"/>
        <w:jc w:val="both"/>
        <w:rPr>
          <w:rFonts w:ascii="Arial" w:hAnsi="Arial" w:cs="Arial"/>
        </w:rPr>
      </w:pPr>
      <w:r w:rsidRPr="00BE54CC">
        <w:rPr>
          <w:rFonts w:ascii="Arial" w:hAnsi="Arial" w:cs="Arial"/>
          <w:b/>
          <w:u w:val="single"/>
        </w:rPr>
        <w:t xml:space="preserve">A LA CUARTA </w:t>
      </w:r>
      <w:r w:rsidR="00F40304">
        <w:rPr>
          <w:rFonts w:ascii="Arial" w:hAnsi="Arial" w:cs="Arial"/>
          <w:b/>
          <w:u w:val="single"/>
        </w:rPr>
        <w:t>CUESTIÓ</w:t>
      </w:r>
      <w:r w:rsidR="00F40304" w:rsidRPr="00BE54CC">
        <w:rPr>
          <w:rFonts w:ascii="Arial" w:hAnsi="Arial" w:cs="Arial"/>
          <w:b/>
          <w:u w:val="single"/>
        </w:rPr>
        <w:t>N, el Dr. OMAR E</w:t>
      </w:r>
      <w:r w:rsidR="00F40304">
        <w:rPr>
          <w:rFonts w:ascii="Arial" w:hAnsi="Arial" w:cs="Arial"/>
          <w:b/>
          <w:u w:val="single"/>
        </w:rPr>
        <w:t>STEBAN</w:t>
      </w:r>
      <w:r w:rsidR="00F40304" w:rsidRPr="00BE54CC">
        <w:rPr>
          <w:rFonts w:ascii="Arial" w:hAnsi="Arial" w:cs="Arial"/>
          <w:b/>
          <w:u w:val="single"/>
        </w:rPr>
        <w:t xml:space="preserve"> URÍA</w:t>
      </w:r>
      <w:r w:rsidR="00F40304">
        <w:rPr>
          <w:rFonts w:ascii="Arial" w:hAnsi="Arial" w:cs="Arial"/>
          <w:b/>
          <w:u w:val="single"/>
        </w:rPr>
        <w:t>,</w:t>
      </w:r>
      <w:r w:rsidR="00F40304" w:rsidRPr="00BE54CC">
        <w:rPr>
          <w:rFonts w:ascii="Arial" w:hAnsi="Arial" w:cs="Arial"/>
          <w:b/>
          <w:u w:val="single"/>
        </w:rPr>
        <w:t xml:space="preserve"> dijo</w:t>
      </w:r>
      <w:r w:rsidRPr="00BE54CC">
        <w:rPr>
          <w:rFonts w:ascii="Arial" w:hAnsi="Arial" w:cs="Arial"/>
          <w:b/>
          <w:u w:val="single"/>
        </w:rPr>
        <w:t>:</w:t>
      </w:r>
      <w:r w:rsidRPr="00BE54CC">
        <w:rPr>
          <w:rFonts w:ascii="Arial" w:hAnsi="Arial" w:cs="Arial"/>
        </w:rPr>
        <w:t xml:space="preserve"> Que atento como se han votado las cuestiones anteriores</w:t>
      </w:r>
      <w:r w:rsidR="00BF76E1">
        <w:rPr>
          <w:rFonts w:ascii="Arial" w:hAnsi="Arial" w:cs="Arial"/>
        </w:rPr>
        <w:t>,</w:t>
      </w:r>
      <w:r w:rsidRPr="00BE54CC">
        <w:rPr>
          <w:rFonts w:ascii="Arial" w:hAnsi="Arial" w:cs="Arial"/>
        </w:rPr>
        <w:t xml:space="preserve"> corresponde </w:t>
      </w:r>
      <w:r>
        <w:rPr>
          <w:rFonts w:ascii="Arial" w:hAnsi="Arial" w:cs="Arial"/>
        </w:rPr>
        <w:t xml:space="preserve">RECHAZAR </w:t>
      </w:r>
      <w:r w:rsidR="002D4A97">
        <w:rPr>
          <w:rFonts w:ascii="Arial" w:hAnsi="Arial" w:cs="Arial"/>
        </w:rPr>
        <w:t>el recurso de casación. ASÍ</w:t>
      </w:r>
      <w:r w:rsidRPr="00BE54CC">
        <w:rPr>
          <w:rFonts w:ascii="Arial" w:hAnsi="Arial" w:cs="Arial"/>
        </w:rPr>
        <w:t xml:space="preserve"> LO VOTO.</w:t>
      </w:r>
    </w:p>
    <w:p w:rsidR="006F2607" w:rsidRPr="00405674" w:rsidRDefault="006F2607" w:rsidP="008F2FDC">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HORACIO G. ZAVALA RODRÍGUEZ,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2D4A97" w:rsidRPr="006F2607" w:rsidRDefault="002D4A97" w:rsidP="008F2FDC">
      <w:pPr>
        <w:pStyle w:val="NormalWeb"/>
        <w:spacing w:before="0" w:beforeAutospacing="0" w:after="0" w:afterAutospacing="0" w:line="360" w:lineRule="auto"/>
        <w:ind w:firstLine="1985"/>
        <w:jc w:val="both"/>
        <w:rPr>
          <w:rFonts w:ascii="Arial" w:hAnsi="Arial" w:cs="Arial"/>
          <w:lang w:val="es-ES"/>
        </w:rPr>
      </w:pPr>
    </w:p>
    <w:p w:rsidR="009F1F3E" w:rsidRDefault="009F1F3E" w:rsidP="00DE4226">
      <w:pPr>
        <w:pStyle w:val="Textoindependiente"/>
        <w:tabs>
          <w:tab w:val="left" w:pos="1843"/>
        </w:tabs>
      </w:pPr>
      <w:r w:rsidRPr="00BE54CC">
        <w:rPr>
          <w:b/>
          <w:u w:val="single"/>
        </w:rPr>
        <w:lastRenderedPageBreak/>
        <w:t xml:space="preserve">A LA QUINTA </w:t>
      </w:r>
      <w:r w:rsidR="002D4A97">
        <w:rPr>
          <w:b/>
          <w:u w:val="single"/>
        </w:rPr>
        <w:t>CUESTIÓ</w:t>
      </w:r>
      <w:r w:rsidR="002D4A97" w:rsidRPr="00BE54CC">
        <w:rPr>
          <w:b/>
          <w:u w:val="single"/>
        </w:rPr>
        <w:t>N, el Dr. OMAR E</w:t>
      </w:r>
      <w:r w:rsidR="002D4A97">
        <w:rPr>
          <w:b/>
          <w:u w:val="single"/>
        </w:rPr>
        <w:t>STEBAN</w:t>
      </w:r>
      <w:r w:rsidR="002D4A97" w:rsidRPr="00BE54CC">
        <w:rPr>
          <w:b/>
          <w:u w:val="single"/>
        </w:rPr>
        <w:t xml:space="preserve"> URÍA</w:t>
      </w:r>
      <w:r w:rsidR="002D4A97">
        <w:rPr>
          <w:b/>
          <w:u w:val="single"/>
        </w:rPr>
        <w:t>,</w:t>
      </w:r>
      <w:r w:rsidR="002D4A97" w:rsidRPr="00BE54CC">
        <w:rPr>
          <w:b/>
          <w:u w:val="single"/>
        </w:rPr>
        <w:t xml:space="preserve"> dijo</w:t>
      </w:r>
      <w:r w:rsidRPr="00BE54CC">
        <w:rPr>
          <w:b/>
          <w:u w:val="single"/>
        </w:rPr>
        <w:t>:</w:t>
      </w:r>
      <w:r w:rsidRPr="00BE54CC">
        <w:rPr>
          <w:b/>
        </w:rPr>
        <w:t xml:space="preserve"> </w:t>
      </w:r>
      <w:r w:rsidRPr="00BE54CC">
        <w:t>Las costa</w:t>
      </w:r>
      <w:r>
        <w:t>s se imponen a la vencida</w:t>
      </w:r>
      <w:r w:rsidR="00A2597A">
        <w:t xml:space="preserve"> (</w:t>
      </w:r>
      <w:r w:rsidR="00BF76E1">
        <w:t xml:space="preserve">art. </w:t>
      </w:r>
      <w:r w:rsidR="00A2597A">
        <w:t>68 CPC y C.). ASÍ</w:t>
      </w:r>
      <w:r w:rsidRPr="00BE54CC">
        <w:t xml:space="preserve"> LO VOTO. </w:t>
      </w:r>
    </w:p>
    <w:p w:rsidR="00520ABB" w:rsidRPr="00405674" w:rsidRDefault="00520ABB" w:rsidP="008F2FDC">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HORACIO G. ZAVALA RODRÍGUEZ,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OMAR ESTEBAN URÍA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321E05" w:rsidRPr="00C02227" w:rsidRDefault="00321E05" w:rsidP="008F2FDC">
      <w:pPr>
        <w:widowControl w:val="0"/>
        <w:spacing w:after="0" w:line="360" w:lineRule="auto"/>
        <w:ind w:firstLine="1985"/>
        <w:jc w:val="both"/>
        <w:rPr>
          <w:rFonts w:ascii="Arial" w:eastAsia="Times New Roman" w:hAnsi="Arial" w:cs="Arial"/>
          <w:bCs/>
          <w:sz w:val="24"/>
          <w:szCs w:val="24"/>
          <w:lang w:val="es-ES" w:eastAsia="es-ES"/>
        </w:rPr>
      </w:pPr>
      <w:r w:rsidRPr="00C02227">
        <w:rPr>
          <w:rFonts w:ascii="Arial" w:eastAsia="Times New Roman" w:hAnsi="Arial" w:cs="Arial"/>
          <w:bCs/>
          <w:sz w:val="24"/>
          <w:szCs w:val="24"/>
          <w:lang w:val="es-ES" w:eastAsia="es-ES"/>
        </w:rPr>
        <w:t>Con lo que se da por finalizado el acto, disponiendo los Sres. Ministros la Sentencia que va a continuación:</w:t>
      </w:r>
    </w:p>
    <w:p w:rsidR="00321E05" w:rsidRPr="00C02227" w:rsidRDefault="00321E05" w:rsidP="008F2FDC">
      <w:pPr>
        <w:widowControl w:val="0"/>
        <w:spacing w:after="0" w:line="360" w:lineRule="auto"/>
        <w:ind w:firstLine="1985"/>
        <w:jc w:val="both"/>
        <w:rPr>
          <w:rFonts w:ascii="Arial" w:eastAsia="Times New Roman" w:hAnsi="Arial" w:cs="Arial"/>
          <w:b/>
          <w:bCs/>
          <w:sz w:val="24"/>
          <w:szCs w:val="24"/>
          <w:lang w:val="es-ES" w:eastAsia="es-ES"/>
        </w:rPr>
      </w:pPr>
    </w:p>
    <w:p w:rsidR="00321E05" w:rsidRPr="00C02227" w:rsidRDefault="00321E05" w:rsidP="00DE4226">
      <w:pPr>
        <w:widowControl w:val="0"/>
        <w:spacing w:after="0" w:line="360" w:lineRule="auto"/>
        <w:jc w:val="both"/>
        <w:rPr>
          <w:rFonts w:ascii="Arial" w:eastAsia="Times New Roman" w:hAnsi="Arial" w:cs="Arial"/>
          <w:b/>
          <w:bCs/>
          <w:sz w:val="24"/>
          <w:szCs w:val="24"/>
          <w:lang w:val="es-ES" w:eastAsia="es-ES"/>
        </w:rPr>
      </w:pPr>
      <w:r w:rsidRPr="00C02227">
        <w:rPr>
          <w:rFonts w:ascii="Arial" w:eastAsia="Times New Roman" w:hAnsi="Arial" w:cs="Arial"/>
          <w:b/>
          <w:bCs/>
          <w:sz w:val="24"/>
          <w:szCs w:val="24"/>
          <w:lang w:val="es-ES" w:eastAsia="es-ES"/>
        </w:rPr>
        <w:t xml:space="preserve">San Luis, </w:t>
      </w:r>
      <w:r w:rsidR="00283554">
        <w:rPr>
          <w:rFonts w:ascii="Arial" w:eastAsia="Times New Roman" w:hAnsi="Arial" w:cs="Arial"/>
          <w:b/>
          <w:bCs/>
          <w:sz w:val="24"/>
          <w:szCs w:val="24"/>
          <w:lang w:val="es-ES" w:eastAsia="es-ES"/>
        </w:rPr>
        <w:t>nueve</w:t>
      </w:r>
      <w:r w:rsidRPr="00C02227">
        <w:rPr>
          <w:rFonts w:ascii="Arial" w:eastAsia="Times New Roman" w:hAnsi="Arial" w:cs="Arial"/>
          <w:b/>
          <w:bCs/>
          <w:sz w:val="24"/>
          <w:szCs w:val="24"/>
          <w:lang w:val="es-ES" w:eastAsia="es-ES"/>
        </w:rPr>
        <w:t xml:space="preserve"> de febrero de dos mil diecisiete.-</w:t>
      </w:r>
    </w:p>
    <w:p w:rsidR="00321E05" w:rsidRPr="00C02227" w:rsidRDefault="00321E05" w:rsidP="008F2FDC">
      <w:pPr>
        <w:widowControl w:val="0"/>
        <w:spacing w:after="0" w:line="360" w:lineRule="auto"/>
        <w:ind w:firstLine="1985"/>
        <w:jc w:val="both"/>
        <w:rPr>
          <w:rFonts w:ascii="Arial" w:eastAsia="Times New Roman" w:hAnsi="Arial" w:cs="Arial"/>
          <w:b/>
          <w:bCs/>
          <w:sz w:val="24"/>
          <w:szCs w:val="24"/>
          <w:lang w:val="es-ES" w:eastAsia="es-ES"/>
        </w:rPr>
      </w:pPr>
    </w:p>
    <w:p w:rsidR="00321E05" w:rsidRPr="00C02227" w:rsidRDefault="00321E05" w:rsidP="008F2FDC">
      <w:pPr>
        <w:spacing w:after="0" w:line="360" w:lineRule="auto"/>
        <w:ind w:firstLine="1985"/>
        <w:jc w:val="both"/>
        <w:rPr>
          <w:rFonts w:ascii="Arial" w:eastAsia="MS Mincho" w:hAnsi="Arial" w:cs="Arial"/>
          <w:sz w:val="24"/>
          <w:szCs w:val="24"/>
          <w:lang w:val="es-ES" w:eastAsia="es-ES"/>
        </w:rPr>
      </w:pPr>
      <w:r w:rsidRPr="00C02227">
        <w:rPr>
          <w:rFonts w:ascii="Arial" w:eastAsia="Times New Roman" w:hAnsi="Arial" w:cs="Arial"/>
          <w:b/>
          <w:bCs/>
          <w:sz w:val="24"/>
          <w:szCs w:val="24"/>
          <w:u w:val="single"/>
          <w:lang w:val="es-ES" w:eastAsia="es-ES"/>
        </w:rPr>
        <w:t>Y VISTOS</w:t>
      </w:r>
      <w:r w:rsidRPr="00C02227">
        <w:rPr>
          <w:rFonts w:ascii="Arial" w:eastAsia="Times New Roman" w:hAnsi="Arial" w:cs="Arial"/>
          <w:b/>
          <w:bCs/>
          <w:sz w:val="24"/>
          <w:szCs w:val="24"/>
          <w:lang w:val="es-ES" w:eastAsia="es-ES"/>
        </w:rPr>
        <w:t>:</w:t>
      </w:r>
      <w:r w:rsidRPr="00C02227">
        <w:rPr>
          <w:rFonts w:ascii="Arial" w:eastAsia="Times New Roman" w:hAnsi="Arial" w:cs="Arial"/>
          <w:bCs/>
          <w:sz w:val="24"/>
          <w:szCs w:val="24"/>
          <w:lang w:val="es-ES" w:eastAsia="es-ES"/>
        </w:rPr>
        <w:t xml:space="preserve"> En mérito al resultado obtenido en la votación del Acuerdo que antecede, </w:t>
      </w:r>
      <w:r w:rsidRPr="00C02227">
        <w:rPr>
          <w:rFonts w:ascii="Arial" w:eastAsia="Times New Roman" w:hAnsi="Arial" w:cs="Arial"/>
          <w:b/>
          <w:bCs/>
          <w:sz w:val="24"/>
          <w:szCs w:val="24"/>
          <w:u w:val="single"/>
          <w:lang w:val="es-ES" w:eastAsia="es-ES"/>
        </w:rPr>
        <w:t>SE RESUELVE:</w:t>
      </w:r>
      <w:r w:rsidRPr="00C02227">
        <w:rPr>
          <w:rFonts w:ascii="Arial" w:eastAsia="Times New Roman" w:hAnsi="Arial" w:cs="Arial"/>
          <w:bCs/>
          <w:sz w:val="24"/>
          <w:szCs w:val="24"/>
          <w:lang w:val="es-ES" w:eastAsia="es-ES"/>
        </w:rPr>
        <w:t xml:space="preserve"> I)</w:t>
      </w:r>
      <w:r w:rsidRPr="00C02227">
        <w:rPr>
          <w:rFonts w:ascii="Arial" w:eastAsia="Times New Roman" w:hAnsi="Arial" w:cs="Arial"/>
          <w:sz w:val="24"/>
          <w:szCs w:val="24"/>
          <w:lang w:val="es-ES" w:eastAsia="es-ES"/>
        </w:rPr>
        <w:t xml:space="preserve"> </w:t>
      </w:r>
      <w:r w:rsidR="008F2FDC">
        <w:rPr>
          <w:rFonts w:ascii="Arial" w:hAnsi="Arial" w:cs="Arial"/>
        </w:rPr>
        <w:t>RECHAZAR el recurso de casación</w:t>
      </w:r>
      <w:r w:rsidRPr="00753D12">
        <w:rPr>
          <w:rFonts w:ascii="Arial" w:hAnsi="Arial" w:cs="Arial"/>
          <w:sz w:val="24"/>
          <w:szCs w:val="24"/>
          <w:lang w:val="es-ES"/>
        </w:rPr>
        <w:t>.</w:t>
      </w:r>
      <w:r>
        <w:rPr>
          <w:rFonts w:ascii="Arial" w:hAnsi="Arial" w:cs="Arial"/>
          <w:sz w:val="24"/>
          <w:szCs w:val="24"/>
          <w:lang w:val="es-ES"/>
        </w:rPr>
        <w:t>-</w:t>
      </w:r>
    </w:p>
    <w:p w:rsidR="00321E05" w:rsidRPr="00C02227" w:rsidRDefault="00321E05" w:rsidP="008F2FDC">
      <w:pPr>
        <w:widowControl w:val="0"/>
        <w:spacing w:after="0" w:line="360" w:lineRule="auto"/>
        <w:ind w:firstLine="1985"/>
        <w:jc w:val="both"/>
        <w:rPr>
          <w:rFonts w:ascii="Arial" w:hAnsi="Arial" w:cs="Arial"/>
          <w:bCs/>
          <w:sz w:val="24"/>
          <w:szCs w:val="24"/>
        </w:rPr>
      </w:pPr>
      <w:r w:rsidRPr="00C02227">
        <w:rPr>
          <w:rFonts w:ascii="Arial" w:hAnsi="Arial" w:cs="Arial"/>
          <w:bCs/>
          <w:sz w:val="24"/>
          <w:szCs w:val="24"/>
        </w:rPr>
        <w:t xml:space="preserve">II) </w:t>
      </w:r>
      <w:r>
        <w:rPr>
          <w:rFonts w:ascii="Arial" w:hAnsi="Arial" w:cs="Arial"/>
          <w:sz w:val="24"/>
          <w:szCs w:val="24"/>
          <w:lang w:val="es-ES"/>
        </w:rPr>
        <w:t>C</w:t>
      </w:r>
      <w:r w:rsidRPr="00753D12">
        <w:rPr>
          <w:rFonts w:ascii="Arial" w:hAnsi="Arial" w:cs="Arial"/>
          <w:sz w:val="24"/>
          <w:szCs w:val="24"/>
          <w:lang w:val="es-ES"/>
        </w:rPr>
        <w:t xml:space="preserve">ostas a la </w:t>
      </w:r>
      <w:r>
        <w:rPr>
          <w:rFonts w:ascii="Arial" w:hAnsi="Arial" w:cs="Arial"/>
          <w:sz w:val="24"/>
          <w:szCs w:val="24"/>
          <w:lang w:val="es-ES"/>
        </w:rPr>
        <w:t>vencida</w:t>
      </w:r>
      <w:r w:rsidRPr="00C02227">
        <w:rPr>
          <w:rFonts w:ascii="Arial" w:hAnsi="Arial" w:cs="Arial"/>
          <w:sz w:val="24"/>
          <w:szCs w:val="24"/>
        </w:rPr>
        <w:t>.</w:t>
      </w:r>
      <w:r w:rsidRPr="00C02227">
        <w:rPr>
          <w:rFonts w:ascii="Arial" w:hAnsi="Arial" w:cs="Arial"/>
          <w:bCs/>
          <w:sz w:val="24"/>
          <w:szCs w:val="24"/>
        </w:rPr>
        <w:t>-</w:t>
      </w:r>
    </w:p>
    <w:p w:rsidR="00321E05" w:rsidRPr="00C02227" w:rsidRDefault="00321E05" w:rsidP="008F2FDC">
      <w:pPr>
        <w:widowControl w:val="0"/>
        <w:spacing w:after="0" w:line="360" w:lineRule="auto"/>
        <w:ind w:firstLine="1985"/>
        <w:jc w:val="both"/>
        <w:rPr>
          <w:rFonts w:ascii="Arial" w:hAnsi="Arial" w:cs="Arial"/>
          <w:bCs/>
          <w:sz w:val="24"/>
          <w:szCs w:val="24"/>
        </w:rPr>
      </w:pPr>
      <w:r w:rsidRPr="00C02227">
        <w:rPr>
          <w:rFonts w:ascii="Arial" w:hAnsi="Arial" w:cs="Arial"/>
          <w:bCs/>
          <w:sz w:val="24"/>
          <w:szCs w:val="24"/>
        </w:rPr>
        <w:t>REGÍSTRESE y NOTIFÍQUESE.-</w:t>
      </w:r>
    </w:p>
    <w:p w:rsidR="00321E05" w:rsidRPr="00C02227" w:rsidRDefault="00321E05" w:rsidP="008F2FDC">
      <w:pPr>
        <w:tabs>
          <w:tab w:val="left" w:pos="1980"/>
        </w:tabs>
        <w:spacing w:after="0" w:line="360" w:lineRule="auto"/>
        <w:ind w:firstLine="1985"/>
        <w:jc w:val="both"/>
        <w:rPr>
          <w:rFonts w:ascii="Arial" w:eastAsia="Times New Roman" w:hAnsi="Arial" w:cs="Arial"/>
          <w:sz w:val="24"/>
          <w:szCs w:val="24"/>
          <w:lang w:val="es-ES" w:eastAsia="es-ES"/>
        </w:rPr>
      </w:pPr>
    </w:p>
    <w:p w:rsidR="00321E05" w:rsidRPr="00C02227" w:rsidRDefault="00321E05" w:rsidP="00DE4226">
      <w:pPr>
        <w:pBdr>
          <w:top w:val="single" w:sz="4" w:space="0" w:color="auto"/>
        </w:pBdr>
        <w:spacing w:after="0" w:line="240" w:lineRule="auto"/>
        <w:jc w:val="both"/>
        <w:rPr>
          <w:rFonts w:ascii="Times New Roman" w:eastAsia="Times New Roman" w:hAnsi="Times New Roman" w:cs="Times New Roman"/>
          <w:spacing w:val="10"/>
          <w:sz w:val="16"/>
          <w:szCs w:val="16"/>
          <w:lang w:val="es-ES" w:eastAsia="es-ES"/>
        </w:rPr>
      </w:pPr>
    </w:p>
    <w:p w:rsidR="00321E05" w:rsidRPr="00C02227" w:rsidRDefault="00321E05" w:rsidP="00DE4226">
      <w:pPr>
        <w:spacing w:after="0" w:line="240" w:lineRule="auto"/>
        <w:jc w:val="both"/>
        <w:rPr>
          <w:rFonts w:ascii="Times New Roman" w:eastAsia="Times New Roman" w:hAnsi="Times New Roman" w:cs="Times New Roman"/>
          <w:b/>
          <w:sz w:val="16"/>
          <w:szCs w:val="16"/>
          <w:lang w:val="es-ES" w:eastAsia="es-ES"/>
        </w:rPr>
      </w:pPr>
      <w:r w:rsidRPr="00C02227">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C02227">
        <w:rPr>
          <w:rFonts w:ascii="Times New Roman" w:eastAsia="Times New Roman" w:hAnsi="Times New Roman" w:cs="Times New Roman"/>
          <w:i/>
          <w:sz w:val="16"/>
          <w:szCs w:val="16"/>
          <w:lang w:val="es-ES" w:eastAsia="es-ES"/>
        </w:rPr>
        <w:t>Dres</w:t>
      </w:r>
      <w:proofErr w:type="spellEnd"/>
      <w:r w:rsidRPr="00C02227">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321E05" w:rsidRPr="00C02227" w:rsidRDefault="00321E05" w:rsidP="008F2FDC">
      <w:pPr>
        <w:spacing w:after="0" w:line="360" w:lineRule="auto"/>
        <w:ind w:firstLine="1985"/>
        <w:jc w:val="both"/>
        <w:rPr>
          <w:rFonts w:ascii="Arial" w:hAnsi="Arial" w:cs="Arial"/>
          <w:sz w:val="24"/>
          <w:szCs w:val="24"/>
          <w:lang w:val="es-ES"/>
        </w:rPr>
      </w:pPr>
    </w:p>
    <w:p w:rsidR="006E2A79" w:rsidRPr="00321E05" w:rsidRDefault="006E2A79" w:rsidP="008F2FDC">
      <w:pPr>
        <w:spacing w:after="0" w:line="360" w:lineRule="auto"/>
        <w:ind w:firstLine="1985"/>
        <w:jc w:val="both"/>
        <w:rPr>
          <w:lang w:val="es-ES"/>
        </w:rPr>
      </w:pPr>
    </w:p>
    <w:sectPr w:rsidR="006E2A79" w:rsidRPr="00321E05" w:rsidSect="00034140">
      <w:footerReference w:type="default" r:id="rId6"/>
      <w:pgSz w:w="11907" w:h="16839" w:code="9"/>
      <w:pgMar w:top="2552" w:right="1134" w:bottom="1418" w:left="2268"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140" w:rsidRDefault="00034140" w:rsidP="00034140">
      <w:pPr>
        <w:spacing w:after="0" w:line="240" w:lineRule="auto"/>
      </w:pPr>
      <w:r>
        <w:separator/>
      </w:r>
    </w:p>
  </w:endnote>
  <w:endnote w:type="continuationSeparator" w:id="1">
    <w:p w:rsidR="00034140" w:rsidRDefault="00034140" w:rsidP="00034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9944"/>
      <w:docPartObj>
        <w:docPartGallery w:val="Page Numbers (Bottom of Page)"/>
        <w:docPartUnique/>
      </w:docPartObj>
    </w:sdtPr>
    <w:sdtContent>
      <w:p w:rsidR="00034140" w:rsidRDefault="006050DF">
        <w:pPr>
          <w:pStyle w:val="Piedepgina"/>
          <w:jc w:val="right"/>
        </w:pPr>
        <w:r w:rsidRPr="00034140">
          <w:rPr>
            <w:rFonts w:ascii="Arial" w:hAnsi="Arial" w:cs="Arial"/>
            <w:sz w:val="24"/>
            <w:szCs w:val="24"/>
          </w:rPr>
          <w:fldChar w:fldCharType="begin"/>
        </w:r>
        <w:r w:rsidR="00034140" w:rsidRPr="00034140">
          <w:rPr>
            <w:rFonts w:ascii="Arial" w:hAnsi="Arial" w:cs="Arial"/>
            <w:sz w:val="24"/>
            <w:szCs w:val="24"/>
          </w:rPr>
          <w:instrText xml:space="preserve"> PAGE   \* MERGEFORMAT </w:instrText>
        </w:r>
        <w:r w:rsidRPr="00034140">
          <w:rPr>
            <w:rFonts w:ascii="Arial" w:hAnsi="Arial" w:cs="Arial"/>
            <w:sz w:val="24"/>
            <w:szCs w:val="24"/>
          </w:rPr>
          <w:fldChar w:fldCharType="separate"/>
        </w:r>
        <w:r w:rsidR="00283554">
          <w:rPr>
            <w:rFonts w:ascii="Arial" w:hAnsi="Arial" w:cs="Arial"/>
            <w:noProof/>
            <w:sz w:val="24"/>
            <w:szCs w:val="24"/>
          </w:rPr>
          <w:t>6</w:t>
        </w:r>
        <w:r w:rsidRPr="0003414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140" w:rsidRDefault="00034140" w:rsidP="00034140">
      <w:pPr>
        <w:spacing w:after="0" w:line="240" w:lineRule="auto"/>
      </w:pPr>
      <w:r>
        <w:separator/>
      </w:r>
    </w:p>
  </w:footnote>
  <w:footnote w:type="continuationSeparator" w:id="1">
    <w:p w:rsidR="00034140" w:rsidRDefault="00034140" w:rsidP="000341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9F1F3E"/>
    <w:rsid w:val="00034140"/>
    <w:rsid w:val="00040C47"/>
    <w:rsid w:val="000A20A8"/>
    <w:rsid w:val="000D4F24"/>
    <w:rsid w:val="00105FE8"/>
    <w:rsid w:val="0011257C"/>
    <w:rsid w:val="00134A8D"/>
    <w:rsid w:val="00202B7D"/>
    <w:rsid w:val="00211D67"/>
    <w:rsid w:val="0022547F"/>
    <w:rsid w:val="00235950"/>
    <w:rsid w:val="002452DF"/>
    <w:rsid w:val="00254D10"/>
    <w:rsid w:val="0025737A"/>
    <w:rsid w:val="00283554"/>
    <w:rsid w:val="002D4A97"/>
    <w:rsid w:val="00321E05"/>
    <w:rsid w:val="00520ABB"/>
    <w:rsid w:val="005926CB"/>
    <w:rsid w:val="006050DF"/>
    <w:rsid w:val="006570F1"/>
    <w:rsid w:val="0066351A"/>
    <w:rsid w:val="006E2A79"/>
    <w:rsid w:val="006F2607"/>
    <w:rsid w:val="00776B85"/>
    <w:rsid w:val="008030CE"/>
    <w:rsid w:val="00837ED0"/>
    <w:rsid w:val="00844CB8"/>
    <w:rsid w:val="008F2FDC"/>
    <w:rsid w:val="00992729"/>
    <w:rsid w:val="009A6176"/>
    <w:rsid w:val="009F1F3E"/>
    <w:rsid w:val="009F2E4B"/>
    <w:rsid w:val="00A2597A"/>
    <w:rsid w:val="00A90A24"/>
    <w:rsid w:val="00AE3DC3"/>
    <w:rsid w:val="00B227E8"/>
    <w:rsid w:val="00B830DC"/>
    <w:rsid w:val="00B959A9"/>
    <w:rsid w:val="00BB3B0C"/>
    <w:rsid w:val="00BF76E1"/>
    <w:rsid w:val="00C9034F"/>
    <w:rsid w:val="00CB33EE"/>
    <w:rsid w:val="00CD1657"/>
    <w:rsid w:val="00CF1025"/>
    <w:rsid w:val="00D15DE9"/>
    <w:rsid w:val="00D21A8D"/>
    <w:rsid w:val="00D54CDB"/>
    <w:rsid w:val="00DE4226"/>
    <w:rsid w:val="00E25A23"/>
    <w:rsid w:val="00EB6E41"/>
    <w:rsid w:val="00F30813"/>
    <w:rsid w:val="00F40304"/>
    <w:rsid w:val="00F425D1"/>
    <w:rsid w:val="00F765D9"/>
    <w:rsid w:val="00FC4D8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9F1F3E"/>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semiHidden/>
    <w:rsid w:val="009F1F3E"/>
  </w:style>
  <w:style w:type="character" w:customStyle="1" w:styleId="TextoindependienteCar1">
    <w:name w:val="Texto independiente Car1"/>
    <w:link w:val="Textoindependiente"/>
    <w:rsid w:val="009F1F3E"/>
    <w:rPr>
      <w:rFonts w:ascii="Arial" w:eastAsia="Times New Roman" w:hAnsi="Arial" w:cs="Arial"/>
      <w:sz w:val="24"/>
      <w:szCs w:val="24"/>
      <w:lang w:val="es-ES" w:eastAsia="es-ES"/>
    </w:rPr>
  </w:style>
  <w:style w:type="paragraph" w:styleId="NormalWeb">
    <w:name w:val="Normal (Web)"/>
    <w:basedOn w:val="Normal"/>
    <w:uiPriority w:val="99"/>
    <w:unhideWhenUsed/>
    <w:rsid w:val="009F1F3E"/>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034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4140"/>
  </w:style>
  <w:style w:type="paragraph" w:styleId="Piedepgina">
    <w:name w:val="footer"/>
    <w:basedOn w:val="Normal"/>
    <w:link w:val="PiedepginaCar"/>
    <w:uiPriority w:val="99"/>
    <w:unhideWhenUsed/>
    <w:rsid w:val="00034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1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1565</Words>
  <Characters>8610</Characters>
  <Application>Microsoft Office Word</Application>
  <DocSecurity>0</DocSecurity>
  <Lines>71</Lines>
  <Paragraphs>20</Paragraphs>
  <ScaleCrop>false</ScaleCrop>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55</cp:revision>
  <dcterms:created xsi:type="dcterms:W3CDTF">2017-02-06T11:38:00Z</dcterms:created>
  <dcterms:modified xsi:type="dcterms:W3CDTF">2017-02-07T11:59:00Z</dcterms:modified>
</cp:coreProperties>
</file>