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1D" w:rsidRPr="0000391D" w:rsidRDefault="0000391D" w:rsidP="0000391D">
      <w:pPr>
        <w:widowControl w:val="0"/>
        <w:spacing w:after="0" w:line="360" w:lineRule="auto"/>
        <w:jc w:val="both"/>
        <w:rPr>
          <w:rFonts w:ascii="Arial" w:eastAsia="Times New Roman" w:hAnsi="Arial" w:cs="Arial"/>
          <w:b/>
          <w:bCs/>
          <w:sz w:val="24"/>
          <w:szCs w:val="24"/>
          <w:u w:val="single"/>
          <w:lang w:val="pt-BR" w:eastAsia="es-ES"/>
        </w:rPr>
      </w:pPr>
      <w:r w:rsidRPr="0000391D">
        <w:rPr>
          <w:rFonts w:ascii="Arial" w:eastAsia="Times New Roman" w:hAnsi="Arial" w:cs="Arial"/>
          <w:b/>
          <w:bCs/>
          <w:sz w:val="24"/>
          <w:szCs w:val="24"/>
          <w:u w:val="single"/>
          <w:lang w:val="pt-BR" w:eastAsia="es-ES"/>
        </w:rPr>
        <w:t>STJSL-</w:t>
      </w:r>
      <w:proofErr w:type="gramStart"/>
      <w:r w:rsidRPr="0000391D">
        <w:rPr>
          <w:rFonts w:ascii="Arial" w:eastAsia="Times New Roman" w:hAnsi="Arial" w:cs="Arial"/>
          <w:b/>
          <w:bCs/>
          <w:sz w:val="24"/>
          <w:szCs w:val="24"/>
          <w:u w:val="single"/>
          <w:lang w:val="pt-BR" w:eastAsia="es-ES"/>
        </w:rPr>
        <w:t>S.</w:t>
      </w:r>
      <w:proofErr w:type="gramEnd"/>
      <w:r w:rsidRPr="0000391D">
        <w:rPr>
          <w:rFonts w:ascii="Arial" w:eastAsia="Times New Roman" w:hAnsi="Arial" w:cs="Arial"/>
          <w:b/>
          <w:bCs/>
          <w:sz w:val="24"/>
          <w:szCs w:val="24"/>
          <w:u w:val="single"/>
          <w:lang w:val="pt-BR" w:eastAsia="es-ES"/>
        </w:rPr>
        <w:t xml:space="preserve">J. – S.D. Nº </w:t>
      </w:r>
      <w:proofErr w:type="gramStart"/>
      <w:r w:rsidR="000C2FD6">
        <w:rPr>
          <w:rFonts w:ascii="Arial" w:eastAsia="Times New Roman" w:hAnsi="Arial" w:cs="Arial"/>
          <w:b/>
          <w:bCs/>
          <w:sz w:val="24"/>
          <w:szCs w:val="24"/>
          <w:u w:val="single"/>
          <w:lang w:val="pt-BR" w:eastAsia="es-ES"/>
        </w:rPr>
        <w:t>064</w:t>
      </w:r>
      <w:r w:rsidRPr="0000391D">
        <w:rPr>
          <w:rFonts w:ascii="Arial" w:eastAsia="Times New Roman" w:hAnsi="Arial" w:cs="Arial"/>
          <w:b/>
          <w:bCs/>
          <w:sz w:val="24"/>
          <w:szCs w:val="24"/>
          <w:u w:val="single"/>
          <w:lang w:val="pt-BR" w:eastAsia="es-ES"/>
        </w:rPr>
        <w:t>/17.</w:t>
      </w:r>
      <w:proofErr w:type="gramEnd"/>
      <w:r w:rsidRPr="0000391D">
        <w:rPr>
          <w:rFonts w:ascii="Arial" w:eastAsia="Times New Roman" w:hAnsi="Arial" w:cs="Arial"/>
          <w:b/>
          <w:bCs/>
          <w:sz w:val="24"/>
          <w:szCs w:val="24"/>
          <w:u w:val="single"/>
          <w:lang w:val="pt-BR" w:eastAsia="es-ES"/>
        </w:rPr>
        <w:t>-</w:t>
      </w:r>
    </w:p>
    <w:p w:rsidR="0000391D" w:rsidRPr="0000391D" w:rsidRDefault="0000391D" w:rsidP="00F411D3">
      <w:pPr>
        <w:pStyle w:val="Sangradetextonormal"/>
        <w:tabs>
          <w:tab w:val="left" w:pos="1980"/>
        </w:tabs>
        <w:spacing w:after="0" w:line="360" w:lineRule="auto"/>
        <w:ind w:left="0"/>
        <w:jc w:val="both"/>
        <w:rPr>
          <w:rFonts w:ascii="Arial" w:hAnsi="Arial" w:cs="Arial"/>
        </w:rPr>
      </w:pPr>
      <w:r w:rsidRPr="0000391D">
        <w:rPr>
          <w:rFonts w:ascii="Arial" w:hAnsi="Arial" w:cs="Arial"/>
        </w:rPr>
        <w:t xml:space="preserve">---En la Ciudad de San Luis, </w:t>
      </w:r>
      <w:r w:rsidRPr="0000391D">
        <w:rPr>
          <w:rFonts w:ascii="Arial" w:hAnsi="Arial" w:cs="Arial"/>
          <w:b/>
          <w:bCs/>
        </w:rPr>
        <w:t xml:space="preserve">a </w:t>
      </w:r>
      <w:r>
        <w:rPr>
          <w:rFonts w:ascii="Arial" w:hAnsi="Arial" w:cs="Arial"/>
          <w:b/>
          <w:bCs/>
        </w:rPr>
        <w:t xml:space="preserve">treinta y un </w:t>
      </w:r>
      <w:r w:rsidRPr="0000391D">
        <w:rPr>
          <w:rFonts w:ascii="Arial" w:hAnsi="Arial" w:cs="Arial"/>
          <w:b/>
          <w:bCs/>
        </w:rPr>
        <w:t xml:space="preserve">días del mes de </w:t>
      </w:r>
      <w:r>
        <w:rPr>
          <w:rFonts w:ascii="Arial" w:hAnsi="Arial" w:cs="Arial"/>
          <w:b/>
          <w:bCs/>
        </w:rPr>
        <w:t>agosto</w:t>
      </w:r>
      <w:r w:rsidRPr="0000391D">
        <w:rPr>
          <w:rFonts w:ascii="Arial" w:hAnsi="Arial" w:cs="Arial"/>
          <w:b/>
          <w:bCs/>
        </w:rPr>
        <w:t xml:space="preserve"> de dos mil diecisiete</w:t>
      </w:r>
      <w:r w:rsidRPr="0000391D">
        <w:rPr>
          <w:rFonts w:ascii="Arial" w:hAnsi="Arial" w:cs="Arial"/>
        </w:rPr>
        <w:t>,</w:t>
      </w:r>
      <w:r w:rsidRPr="0000391D">
        <w:rPr>
          <w:rFonts w:ascii="Arial" w:hAnsi="Arial" w:cs="Arial"/>
          <w:i/>
        </w:rPr>
        <w:t xml:space="preserve"> </w:t>
      </w:r>
      <w:r w:rsidRPr="0000391D">
        <w:rPr>
          <w:rFonts w:ascii="Arial" w:hAnsi="Arial" w:cs="Arial"/>
        </w:rPr>
        <w:t xml:space="preserve">se reúnen en Audiencia Pública los Señores Ministros </w:t>
      </w:r>
      <w:proofErr w:type="spellStart"/>
      <w:r w:rsidRPr="0000391D">
        <w:rPr>
          <w:rFonts w:ascii="Arial" w:hAnsi="Arial" w:cs="Arial"/>
        </w:rPr>
        <w:t>Dres</w:t>
      </w:r>
      <w:proofErr w:type="spellEnd"/>
      <w:r w:rsidRPr="0000391D">
        <w:rPr>
          <w:rFonts w:ascii="Arial" w:hAnsi="Arial" w:cs="Arial"/>
        </w:rPr>
        <w:t>. LILIA ANA NOVILLO, OMAR ESTEBAN URÍA</w:t>
      </w:r>
      <w:r w:rsidR="00127C90">
        <w:rPr>
          <w:rFonts w:ascii="Arial" w:hAnsi="Arial" w:cs="Arial"/>
        </w:rPr>
        <w:t>, MARTHA RAQUEL CORVA</w:t>
      </w:r>
      <w:r>
        <w:rPr>
          <w:rFonts w:ascii="Arial" w:hAnsi="Arial" w:cs="Arial"/>
        </w:rPr>
        <w:t>LÁN y CARLOS ALBERTO COBO</w:t>
      </w:r>
      <w:r w:rsidRPr="0000391D">
        <w:rPr>
          <w:rFonts w:ascii="Arial" w:hAnsi="Arial" w:cs="Arial"/>
        </w:rPr>
        <w:t xml:space="preserve">, </w:t>
      </w:r>
      <w:r w:rsidR="008C0392" w:rsidRPr="005F6C45">
        <w:rPr>
          <w:rFonts w:ascii="Arial" w:hAnsi="Arial" w:cs="Arial"/>
        </w:rPr>
        <w:t>Miembros del SUPERIOR TRIBUNAL DE JUSTICIA, para dictar sentencia en los autos</w:t>
      </w:r>
      <w:r w:rsidR="008C0392" w:rsidRPr="005F6C45">
        <w:rPr>
          <w:rFonts w:ascii="Arial" w:hAnsi="Arial" w:cs="Arial"/>
          <w:i/>
          <w:iCs/>
        </w:rPr>
        <w:t xml:space="preserve">: </w:t>
      </w:r>
      <w:r w:rsidRPr="0000391D">
        <w:rPr>
          <w:rFonts w:ascii="Arial" w:hAnsi="Arial" w:cs="Arial"/>
          <w:b/>
          <w:i/>
        </w:rPr>
        <w:t>“</w:t>
      </w:r>
      <w:r>
        <w:rPr>
          <w:rFonts w:ascii="Arial" w:hAnsi="Arial" w:cs="Arial"/>
          <w:b/>
          <w:i/>
        </w:rPr>
        <w:t>CARRERA SILVIA DEL CARMEN LÓPEZ MARÍ</w:t>
      </w:r>
      <w:r w:rsidRPr="0000391D">
        <w:rPr>
          <w:rFonts w:ascii="Arial" w:hAnsi="Arial" w:cs="Arial"/>
          <w:b/>
          <w:i/>
          <w:lang w:val="es-AR"/>
        </w:rPr>
        <w:t xml:space="preserve">A GLADYS </w:t>
      </w:r>
      <w:r>
        <w:rPr>
          <w:rFonts w:ascii="Arial" w:hAnsi="Arial" w:cs="Arial"/>
          <w:b/>
          <w:i/>
        </w:rPr>
        <w:t>y</w:t>
      </w:r>
      <w:r w:rsidRPr="0000391D">
        <w:rPr>
          <w:rFonts w:ascii="Arial" w:hAnsi="Arial" w:cs="Arial"/>
          <w:b/>
          <w:i/>
          <w:lang w:val="es-AR"/>
        </w:rPr>
        <w:t xml:space="preserve"> OTRA </w:t>
      </w:r>
      <w:r>
        <w:rPr>
          <w:rFonts w:ascii="Arial" w:hAnsi="Arial" w:cs="Arial"/>
          <w:b/>
          <w:i/>
        </w:rPr>
        <w:t>c</w:t>
      </w:r>
      <w:r w:rsidRPr="0000391D">
        <w:rPr>
          <w:rFonts w:ascii="Arial" w:hAnsi="Arial" w:cs="Arial"/>
          <w:b/>
          <w:i/>
          <w:lang w:val="es-AR"/>
        </w:rPr>
        <w:t>/ CL</w:t>
      </w:r>
      <w:r>
        <w:rPr>
          <w:rFonts w:ascii="Arial" w:hAnsi="Arial" w:cs="Arial"/>
          <w:b/>
          <w:i/>
        </w:rPr>
        <w:t>Í</w:t>
      </w:r>
      <w:r w:rsidRPr="0000391D">
        <w:rPr>
          <w:rFonts w:ascii="Arial" w:hAnsi="Arial" w:cs="Arial"/>
          <w:b/>
          <w:i/>
          <w:lang w:val="es-AR"/>
        </w:rPr>
        <w:t xml:space="preserve">NICA DEL VALLE S.R.L. GIORDANO ROXANA DEL CARMEN </w:t>
      </w:r>
      <w:r>
        <w:rPr>
          <w:rFonts w:ascii="Arial" w:hAnsi="Arial" w:cs="Arial"/>
          <w:b/>
          <w:i/>
        </w:rPr>
        <w:t>y</w:t>
      </w:r>
      <w:r w:rsidRPr="0000391D">
        <w:rPr>
          <w:rFonts w:ascii="Arial" w:hAnsi="Arial" w:cs="Arial"/>
          <w:b/>
          <w:i/>
          <w:lang w:val="es-AR"/>
        </w:rPr>
        <w:t xml:space="preserve"> OTROS </w:t>
      </w:r>
      <w:r>
        <w:rPr>
          <w:rFonts w:ascii="Arial" w:hAnsi="Arial" w:cs="Arial"/>
          <w:b/>
          <w:i/>
        </w:rPr>
        <w:t>s</w:t>
      </w:r>
      <w:r w:rsidRPr="0000391D">
        <w:rPr>
          <w:rFonts w:ascii="Arial" w:hAnsi="Arial" w:cs="Arial"/>
          <w:b/>
          <w:i/>
          <w:lang w:val="es-AR"/>
        </w:rPr>
        <w:t xml:space="preserve">/ MEDIDA CAUTELAR </w:t>
      </w:r>
      <w:r>
        <w:rPr>
          <w:rFonts w:ascii="Arial" w:hAnsi="Arial" w:cs="Arial"/>
          <w:b/>
          <w:i/>
        </w:rPr>
        <w:t xml:space="preserve"> – RECURSO DE CASACIÓ</w:t>
      </w:r>
      <w:r w:rsidRPr="0000391D">
        <w:rPr>
          <w:rFonts w:ascii="Arial" w:hAnsi="Arial" w:cs="Arial"/>
          <w:b/>
          <w:i/>
          <w:lang w:val="es-AR"/>
        </w:rPr>
        <w:t>N</w:t>
      </w:r>
      <w:r w:rsidRPr="0000391D">
        <w:rPr>
          <w:rFonts w:ascii="Arial" w:hAnsi="Arial" w:cs="Arial"/>
          <w:b/>
          <w:i/>
        </w:rPr>
        <w:t>”</w:t>
      </w:r>
      <w:r w:rsidRPr="0000391D">
        <w:rPr>
          <w:rFonts w:ascii="Arial" w:hAnsi="Arial" w:cs="Arial"/>
          <w:b/>
        </w:rPr>
        <w:t xml:space="preserve"> – </w:t>
      </w:r>
      <w:r w:rsidRPr="0000391D">
        <w:rPr>
          <w:rFonts w:ascii="Arial" w:hAnsi="Arial" w:cs="Arial"/>
        </w:rPr>
        <w:t>IURIX EXP. Nº 203246/10.-</w:t>
      </w:r>
    </w:p>
    <w:p w:rsidR="0000391D" w:rsidRPr="0000391D" w:rsidRDefault="0000391D" w:rsidP="0000391D">
      <w:pPr>
        <w:spacing w:after="0" w:line="360" w:lineRule="auto"/>
        <w:ind w:firstLine="1985"/>
        <w:jc w:val="both"/>
        <w:rPr>
          <w:rFonts w:ascii="Arial" w:eastAsia="Times New Roman" w:hAnsi="Arial" w:cs="Arial"/>
          <w:sz w:val="24"/>
          <w:szCs w:val="24"/>
          <w:lang w:val="es-ES" w:eastAsia="es-ES"/>
        </w:rPr>
      </w:pPr>
      <w:r w:rsidRPr="0000391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391D">
        <w:rPr>
          <w:rFonts w:ascii="Arial" w:eastAsia="Times New Roman" w:hAnsi="Arial" w:cs="Arial"/>
          <w:sz w:val="24"/>
          <w:szCs w:val="24"/>
          <w:lang w:val="es-ES" w:eastAsia="es-ES"/>
        </w:rPr>
        <w:t>Dres</w:t>
      </w:r>
      <w:proofErr w:type="spellEnd"/>
      <w:r w:rsidRPr="0000391D">
        <w:rPr>
          <w:rFonts w:ascii="Arial" w:eastAsia="Times New Roman" w:hAnsi="Arial" w:cs="Arial"/>
          <w:sz w:val="24"/>
          <w:szCs w:val="24"/>
          <w:lang w:val="es-ES" w:eastAsia="es-ES"/>
        </w:rPr>
        <w:t>. OMAR ESTEBAN URÍA, LILIA ANA NOVILLO</w:t>
      </w:r>
      <w:r>
        <w:rPr>
          <w:rFonts w:ascii="Arial" w:eastAsia="Times New Roman" w:hAnsi="Arial" w:cs="Arial"/>
          <w:sz w:val="24"/>
          <w:szCs w:val="24"/>
          <w:lang w:val="es-ES" w:eastAsia="es-ES"/>
        </w:rPr>
        <w:t>, CARLOS ALBERTO COBO</w:t>
      </w:r>
      <w:r w:rsidRPr="0000391D">
        <w:rPr>
          <w:rFonts w:ascii="Arial" w:eastAsia="Times New Roman" w:hAnsi="Arial" w:cs="Arial"/>
          <w:sz w:val="24"/>
          <w:szCs w:val="24"/>
          <w:lang w:val="es-ES" w:eastAsia="es-ES"/>
        </w:rPr>
        <w:t xml:space="preserve"> y </w:t>
      </w:r>
      <w:r>
        <w:rPr>
          <w:rFonts w:ascii="Arial" w:eastAsia="Times New Roman" w:hAnsi="Arial" w:cs="Arial"/>
          <w:sz w:val="24"/>
          <w:szCs w:val="24"/>
          <w:lang w:val="es-ES" w:eastAsia="es-ES"/>
        </w:rPr>
        <w:t>MARTHA RAQUEL CORVALÁN</w:t>
      </w:r>
      <w:r w:rsidRPr="0000391D">
        <w:rPr>
          <w:rFonts w:ascii="Arial" w:eastAsia="Times New Roman" w:hAnsi="Arial" w:cs="Arial"/>
          <w:sz w:val="24"/>
          <w:szCs w:val="24"/>
          <w:lang w:val="es-ES" w:eastAsia="es-ES"/>
        </w:rPr>
        <w:t xml:space="preserve">.-  </w:t>
      </w:r>
    </w:p>
    <w:p w:rsidR="005C69A5" w:rsidRPr="00224FA9" w:rsidRDefault="005C69A5" w:rsidP="0000391D">
      <w:pPr>
        <w:pStyle w:val="Sangradetextonormal"/>
        <w:spacing w:after="0" w:line="360" w:lineRule="auto"/>
        <w:ind w:left="0" w:firstLine="1985"/>
        <w:jc w:val="both"/>
        <w:rPr>
          <w:rFonts w:ascii="Arial" w:hAnsi="Arial" w:cs="Arial"/>
          <w:b/>
          <w:bCs/>
          <w:u w:val="single"/>
        </w:rPr>
      </w:pPr>
      <w:r w:rsidRPr="00224FA9">
        <w:rPr>
          <w:rFonts w:ascii="Arial" w:hAnsi="Arial" w:cs="Arial"/>
        </w:rPr>
        <w:t>Las cuestiones formuladas y sometidas a decisión del Tribunal son:</w:t>
      </w:r>
    </w:p>
    <w:p w:rsidR="005C69A5" w:rsidRPr="00224FA9" w:rsidRDefault="005C69A5" w:rsidP="0000391D">
      <w:pPr>
        <w:pStyle w:val="Textoindependiente"/>
        <w:ind w:firstLine="1985"/>
      </w:pPr>
      <w:r w:rsidRPr="00224FA9">
        <w:t>I) ¿Es formalmente procedente el Recurso de Casación interpuesto?</w:t>
      </w:r>
    </w:p>
    <w:p w:rsidR="005C69A5" w:rsidRPr="00224FA9" w:rsidRDefault="005C69A5" w:rsidP="0000391D">
      <w:pPr>
        <w:pStyle w:val="Textoindependiente"/>
        <w:ind w:firstLine="1985"/>
      </w:pPr>
      <w:r w:rsidRPr="00224FA9">
        <w:t>II) ¿Existe en el fallo recurrido alguna de las causales enumeradas en el art. 287 del CPC</w:t>
      </w:r>
      <w:r w:rsidR="0000391D">
        <w:t xml:space="preserve"> y C.</w:t>
      </w:r>
      <w:r w:rsidRPr="00224FA9">
        <w:t>?</w:t>
      </w:r>
    </w:p>
    <w:p w:rsidR="005C69A5" w:rsidRPr="00224FA9" w:rsidRDefault="005C69A5" w:rsidP="0000391D">
      <w:pPr>
        <w:pStyle w:val="Textoindependiente"/>
        <w:ind w:firstLine="1985"/>
      </w:pPr>
      <w:r w:rsidRPr="00224FA9">
        <w:t>III) En caso afirmativo de la cuestión anterior, ¿cuál es la ley a aplicarse o la interpretación que debe hacerse del caso en estudio?</w:t>
      </w:r>
    </w:p>
    <w:p w:rsidR="005C69A5" w:rsidRPr="00224FA9" w:rsidRDefault="005C69A5" w:rsidP="0000391D">
      <w:pPr>
        <w:pStyle w:val="Textoindependiente"/>
        <w:ind w:firstLine="1985"/>
      </w:pPr>
      <w:r w:rsidRPr="00224FA9">
        <w:t>IV) ¿Qué resolución corresponde dar al caso en estudio?</w:t>
      </w:r>
    </w:p>
    <w:p w:rsidR="005C69A5" w:rsidRPr="00224FA9" w:rsidRDefault="005C69A5" w:rsidP="0000391D">
      <w:pPr>
        <w:pStyle w:val="Textoindependiente"/>
        <w:ind w:firstLine="1985"/>
      </w:pPr>
      <w:r w:rsidRPr="00224FA9">
        <w:t>V) ¿Cuál sobre las costas?</w:t>
      </w:r>
    </w:p>
    <w:p w:rsidR="005C69A5" w:rsidRPr="00224FA9" w:rsidRDefault="005C69A5" w:rsidP="0000391D">
      <w:pPr>
        <w:pStyle w:val="Textoindependiente"/>
        <w:ind w:firstLine="1985"/>
        <w:rPr>
          <w:b/>
          <w:bCs/>
          <w:u w:val="single"/>
        </w:rPr>
      </w:pPr>
    </w:p>
    <w:p w:rsidR="005C69A5" w:rsidRPr="00224FA9" w:rsidRDefault="005C69A5" w:rsidP="0000391D">
      <w:pPr>
        <w:pStyle w:val="Textoindependiente"/>
      </w:pPr>
      <w:r w:rsidRPr="00224FA9">
        <w:rPr>
          <w:b/>
          <w:bCs/>
          <w:u w:val="single"/>
        </w:rPr>
        <w:t xml:space="preserve">A LA PRIMERA CUESTIÓN, el Dr. </w:t>
      </w:r>
      <w:r>
        <w:rPr>
          <w:b/>
          <w:bCs/>
          <w:u w:val="single"/>
        </w:rPr>
        <w:t>OMAR ESTEBAN UR</w:t>
      </w:r>
      <w:r w:rsidR="0000391D">
        <w:rPr>
          <w:b/>
          <w:bCs/>
          <w:u w:val="single"/>
        </w:rPr>
        <w:t>Í</w:t>
      </w:r>
      <w:r>
        <w:rPr>
          <w:b/>
          <w:bCs/>
          <w:u w:val="single"/>
        </w:rPr>
        <w:t>A</w:t>
      </w:r>
      <w:r w:rsidRPr="00224FA9">
        <w:rPr>
          <w:b/>
          <w:bCs/>
          <w:u w:val="single"/>
        </w:rPr>
        <w:t>, dijo:</w:t>
      </w:r>
      <w:r w:rsidR="0000391D">
        <w:rPr>
          <w:bCs/>
        </w:rPr>
        <w:t xml:space="preserve"> 1</w:t>
      </w:r>
      <w:r w:rsidRPr="00224FA9">
        <w:t xml:space="preserve">) Que en fecha </w:t>
      </w:r>
      <w:r w:rsidR="008D5023">
        <w:t>04-10-16</w:t>
      </w:r>
      <w:r w:rsidR="00276A9F">
        <w:t xml:space="preserve">, </w:t>
      </w:r>
      <w:r w:rsidRPr="00224FA9">
        <w:t>la parte actora interpuso Recurso de Casación según</w:t>
      </w:r>
      <w:r w:rsidR="008D5023">
        <w:t xml:space="preserve"> Actuación IOL N° 6198181, contra la sentencia </w:t>
      </w:r>
      <w:r w:rsidRPr="00224FA9">
        <w:t xml:space="preserve">N° </w:t>
      </w:r>
      <w:r w:rsidR="008D5023">
        <w:t>53</w:t>
      </w:r>
      <w:r w:rsidRPr="00224FA9">
        <w:t xml:space="preserve">, de fecha </w:t>
      </w:r>
      <w:r w:rsidR="008D5023">
        <w:t>23-09-16</w:t>
      </w:r>
      <w:r w:rsidRPr="00224FA9">
        <w:t xml:space="preserve"> dictada por la Excma. Cámara de Apelaciones </w:t>
      </w:r>
      <w:r w:rsidR="008D5023" w:rsidRPr="00224FA9">
        <w:t xml:space="preserve">Civil, Comercial, Minas y Laboral </w:t>
      </w:r>
      <w:r w:rsidRPr="00224FA9">
        <w:t>de la T</w:t>
      </w:r>
      <w:r w:rsidR="008D5023">
        <w:t>ercera Circunscripción Judicial</w:t>
      </w:r>
      <w:r w:rsidRPr="00224FA9">
        <w:t>.</w:t>
      </w:r>
    </w:p>
    <w:p w:rsidR="005C69A5" w:rsidRPr="00224FA9" w:rsidRDefault="005C69A5" w:rsidP="0000391D">
      <w:pPr>
        <w:spacing w:after="0" w:line="360" w:lineRule="auto"/>
        <w:ind w:firstLine="1985"/>
        <w:jc w:val="both"/>
        <w:rPr>
          <w:rFonts w:ascii="Arial" w:hAnsi="Arial" w:cs="Arial"/>
          <w:sz w:val="24"/>
          <w:szCs w:val="24"/>
        </w:rPr>
      </w:pPr>
      <w:r w:rsidRPr="00224FA9">
        <w:rPr>
          <w:rFonts w:ascii="Arial" w:hAnsi="Arial" w:cs="Arial"/>
          <w:sz w:val="24"/>
          <w:szCs w:val="24"/>
        </w:rPr>
        <w:t>Que corrido el traslado de rigor</w:t>
      </w:r>
      <w:r w:rsidR="00276A9F">
        <w:rPr>
          <w:rFonts w:ascii="Arial" w:hAnsi="Arial" w:cs="Arial"/>
          <w:sz w:val="24"/>
          <w:szCs w:val="24"/>
        </w:rPr>
        <w:t>,</w:t>
      </w:r>
      <w:r w:rsidRPr="00224FA9">
        <w:rPr>
          <w:rFonts w:ascii="Arial" w:hAnsi="Arial" w:cs="Arial"/>
          <w:sz w:val="24"/>
          <w:szCs w:val="24"/>
        </w:rPr>
        <w:t xml:space="preserve"> la contraria en fecha </w:t>
      </w:r>
      <w:r w:rsidR="008D5023">
        <w:rPr>
          <w:rFonts w:ascii="Arial" w:hAnsi="Arial" w:cs="Arial"/>
          <w:sz w:val="24"/>
          <w:szCs w:val="24"/>
        </w:rPr>
        <w:t>11-11-2016</w:t>
      </w:r>
      <w:r w:rsidRPr="00224FA9">
        <w:rPr>
          <w:rFonts w:ascii="Arial" w:hAnsi="Arial" w:cs="Arial"/>
          <w:sz w:val="24"/>
          <w:szCs w:val="24"/>
        </w:rPr>
        <w:t xml:space="preserve"> contesta el mismo, y solicita el rechazo el recurso intentado.</w:t>
      </w:r>
    </w:p>
    <w:p w:rsidR="005C69A5" w:rsidRPr="00224FA9" w:rsidRDefault="005C69A5" w:rsidP="0000391D">
      <w:pPr>
        <w:pStyle w:val="Textoindependiente"/>
        <w:ind w:firstLine="1985"/>
      </w:pPr>
      <w:r w:rsidRPr="00224FA9">
        <w:lastRenderedPageBreak/>
        <w:t xml:space="preserve">Que </w:t>
      </w:r>
      <w:r w:rsidR="008D5023">
        <w:t>en fecha</w:t>
      </w:r>
      <w:r w:rsidR="00276A9F">
        <w:t xml:space="preserve"> 20/12/16,</w:t>
      </w:r>
      <w:r w:rsidR="008D5023">
        <w:t xml:space="preserve"> </w:t>
      </w:r>
      <w:r w:rsidRPr="00224FA9">
        <w:t xml:space="preserve"> dictamina el Sr. Procurador General</w:t>
      </w:r>
      <w:r w:rsidR="008D5023">
        <w:t xml:space="preserve"> (Actuación IOL N° 656201</w:t>
      </w:r>
      <w:r w:rsidR="000C2FD6">
        <w:t>1</w:t>
      </w:r>
      <w:r w:rsidR="008D5023">
        <w:t>)</w:t>
      </w:r>
      <w:r w:rsidRPr="00224FA9">
        <w:t xml:space="preserve"> opinando</w:t>
      </w:r>
      <w:r w:rsidR="008D5023">
        <w:t xml:space="preserve">, en virtud de los fundamentos que allí expone, que </w:t>
      </w:r>
      <w:r w:rsidRPr="00224FA9">
        <w:t xml:space="preserve">corresponde el rechazo </w:t>
      </w:r>
      <w:r w:rsidR="008D5023">
        <w:t>del recurso intentado</w:t>
      </w:r>
      <w:r w:rsidRPr="00224FA9">
        <w:t>.</w:t>
      </w:r>
    </w:p>
    <w:p w:rsidR="005C69A5" w:rsidRPr="00224FA9" w:rsidRDefault="00276A9F" w:rsidP="0000391D">
      <w:pPr>
        <w:spacing w:after="0" w:line="360" w:lineRule="auto"/>
        <w:ind w:firstLine="1985"/>
        <w:jc w:val="both"/>
        <w:rPr>
          <w:rFonts w:ascii="Arial" w:hAnsi="Arial" w:cs="Arial"/>
          <w:sz w:val="24"/>
          <w:szCs w:val="24"/>
        </w:rPr>
      </w:pPr>
      <w:r>
        <w:rPr>
          <w:rFonts w:ascii="Arial" w:hAnsi="Arial" w:cs="Arial"/>
          <w:sz w:val="24"/>
          <w:szCs w:val="24"/>
        </w:rPr>
        <w:t>2) Que</w:t>
      </w:r>
      <w:r w:rsidR="005C69A5" w:rsidRPr="00224FA9">
        <w:rPr>
          <w:rFonts w:ascii="Arial" w:hAnsi="Arial" w:cs="Arial"/>
          <w:sz w:val="24"/>
          <w:szCs w:val="24"/>
        </w:rPr>
        <w:t xml:space="preserve"> en primer lugar</w:t>
      </w:r>
      <w:r>
        <w:rPr>
          <w:rFonts w:ascii="Arial" w:hAnsi="Arial" w:cs="Arial"/>
          <w:sz w:val="24"/>
          <w:szCs w:val="24"/>
        </w:rPr>
        <w:t>,</w:t>
      </w:r>
      <w:r w:rsidR="005C69A5" w:rsidRPr="00224FA9">
        <w:rPr>
          <w:rFonts w:ascii="Arial" w:hAnsi="Arial" w:cs="Arial"/>
          <w:sz w:val="24"/>
          <w:szCs w:val="24"/>
        </w:rPr>
        <w:t xml:space="preserve"> corresponde efectuar el pertinente análisis, a los fines de determinar si se ha dado cumplimiento a los requisitos establecidos por la normativa vigente,  en punto a la admisibilidad del recurso en cuestión.</w:t>
      </w:r>
    </w:p>
    <w:p w:rsidR="005C69A5" w:rsidRDefault="00276A9F" w:rsidP="0000391D">
      <w:pPr>
        <w:pStyle w:val="Textoindependiente"/>
        <w:tabs>
          <w:tab w:val="left" w:pos="1985"/>
        </w:tabs>
        <w:ind w:firstLine="1985"/>
      </w:pPr>
      <w:r>
        <w:t>Que</w:t>
      </w:r>
      <w:r w:rsidR="005C69A5" w:rsidRPr="00224FA9">
        <w:t xml:space="preserve"> surge de las constancias de la causa</w:t>
      </w:r>
      <w:r>
        <w:t>,</w:t>
      </w:r>
      <w:r w:rsidR="005C69A5" w:rsidRPr="00224FA9">
        <w:t xml:space="preserve"> que el presente recurso ha sido interpuesto y fundado en término, que se encuentra eximida la parte actora del depósito judicial conforme lo es</w:t>
      </w:r>
      <w:r>
        <w:t>tablecido por el art. 290 del CP</w:t>
      </w:r>
      <w:r w:rsidR="005C69A5" w:rsidRPr="00224FA9">
        <w:t>C</w:t>
      </w:r>
      <w:r>
        <w:t xml:space="preserve"> y C</w:t>
      </w:r>
      <w:r w:rsidR="005C69A5" w:rsidRPr="00224FA9">
        <w:t>., y que la resolución impugnada es sentencia definitiva</w:t>
      </w:r>
      <w:r w:rsidR="008D5023">
        <w:t>.</w:t>
      </w:r>
    </w:p>
    <w:p w:rsidR="005C69A5" w:rsidRPr="00224FA9" w:rsidRDefault="005C69A5" w:rsidP="0000391D">
      <w:pPr>
        <w:shd w:val="clear" w:color="auto" w:fill="FFFFFF"/>
        <w:spacing w:after="0" w:line="360" w:lineRule="auto"/>
        <w:ind w:firstLine="1985"/>
        <w:jc w:val="both"/>
        <w:rPr>
          <w:rFonts w:ascii="Arial" w:hAnsi="Arial" w:cs="Arial"/>
          <w:sz w:val="24"/>
          <w:szCs w:val="24"/>
        </w:rPr>
      </w:pPr>
      <w:r>
        <w:rPr>
          <w:rFonts w:ascii="Arial" w:hAnsi="Arial" w:cs="Arial"/>
          <w:sz w:val="24"/>
          <w:szCs w:val="24"/>
        </w:rPr>
        <w:t>S</w:t>
      </w:r>
      <w:r w:rsidRPr="00224FA9">
        <w:rPr>
          <w:rFonts w:ascii="Arial" w:hAnsi="Arial" w:cs="Arial"/>
          <w:sz w:val="24"/>
          <w:szCs w:val="24"/>
        </w:rPr>
        <w:t xml:space="preserve">e advierte así, que se ha dado cumplimiento a las exigencias contenidas en </w:t>
      </w:r>
      <w:r w:rsidR="00276A9F">
        <w:rPr>
          <w:rFonts w:ascii="Arial" w:hAnsi="Arial" w:cs="Arial"/>
          <w:sz w:val="24"/>
          <w:szCs w:val="24"/>
        </w:rPr>
        <w:t>los</w:t>
      </w:r>
      <w:r w:rsidRPr="00224FA9">
        <w:rPr>
          <w:rFonts w:ascii="Arial" w:hAnsi="Arial" w:cs="Arial"/>
          <w:sz w:val="24"/>
          <w:szCs w:val="24"/>
        </w:rPr>
        <w:t xml:space="preserve"> art</w:t>
      </w:r>
      <w:r w:rsidR="00276A9F">
        <w:rPr>
          <w:rFonts w:ascii="Arial" w:hAnsi="Arial" w:cs="Arial"/>
          <w:sz w:val="24"/>
          <w:szCs w:val="24"/>
        </w:rPr>
        <w:t xml:space="preserve">s. 286, 289 y 290 del CPC </w:t>
      </w:r>
      <w:r w:rsidRPr="00224FA9">
        <w:rPr>
          <w:rFonts w:ascii="Arial" w:hAnsi="Arial" w:cs="Arial"/>
          <w:sz w:val="24"/>
          <w:szCs w:val="24"/>
        </w:rPr>
        <w:t>y C., debiendo considerarse en este estudio preliminar y en mérito a lo dispuesto por el art. 301, inc</w:t>
      </w:r>
      <w:r>
        <w:rPr>
          <w:rFonts w:ascii="Arial" w:hAnsi="Arial" w:cs="Arial"/>
          <w:sz w:val="24"/>
          <w:szCs w:val="24"/>
        </w:rPr>
        <w:t>.</w:t>
      </w:r>
      <w:r w:rsidR="00276A9F">
        <w:rPr>
          <w:rFonts w:ascii="Arial" w:hAnsi="Arial" w:cs="Arial"/>
          <w:sz w:val="24"/>
          <w:szCs w:val="24"/>
        </w:rPr>
        <w:t xml:space="preserve"> </w:t>
      </w:r>
      <w:proofErr w:type="gramStart"/>
      <w:r w:rsidR="00276A9F">
        <w:rPr>
          <w:rFonts w:ascii="Arial" w:hAnsi="Arial" w:cs="Arial"/>
          <w:sz w:val="24"/>
          <w:szCs w:val="24"/>
        </w:rPr>
        <w:t>a</w:t>
      </w:r>
      <w:proofErr w:type="gramEnd"/>
      <w:r w:rsidR="00276A9F">
        <w:rPr>
          <w:rFonts w:ascii="Arial" w:hAnsi="Arial" w:cs="Arial"/>
          <w:sz w:val="24"/>
          <w:szCs w:val="24"/>
        </w:rPr>
        <w:t xml:space="preserve">, del CPC </w:t>
      </w:r>
      <w:r w:rsidRPr="00224FA9">
        <w:rPr>
          <w:rFonts w:ascii="Arial" w:hAnsi="Arial" w:cs="Arial"/>
          <w:sz w:val="24"/>
          <w:szCs w:val="24"/>
        </w:rPr>
        <w:t>y C</w:t>
      </w:r>
      <w:r w:rsidR="00276A9F">
        <w:rPr>
          <w:rFonts w:ascii="Arial" w:hAnsi="Arial" w:cs="Arial"/>
          <w:sz w:val="24"/>
          <w:szCs w:val="24"/>
        </w:rPr>
        <w:t>.</w:t>
      </w:r>
      <w:r w:rsidRPr="00224FA9">
        <w:rPr>
          <w:rFonts w:ascii="Arial" w:hAnsi="Arial" w:cs="Arial"/>
          <w:sz w:val="24"/>
          <w:szCs w:val="24"/>
        </w:rPr>
        <w:t>, que el recurso articulado deviene formalmente admisible.</w:t>
      </w:r>
    </w:p>
    <w:p w:rsidR="005C69A5" w:rsidRDefault="005C69A5" w:rsidP="0000391D">
      <w:pPr>
        <w:spacing w:after="0" w:line="360" w:lineRule="auto"/>
        <w:ind w:firstLine="1985"/>
        <w:jc w:val="both"/>
        <w:rPr>
          <w:rFonts w:ascii="Arial" w:hAnsi="Arial" w:cs="Arial"/>
          <w:sz w:val="24"/>
          <w:szCs w:val="24"/>
        </w:rPr>
      </w:pPr>
      <w:r w:rsidRPr="00224FA9">
        <w:rPr>
          <w:rFonts w:ascii="Arial" w:hAnsi="Arial" w:cs="Arial"/>
          <w:sz w:val="24"/>
          <w:szCs w:val="24"/>
        </w:rPr>
        <w:t>Por lo expuesto, VOTO a esta PRIMERA CUESTION por la AFIRMATIVA.</w:t>
      </w:r>
    </w:p>
    <w:p w:rsidR="000F79C6" w:rsidRPr="000F79C6" w:rsidRDefault="000C2FD6" w:rsidP="000F79C6">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sidR="000F79C6" w:rsidRPr="000F79C6">
        <w:rPr>
          <w:rFonts w:ascii="Arial" w:eastAsia="Times New Roman" w:hAnsi="Arial" w:cs="Arial"/>
          <w:sz w:val="24"/>
          <w:szCs w:val="24"/>
          <w:lang w:val="es-ES" w:eastAsia="es-ES"/>
        </w:rPr>
        <w:t>. LILIA ANA NOVILLO</w:t>
      </w:r>
      <w:r w:rsidR="000F79C6">
        <w:rPr>
          <w:rFonts w:ascii="Arial" w:eastAsia="Times New Roman" w:hAnsi="Arial" w:cs="Arial"/>
          <w:sz w:val="24"/>
          <w:szCs w:val="24"/>
          <w:lang w:val="es-ES" w:eastAsia="es-ES"/>
        </w:rPr>
        <w:t>, CARLOS ALBERTO COBO</w:t>
      </w:r>
      <w:r w:rsidR="000F79C6" w:rsidRPr="000F79C6">
        <w:rPr>
          <w:rFonts w:ascii="Arial" w:eastAsia="Times New Roman" w:hAnsi="Arial" w:cs="Arial"/>
          <w:sz w:val="24"/>
          <w:szCs w:val="24"/>
          <w:lang w:val="es-ES" w:eastAsia="es-ES"/>
        </w:rPr>
        <w:t xml:space="preserve"> y </w:t>
      </w:r>
      <w:r w:rsidR="000F79C6">
        <w:rPr>
          <w:rFonts w:ascii="Arial" w:eastAsia="Times New Roman" w:hAnsi="Arial" w:cs="Arial"/>
          <w:sz w:val="24"/>
          <w:szCs w:val="24"/>
          <w:lang w:val="es-ES" w:eastAsia="es-ES"/>
        </w:rPr>
        <w:t xml:space="preserve">MARTHA </w:t>
      </w:r>
      <w:r w:rsidR="00A31537">
        <w:rPr>
          <w:rFonts w:ascii="Arial" w:eastAsia="Times New Roman" w:hAnsi="Arial" w:cs="Arial"/>
          <w:sz w:val="24"/>
          <w:szCs w:val="24"/>
          <w:lang w:val="es-ES" w:eastAsia="es-ES"/>
        </w:rPr>
        <w:t>RAQUEL</w:t>
      </w:r>
      <w:r w:rsidR="000F79C6">
        <w:rPr>
          <w:rFonts w:ascii="Arial" w:eastAsia="Times New Roman" w:hAnsi="Arial" w:cs="Arial"/>
          <w:sz w:val="24"/>
          <w:szCs w:val="24"/>
          <w:lang w:val="es-ES" w:eastAsia="es-ES"/>
        </w:rPr>
        <w:t xml:space="preserve"> CORVALÁN</w:t>
      </w:r>
      <w:r w:rsidR="000F79C6" w:rsidRPr="000F79C6">
        <w:rPr>
          <w:rFonts w:ascii="Arial" w:eastAsia="Times New Roman" w:hAnsi="Arial" w:cs="Arial"/>
          <w:sz w:val="24"/>
          <w:szCs w:val="24"/>
          <w:lang w:val="es-ES" w:eastAsia="es-ES"/>
        </w:rPr>
        <w:t xml:space="preserve">, </w:t>
      </w:r>
      <w:r w:rsidR="000F79C6" w:rsidRPr="000F79C6">
        <w:rPr>
          <w:rFonts w:ascii="Arial" w:eastAsia="Times New Roman" w:hAnsi="Arial" w:cs="Arial"/>
          <w:sz w:val="24"/>
          <w:szCs w:val="24"/>
          <w:lang w:val="es-MX" w:eastAsia="es-ES"/>
        </w:rPr>
        <w:t xml:space="preserve">comparten lo expresado por el Sr. Ministro, Dr. </w:t>
      </w:r>
      <w:r w:rsidR="000F79C6" w:rsidRPr="000F79C6">
        <w:rPr>
          <w:rFonts w:ascii="Arial" w:eastAsia="Times New Roman" w:hAnsi="Arial" w:cs="Arial"/>
          <w:sz w:val="24"/>
          <w:szCs w:val="24"/>
          <w:lang w:val="es-ES" w:eastAsia="es-ES"/>
        </w:rPr>
        <w:t xml:space="preserve">OMAR ESTEBAN URÍA y </w:t>
      </w:r>
      <w:r w:rsidR="000F79C6" w:rsidRPr="000F79C6">
        <w:rPr>
          <w:rFonts w:ascii="Arial" w:eastAsia="Times New Roman" w:hAnsi="Arial" w:cs="Arial"/>
          <w:sz w:val="24"/>
          <w:szCs w:val="24"/>
          <w:lang w:val="es-MX" w:eastAsia="es-ES"/>
        </w:rPr>
        <w:t xml:space="preserve">votan en igual sentido a esta </w:t>
      </w:r>
      <w:r w:rsidR="000F79C6" w:rsidRPr="000F79C6">
        <w:rPr>
          <w:rFonts w:ascii="Arial" w:eastAsia="Times New Roman" w:hAnsi="Arial" w:cs="Arial"/>
          <w:b/>
          <w:bCs/>
          <w:sz w:val="24"/>
          <w:szCs w:val="24"/>
          <w:lang w:val="es-ES" w:eastAsia="es-ES"/>
        </w:rPr>
        <w:t>PRIMERA CUESTIÓN.-</w:t>
      </w:r>
    </w:p>
    <w:p w:rsidR="000F79C6" w:rsidRPr="000F79C6" w:rsidRDefault="000F79C6" w:rsidP="0000391D">
      <w:pPr>
        <w:spacing w:after="0" w:line="360" w:lineRule="auto"/>
        <w:ind w:firstLine="1985"/>
        <w:jc w:val="both"/>
        <w:rPr>
          <w:rFonts w:ascii="Arial" w:hAnsi="Arial" w:cs="Arial"/>
          <w:sz w:val="24"/>
          <w:szCs w:val="24"/>
          <w:lang w:val="es-ES"/>
        </w:rPr>
      </w:pPr>
    </w:p>
    <w:p w:rsidR="008D5023" w:rsidRDefault="00276A9F" w:rsidP="00276A9F">
      <w:pPr>
        <w:pStyle w:val="Textoindependiente"/>
      </w:pPr>
      <w:r>
        <w:rPr>
          <w:b/>
          <w:u w:val="single"/>
        </w:rPr>
        <w:t>A  LA SEGUNDA CUESTIÓ</w:t>
      </w:r>
      <w:r w:rsidR="005C69A5" w:rsidRPr="00224FA9">
        <w:rPr>
          <w:b/>
          <w:u w:val="single"/>
        </w:rPr>
        <w:t xml:space="preserve">N, el Dr. </w:t>
      </w:r>
      <w:r>
        <w:rPr>
          <w:b/>
          <w:u w:val="single"/>
        </w:rPr>
        <w:t>OMAR ESTEBAN URÍ</w:t>
      </w:r>
      <w:r w:rsidR="008D5023">
        <w:rPr>
          <w:b/>
          <w:u w:val="single"/>
        </w:rPr>
        <w:t>A</w:t>
      </w:r>
      <w:r>
        <w:rPr>
          <w:b/>
          <w:u w:val="single"/>
        </w:rPr>
        <w:t>,</w:t>
      </w:r>
      <w:r w:rsidR="008D5023">
        <w:rPr>
          <w:b/>
          <w:u w:val="single"/>
        </w:rPr>
        <w:t xml:space="preserve"> </w:t>
      </w:r>
      <w:r w:rsidR="005C69A5" w:rsidRPr="00224FA9">
        <w:rPr>
          <w:b/>
          <w:u w:val="single"/>
        </w:rPr>
        <w:t>dijo</w:t>
      </w:r>
      <w:r>
        <w:t xml:space="preserve">: 1) </w:t>
      </w:r>
      <w:r w:rsidR="005C69A5" w:rsidRPr="00224FA9">
        <w:t xml:space="preserve">Que </w:t>
      </w:r>
      <w:r w:rsidR="008D5023">
        <w:t xml:space="preserve"> en fecha 18-10-16 mediante Actuación IOL N° 6263733</w:t>
      </w:r>
      <w:r>
        <w:t>,</w:t>
      </w:r>
      <w:r w:rsidR="008D5023">
        <w:t xml:space="preserve"> se acompañan</w:t>
      </w:r>
      <w:r w:rsidR="005C69A5" w:rsidRPr="00224FA9">
        <w:t xml:space="preserve"> los fundamentos del mismo, en </w:t>
      </w:r>
      <w:r w:rsidR="008D5023">
        <w:t xml:space="preserve">donde alega que la </w:t>
      </w:r>
      <w:r w:rsidR="008D5023">
        <w:rPr>
          <w:rFonts w:ascii="LiberationSans" w:hAnsi="LiberationSans" w:cs="LiberationSans"/>
        </w:rPr>
        <w:t>causal que fundamenta la procedencia de este recurso</w:t>
      </w:r>
      <w:r w:rsidR="008D5023" w:rsidRPr="00224FA9">
        <w:t xml:space="preserve"> </w:t>
      </w:r>
      <w:r w:rsidR="008D5023">
        <w:t>es la establecida e</w:t>
      </w:r>
      <w:r>
        <w:t xml:space="preserve">n el inc. a) del art. 287 del CPC y </w:t>
      </w:r>
      <w:r w:rsidR="008D5023">
        <w:t>C.</w:t>
      </w:r>
    </w:p>
    <w:p w:rsidR="008D5023" w:rsidRDefault="008D5023" w:rsidP="0000391D">
      <w:pPr>
        <w:pStyle w:val="Textoindependiente"/>
        <w:ind w:firstLine="1985"/>
      </w:pPr>
      <w:r>
        <w:t xml:space="preserve">Bajo el punto </w:t>
      </w:r>
      <w:r w:rsidRPr="008D5023">
        <w:rPr>
          <w:b/>
          <w:bCs/>
          <w:i/>
          <w:iCs/>
          <w:lang w:val="es-AR"/>
        </w:rPr>
        <w:t xml:space="preserve">3.-) </w:t>
      </w:r>
      <w:r w:rsidRPr="008D5023">
        <w:rPr>
          <w:lang w:val="es-AR"/>
        </w:rPr>
        <w:t>NORMA OMITIDA VIGENTE.- Art. 31 de la Ley</w:t>
      </w:r>
      <w:r>
        <w:rPr>
          <w:lang w:val="es-AR"/>
        </w:rPr>
        <w:t xml:space="preserve"> </w:t>
      </w:r>
      <w:r w:rsidRPr="008D5023">
        <w:rPr>
          <w:lang w:val="es-AR"/>
        </w:rPr>
        <w:t>20.744</w:t>
      </w:r>
      <w:r w:rsidR="00A03B26">
        <w:rPr>
          <w:lang w:val="es-AR"/>
        </w:rPr>
        <w:t xml:space="preserve">, </w:t>
      </w:r>
      <w:r>
        <w:rPr>
          <w:lang w:val="es-AR"/>
        </w:rPr>
        <w:t>expresa que l</w:t>
      </w:r>
      <w:r w:rsidR="00AF617F">
        <w:rPr>
          <w:lang w:val="es-AR"/>
        </w:rPr>
        <w:t>a Excma. Cámara al sentenciar</w:t>
      </w:r>
      <w:r>
        <w:rPr>
          <w:lang w:val="es-AR"/>
        </w:rPr>
        <w:t xml:space="preserve">, </w:t>
      </w:r>
      <w:r w:rsidRPr="008D5023">
        <w:rPr>
          <w:lang w:val="es-AR"/>
        </w:rPr>
        <w:t>confirma la sentencia de</w:t>
      </w:r>
      <w:r>
        <w:rPr>
          <w:lang w:val="es-AR"/>
        </w:rPr>
        <w:t xml:space="preserve"> </w:t>
      </w:r>
      <w:r w:rsidRPr="008D5023">
        <w:rPr>
          <w:lang w:val="es-AR"/>
        </w:rPr>
        <w:t>primera instancia</w:t>
      </w:r>
      <w:r w:rsidR="00AF617F">
        <w:rPr>
          <w:lang w:val="es-AR"/>
        </w:rPr>
        <w:t>,</w:t>
      </w:r>
      <w:r w:rsidRPr="008D5023">
        <w:rPr>
          <w:lang w:val="es-AR"/>
        </w:rPr>
        <w:t xml:space="preserve"> eximiendo de responsabilidad alguna al Sr. Sergio Pastore y</w:t>
      </w:r>
      <w:r>
        <w:rPr>
          <w:lang w:val="es-AR"/>
        </w:rPr>
        <w:t xml:space="preserve"> </w:t>
      </w:r>
      <w:r w:rsidRPr="008D5023">
        <w:rPr>
          <w:lang w:val="es-AR"/>
        </w:rPr>
        <w:t xml:space="preserve">Rosana del Carmen Giordano en total omisión de lo normado </w:t>
      </w:r>
      <w:r w:rsidRPr="008D5023">
        <w:rPr>
          <w:lang w:val="es-AR"/>
        </w:rPr>
        <w:lastRenderedPageBreak/>
        <w:t>en el Art. 31 de</w:t>
      </w:r>
      <w:r>
        <w:rPr>
          <w:lang w:val="es-AR"/>
        </w:rPr>
        <w:t xml:space="preserve"> </w:t>
      </w:r>
      <w:r w:rsidRPr="008D5023">
        <w:rPr>
          <w:lang w:val="es-AR"/>
        </w:rPr>
        <w:t>la Ley 20.744, con su unificación solidaria en los términos del Art. 54 de la Ley</w:t>
      </w:r>
      <w:r>
        <w:rPr>
          <w:lang w:val="es-AR"/>
        </w:rPr>
        <w:t xml:space="preserve"> </w:t>
      </w:r>
      <w:r w:rsidRPr="008D5023">
        <w:rPr>
          <w:lang w:val="es-AR"/>
        </w:rPr>
        <w:t xml:space="preserve">19.550, violación de los principios, caracteres y notas </w:t>
      </w:r>
      <w:proofErr w:type="spellStart"/>
      <w:r w:rsidRPr="008D5023">
        <w:rPr>
          <w:lang w:val="es-AR"/>
        </w:rPr>
        <w:t>tipificantes</w:t>
      </w:r>
      <w:proofErr w:type="spellEnd"/>
      <w:r w:rsidRPr="008D5023">
        <w:rPr>
          <w:lang w:val="es-AR"/>
        </w:rPr>
        <w:t xml:space="preserve"> del Derecho</w:t>
      </w:r>
      <w:r>
        <w:rPr>
          <w:lang w:val="es-AR"/>
        </w:rPr>
        <w:t xml:space="preserve"> </w:t>
      </w:r>
      <w:r w:rsidRPr="008D5023">
        <w:rPr>
          <w:lang w:val="es-AR"/>
        </w:rPr>
        <w:t>laboral.-</w:t>
      </w:r>
    </w:p>
    <w:p w:rsidR="008D5023" w:rsidRDefault="008D5023" w:rsidP="0000391D">
      <w:pPr>
        <w:pStyle w:val="Textoindependiente"/>
        <w:ind w:firstLine="1985"/>
        <w:rPr>
          <w:lang w:val="es-AR"/>
        </w:rPr>
      </w:pPr>
      <w:r>
        <w:t>Sostiene</w:t>
      </w:r>
      <w:r w:rsidR="00AF617F">
        <w:t>,</w:t>
      </w:r>
      <w:r>
        <w:t xml:space="preserve"> que </w:t>
      </w:r>
      <w:r w:rsidRPr="008D5023">
        <w:rPr>
          <w:lang w:val="es-AR"/>
        </w:rPr>
        <w:t xml:space="preserve">los </w:t>
      </w:r>
      <w:proofErr w:type="spellStart"/>
      <w:r w:rsidRPr="008D5023">
        <w:rPr>
          <w:lang w:val="es-AR"/>
        </w:rPr>
        <w:t>sentenciantes</w:t>
      </w:r>
      <w:proofErr w:type="spellEnd"/>
      <w:r w:rsidRPr="008D5023">
        <w:rPr>
          <w:lang w:val="es-AR"/>
        </w:rPr>
        <w:t xml:space="preserve"> no han</w:t>
      </w:r>
      <w:r>
        <w:rPr>
          <w:lang w:val="es-AR"/>
        </w:rPr>
        <w:t xml:space="preserve"> merituado, </w:t>
      </w:r>
      <w:r w:rsidRPr="008D5023">
        <w:rPr>
          <w:lang w:val="es-AR"/>
        </w:rPr>
        <w:t>que Pastore</w:t>
      </w:r>
      <w:r>
        <w:rPr>
          <w:lang w:val="es-AR"/>
        </w:rPr>
        <w:t xml:space="preserve"> </w:t>
      </w:r>
      <w:r w:rsidRPr="008D5023">
        <w:rPr>
          <w:lang w:val="es-AR"/>
        </w:rPr>
        <w:t>y Giordano en forma solidaria han estado siempre al mando de las</w:t>
      </w:r>
      <w:r>
        <w:rPr>
          <w:lang w:val="es-AR"/>
        </w:rPr>
        <w:t xml:space="preserve"> </w:t>
      </w:r>
      <w:r w:rsidRPr="008D5023">
        <w:rPr>
          <w:lang w:val="es-AR"/>
        </w:rPr>
        <w:t>sociedades Clínica del Valle primero</w:t>
      </w:r>
      <w:r w:rsidR="00AF617F">
        <w:rPr>
          <w:lang w:val="es-AR"/>
        </w:rPr>
        <w:t>,</w:t>
      </w:r>
      <w:r w:rsidRPr="008D5023">
        <w:rPr>
          <w:lang w:val="es-AR"/>
        </w:rPr>
        <w:t xml:space="preserve"> y luego Sanatorio Los Pasos</w:t>
      </w:r>
      <w:r>
        <w:rPr>
          <w:lang w:val="es-AR"/>
        </w:rPr>
        <w:t xml:space="preserve"> y que </w:t>
      </w:r>
      <w:r w:rsidR="00777EF7" w:rsidRPr="00777EF7">
        <w:t>no se ha proporcionado el</w:t>
      </w:r>
      <w:r w:rsidR="00777EF7">
        <w:t xml:space="preserve"> </w:t>
      </w:r>
      <w:r w:rsidR="00777EF7" w:rsidRPr="00777EF7">
        <w:rPr>
          <w:lang w:val="es-AR"/>
        </w:rPr>
        <w:t xml:space="preserve">remedio jurídico valido: </w:t>
      </w:r>
      <w:r w:rsidR="00777EF7" w:rsidRPr="00777EF7">
        <w:rPr>
          <w:i/>
          <w:iCs/>
          <w:lang w:val="es-AR"/>
        </w:rPr>
        <w:t>La Solidaridad</w:t>
      </w:r>
    </w:p>
    <w:p w:rsidR="00777EF7" w:rsidRDefault="008D5023" w:rsidP="0000391D">
      <w:pPr>
        <w:pStyle w:val="Textoindependiente"/>
        <w:ind w:firstLine="1985"/>
      </w:pPr>
      <w:r w:rsidRPr="008D5023">
        <w:rPr>
          <w:lang w:val="es-AR"/>
        </w:rPr>
        <w:t xml:space="preserve"> </w:t>
      </w:r>
      <w:r w:rsidR="005C69A5" w:rsidRPr="00224FA9">
        <w:t>A</w:t>
      </w:r>
      <w:r w:rsidR="00777EF7">
        <w:t>grega</w:t>
      </w:r>
      <w:r w:rsidR="00AF617F">
        <w:t>,</w:t>
      </w:r>
      <w:r w:rsidR="00777EF7">
        <w:t xml:space="preserve"> que ante la insolvencia</w:t>
      </w:r>
      <w:r w:rsidR="00AF617F">
        <w:t>,</w:t>
      </w:r>
      <w:r w:rsidR="00777EF7">
        <w:t xml:space="preserve"> se debió sentenciar haciendo solidariamente responsables a los socios, dueños de las supuestas sociedades, creadas con la finalidad de defraudar a los acreedores y dueños además del inmueble donde funcionan las clínicas.</w:t>
      </w:r>
    </w:p>
    <w:p w:rsidR="00777EF7" w:rsidRPr="00777EF7" w:rsidRDefault="00777EF7" w:rsidP="0000391D">
      <w:pPr>
        <w:pStyle w:val="Textoindependiente"/>
        <w:ind w:firstLine="1985"/>
      </w:pPr>
      <w:r>
        <w:t>Señala</w:t>
      </w:r>
      <w:r w:rsidR="00AF617F">
        <w:t>,</w:t>
      </w:r>
      <w:r>
        <w:t xml:space="preserve"> que </w:t>
      </w:r>
      <w:r w:rsidRPr="00777EF7">
        <w:t>e</w:t>
      </w:r>
      <w:r w:rsidRPr="00777EF7">
        <w:rPr>
          <w:iCs/>
          <w:lang w:val="es-AR"/>
        </w:rPr>
        <w:t>n el caso de autos</w:t>
      </w:r>
      <w:r w:rsidR="00AF617F">
        <w:rPr>
          <w:iCs/>
          <w:lang w:val="es-AR"/>
        </w:rPr>
        <w:t>,</w:t>
      </w:r>
      <w:r w:rsidRPr="00777EF7">
        <w:rPr>
          <w:iCs/>
          <w:lang w:val="es-AR"/>
        </w:rPr>
        <w:t xml:space="preserve"> debe tenerse en cuenta el accionar doloso tanto de Sr. Sergio Pastore y Rosana del Carmen Giordano ya que los mismos al encontrarse al frente de la empresa demandada</w:t>
      </w:r>
      <w:r w:rsidR="00AF617F">
        <w:rPr>
          <w:iCs/>
          <w:lang w:val="es-AR"/>
        </w:rPr>
        <w:t>,</w:t>
      </w:r>
      <w:r w:rsidRPr="00777EF7">
        <w:rPr>
          <w:iCs/>
          <w:lang w:val="es-AR"/>
        </w:rPr>
        <w:t xml:space="preserve"> primero se encargaron de vaciarla y no cumplir con ninguna carga legal, basándose en que no son actos propios sino que los encubrían tras el velo de una sociedad ficticia que ya a las altura de los despidos se encontraba totalmente disipada.</w:t>
      </w:r>
      <w:r w:rsidRPr="00777EF7">
        <w:rPr>
          <w:lang w:val="es-AR"/>
        </w:rPr>
        <w:t>-</w:t>
      </w:r>
    </w:p>
    <w:p w:rsidR="00777EF7" w:rsidRDefault="00777EF7" w:rsidP="0000391D">
      <w:pPr>
        <w:pStyle w:val="Textoindependiente"/>
        <w:ind w:firstLine="1985"/>
        <w:rPr>
          <w:lang w:val="es-AR"/>
        </w:rPr>
      </w:pPr>
      <w:r>
        <w:t xml:space="preserve">Aclara que </w:t>
      </w:r>
      <w:r w:rsidRPr="00777EF7">
        <w:rPr>
          <w:lang w:val="es-AR"/>
        </w:rPr>
        <w:t>los supuestos previstos en el art. 54,</w:t>
      </w:r>
      <w:r>
        <w:rPr>
          <w:lang w:val="es-AR"/>
        </w:rPr>
        <w:t xml:space="preserve"> </w:t>
      </w:r>
      <w:r w:rsidRPr="00777EF7">
        <w:rPr>
          <w:lang w:val="es-AR"/>
        </w:rPr>
        <w:t>párrafo. 3° de la LSC</w:t>
      </w:r>
      <w:r w:rsidR="00AF617F">
        <w:rPr>
          <w:lang w:val="es-AR"/>
        </w:rPr>
        <w:t>,</w:t>
      </w:r>
      <w:r w:rsidRPr="00777EF7">
        <w:rPr>
          <w:lang w:val="es-AR"/>
        </w:rPr>
        <w:t xml:space="preserve"> se basan sobre la teoría de los vicios de</w:t>
      </w:r>
      <w:r>
        <w:rPr>
          <w:lang w:val="es-AR"/>
        </w:rPr>
        <w:t xml:space="preserve"> </w:t>
      </w:r>
      <w:r w:rsidRPr="00777EF7">
        <w:rPr>
          <w:lang w:val="es-AR"/>
        </w:rPr>
        <w:t>los actos jurídicos. Así, la consecución de fines extra societarios implica</w:t>
      </w:r>
      <w:r>
        <w:rPr>
          <w:lang w:val="es-AR"/>
        </w:rPr>
        <w:t xml:space="preserve"> </w:t>
      </w:r>
      <w:r w:rsidRPr="00777EF7">
        <w:rPr>
          <w:lang w:val="es-AR"/>
        </w:rPr>
        <w:t>un caso de simulación; la violación de la ley o el orden público es un supuesto</w:t>
      </w:r>
      <w:r>
        <w:rPr>
          <w:lang w:val="es-AR"/>
        </w:rPr>
        <w:t xml:space="preserve"> </w:t>
      </w:r>
      <w:r w:rsidRPr="00777EF7">
        <w:rPr>
          <w:lang w:val="es-AR"/>
        </w:rPr>
        <w:t>de ejercicio abusivo de derechos y defraudar a terceros es un supuesto de</w:t>
      </w:r>
      <w:r>
        <w:rPr>
          <w:lang w:val="es-AR"/>
        </w:rPr>
        <w:t xml:space="preserve"> fraude y que de autos se desprende que los demandados luego de despedir a sus empleados, en nombre de una sociedad </w:t>
      </w:r>
      <w:proofErr w:type="spellStart"/>
      <w:r>
        <w:rPr>
          <w:lang w:val="es-AR"/>
        </w:rPr>
        <w:t>insolventada</w:t>
      </w:r>
      <w:proofErr w:type="spellEnd"/>
      <w:r>
        <w:rPr>
          <w:lang w:val="es-AR"/>
        </w:rPr>
        <w:t xml:space="preserve">, Clínica del Valle S.R.L., van a crear otra sociedad “Los Pasos S.A., para continuar funcionando en el mismo inmueble y bajo </w:t>
      </w:r>
      <w:proofErr w:type="spellStart"/>
      <w:r>
        <w:rPr>
          <w:lang w:val="es-AR"/>
        </w:rPr>
        <w:t>al</w:t>
      </w:r>
      <w:proofErr w:type="spellEnd"/>
      <w:r>
        <w:rPr>
          <w:lang w:val="es-AR"/>
        </w:rPr>
        <w:t xml:space="preserve"> misma dirección. Por lo que afirma que, la solidaridad es evidente.</w:t>
      </w:r>
    </w:p>
    <w:p w:rsidR="00777EF7" w:rsidRDefault="00777EF7" w:rsidP="0000391D">
      <w:pPr>
        <w:pStyle w:val="Textoindependiente"/>
        <w:ind w:firstLine="1985"/>
        <w:rPr>
          <w:iCs/>
          <w:lang w:val="es-AR"/>
        </w:rPr>
      </w:pPr>
      <w:r>
        <w:t xml:space="preserve">Insiste en que </w:t>
      </w:r>
      <w:r w:rsidR="00BC400D">
        <w:t>d</w:t>
      </w:r>
      <w:proofErr w:type="spellStart"/>
      <w:r w:rsidR="00BC400D" w:rsidRPr="00BC400D">
        <w:rPr>
          <w:iCs/>
          <w:lang w:val="es-AR"/>
        </w:rPr>
        <w:t>ebe</w:t>
      </w:r>
      <w:proofErr w:type="spellEnd"/>
      <w:r w:rsidR="00BC400D" w:rsidRPr="00BC400D">
        <w:rPr>
          <w:iCs/>
          <w:lang w:val="es-AR"/>
        </w:rPr>
        <w:t xml:space="preserve"> responsabilizarse en forma solidaria e ilimitada y en los términos del art. 31 de la Ley 20.744 frente al reclamo laboral a los socios y administradores de las sociedades pues todos ellos funcionan en forma coordinada y relacionada, tienen el mismo objeto social, están integrada</w:t>
      </w:r>
      <w:r w:rsidR="00AF617F">
        <w:rPr>
          <w:iCs/>
          <w:lang w:val="es-AR"/>
        </w:rPr>
        <w:t>s</w:t>
      </w:r>
      <w:r w:rsidR="00BC400D" w:rsidRPr="00BC400D">
        <w:rPr>
          <w:iCs/>
          <w:lang w:val="es-AR"/>
        </w:rPr>
        <w:t xml:space="preserve"> por los mismos y los empleados han desempeñado su trabajo indistintamente y que los demandados Sergio Pastore y Ro</w:t>
      </w:r>
      <w:r w:rsidR="00A723A3">
        <w:rPr>
          <w:iCs/>
          <w:lang w:val="es-AR"/>
        </w:rPr>
        <w:t>x</w:t>
      </w:r>
      <w:r w:rsidR="00BC400D" w:rsidRPr="00BC400D">
        <w:rPr>
          <w:iCs/>
          <w:lang w:val="es-AR"/>
        </w:rPr>
        <w:t xml:space="preserve">ana del Carmen Giordano fueron </w:t>
      </w:r>
      <w:r w:rsidR="00BC400D" w:rsidRPr="00BC400D">
        <w:rPr>
          <w:iCs/>
          <w:lang w:val="es-AR"/>
        </w:rPr>
        <w:lastRenderedPageBreak/>
        <w:t>quienes daban las órdenes y manejaban la relación laboral en toda amplitud con sus empleados.-</w:t>
      </w:r>
    </w:p>
    <w:p w:rsidR="00BC400D" w:rsidRDefault="00BC400D" w:rsidP="0000391D">
      <w:pPr>
        <w:pStyle w:val="Textoindependiente"/>
        <w:ind w:firstLine="1985"/>
        <w:rPr>
          <w:iCs/>
        </w:rPr>
      </w:pPr>
      <w:r>
        <w:rPr>
          <w:iCs/>
          <w:lang w:val="es-AR"/>
        </w:rPr>
        <w:t xml:space="preserve">Bajo el Titulo </w:t>
      </w:r>
      <w:r w:rsidRPr="00BC400D">
        <w:rPr>
          <w:iCs/>
        </w:rPr>
        <w:t>EL ART. 59</w:t>
      </w:r>
      <w:r w:rsidR="00AF617F">
        <w:rPr>
          <w:iCs/>
        </w:rPr>
        <w:t xml:space="preserve"> DE LA CONSTITUCIÓ</w:t>
      </w:r>
      <w:r>
        <w:rPr>
          <w:iCs/>
        </w:rPr>
        <w:t>N PROVINCIAL expone</w:t>
      </w:r>
      <w:r w:rsidR="00AF617F">
        <w:rPr>
          <w:iCs/>
        </w:rPr>
        <w:t>,</w:t>
      </w:r>
      <w:r>
        <w:rPr>
          <w:iCs/>
        </w:rPr>
        <w:t xml:space="preserve"> que t</w:t>
      </w:r>
      <w:r w:rsidRPr="00BC400D">
        <w:rPr>
          <w:iCs/>
        </w:rPr>
        <w:t xml:space="preserve">ambién es motivo </w:t>
      </w:r>
      <w:proofErr w:type="spellStart"/>
      <w:r w:rsidRPr="00BC400D">
        <w:rPr>
          <w:iCs/>
        </w:rPr>
        <w:t>fundante</w:t>
      </w:r>
      <w:proofErr w:type="spellEnd"/>
      <w:r w:rsidRPr="00BC400D">
        <w:rPr>
          <w:iCs/>
        </w:rPr>
        <w:t xml:space="preserve"> de este recurso de casación, la circunstancia de</w:t>
      </w:r>
      <w:r>
        <w:rPr>
          <w:iCs/>
        </w:rPr>
        <w:t xml:space="preserve"> </w:t>
      </w:r>
      <w:r w:rsidR="00AF617F">
        <w:rPr>
          <w:iCs/>
        </w:rPr>
        <w:t>que los magistrados de primera y segunda</w:t>
      </w:r>
      <w:r w:rsidRPr="00BC400D">
        <w:rPr>
          <w:iCs/>
        </w:rPr>
        <w:t xml:space="preserve"> instancia en este juicio, han omitido la</w:t>
      </w:r>
      <w:r>
        <w:rPr>
          <w:iCs/>
        </w:rPr>
        <w:t xml:space="preserve"> </w:t>
      </w:r>
      <w:r w:rsidRPr="00BC400D">
        <w:rPr>
          <w:iCs/>
        </w:rPr>
        <w:t>aplicación del Art. 59 de la Constituci</w:t>
      </w:r>
      <w:r>
        <w:rPr>
          <w:iCs/>
        </w:rPr>
        <w:t>ón de la Provincia de San Luis.</w:t>
      </w:r>
    </w:p>
    <w:p w:rsidR="00BC400D" w:rsidRPr="00BC400D" w:rsidRDefault="00BC400D" w:rsidP="0000391D">
      <w:pPr>
        <w:pStyle w:val="Textoindependiente"/>
        <w:ind w:firstLine="1985"/>
      </w:pPr>
      <w:r w:rsidRPr="00BC400D">
        <w:rPr>
          <w:iCs/>
        </w:rPr>
        <w:t xml:space="preserve">Que al momento de fallar, lucen dos principios elementales en </w:t>
      </w:r>
      <w:r w:rsidRPr="00BC400D">
        <w:rPr>
          <w:iCs/>
          <w:lang w:val="es-AR"/>
        </w:rPr>
        <w:t>el derecho laboral, como efectivamente contrapuestos</w:t>
      </w:r>
      <w:r w:rsidR="00AF617F">
        <w:rPr>
          <w:iCs/>
          <w:lang w:val="es-AR"/>
        </w:rPr>
        <w:t>,</w:t>
      </w:r>
      <w:r w:rsidRPr="00BC400D">
        <w:rPr>
          <w:iCs/>
          <w:lang w:val="es-AR"/>
        </w:rPr>
        <w:t xml:space="preserve"> y que surgen de dos </w:t>
      </w:r>
      <w:r w:rsidRPr="00BC400D">
        <w:t xml:space="preserve">artículos de la ley de contrato de trabajo, uno es </w:t>
      </w:r>
      <w:r w:rsidR="00AF617F">
        <w:rPr>
          <w:lang w:val="es-AR"/>
        </w:rPr>
        <w:t>obrar de buena fe</w:t>
      </w:r>
      <w:r w:rsidRPr="00BC400D">
        <w:rPr>
          <w:lang w:val="es-AR"/>
        </w:rPr>
        <w:t>, comprendido en el artículo 63 de la L.C.T.</w:t>
      </w:r>
      <w:r w:rsidR="00AC5FD8">
        <w:rPr>
          <w:lang w:val="es-AR"/>
        </w:rPr>
        <w:t>,</w:t>
      </w:r>
      <w:r w:rsidRPr="00BC400D">
        <w:rPr>
          <w:lang w:val="es-AR"/>
        </w:rPr>
        <w:t xml:space="preserve"> y otro es el deber del pago de la remuneración, que no fue ni siquiera citado por los jueces, comprendido en el Art. 74 de la L.C.T.</w:t>
      </w:r>
      <w:r w:rsidR="00AC5FD8">
        <w:rPr>
          <w:lang w:val="es-AR"/>
        </w:rPr>
        <w:t>,</w:t>
      </w:r>
      <w:r w:rsidRPr="00BC400D">
        <w:rPr>
          <w:lang w:val="es-AR"/>
        </w:rPr>
        <w:t xml:space="preserve"> y agrega que </w:t>
      </w:r>
      <w:r w:rsidR="007B75E9">
        <w:t>l</w:t>
      </w:r>
      <w:r w:rsidRPr="00BC400D">
        <w:t>os actores no han cobrado sus liquidaciones finales y tampoco lo harán si no se condena solidariamente a Pastore y Giordano por lo que, entiende, corresponde en plenitud, aplicar el Art. 59 de la Constitución de la Provincia de San Luis</w:t>
      </w:r>
      <w:r>
        <w:t>.</w:t>
      </w:r>
    </w:p>
    <w:p w:rsidR="00116B39" w:rsidRDefault="005C69A5" w:rsidP="0000391D">
      <w:pPr>
        <w:tabs>
          <w:tab w:val="left" w:pos="1985"/>
        </w:tabs>
        <w:spacing w:after="0" w:line="360" w:lineRule="auto"/>
        <w:ind w:firstLine="1985"/>
        <w:jc w:val="both"/>
        <w:rPr>
          <w:rFonts w:ascii="Arial" w:hAnsi="Arial" w:cs="Arial"/>
          <w:sz w:val="24"/>
          <w:szCs w:val="24"/>
        </w:rPr>
      </w:pPr>
      <w:r w:rsidRPr="00224FA9">
        <w:rPr>
          <w:rFonts w:ascii="Arial" w:hAnsi="Arial" w:cs="Arial"/>
          <w:sz w:val="24"/>
          <w:szCs w:val="24"/>
        </w:rPr>
        <w:t>2) Corrido el traslado de rigor</w:t>
      </w:r>
      <w:r>
        <w:rPr>
          <w:rFonts w:ascii="Arial" w:hAnsi="Arial" w:cs="Arial"/>
          <w:sz w:val="24"/>
          <w:szCs w:val="24"/>
        </w:rPr>
        <w:t>,</w:t>
      </w:r>
      <w:r w:rsidRPr="00224FA9">
        <w:rPr>
          <w:rFonts w:ascii="Arial" w:hAnsi="Arial" w:cs="Arial"/>
          <w:sz w:val="24"/>
          <w:szCs w:val="24"/>
        </w:rPr>
        <w:t xml:space="preserve"> en fecha </w:t>
      </w:r>
      <w:r w:rsidR="00AC5FD8">
        <w:rPr>
          <w:rFonts w:ascii="Arial" w:hAnsi="Arial" w:cs="Arial"/>
          <w:sz w:val="24"/>
          <w:szCs w:val="24"/>
        </w:rPr>
        <w:t>11-11-1</w:t>
      </w:r>
      <w:r w:rsidR="00BC400D">
        <w:rPr>
          <w:rFonts w:ascii="Arial" w:hAnsi="Arial" w:cs="Arial"/>
          <w:sz w:val="24"/>
          <w:szCs w:val="24"/>
        </w:rPr>
        <w:t>6</w:t>
      </w:r>
      <w:r w:rsidRPr="00224FA9">
        <w:rPr>
          <w:rFonts w:ascii="Arial" w:hAnsi="Arial" w:cs="Arial"/>
          <w:sz w:val="24"/>
          <w:szCs w:val="24"/>
        </w:rPr>
        <w:t xml:space="preserve"> la contraria contesta el mismo </w:t>
      </w:r>
      <w:r w:rsidR="00BC400D" w:rsidRPr="00224FA9">
        <w:rPr>
          <w:rFonts w:ascii="Arial" w:hAnsi="Arial" w:cs="Arial"/>
          <w:sz w:val="24"/>
          <w:szCs w:val="24"/>
        </w:rPr>
        <w:t>vía</w:t>
      </w:r>
      <w:r w:rsidRPr="00224FA9">
        <w:rPr>
          <w:rFonts w:ascii="Arial" w:hAnsi="Arial" w:cs="Arial"/>
          <w:sz w:val="24"/>
          <w:szCs w:val="24"/>
        </w:rPr>
        <w:t xml:space="preserve"> IOL</w:t>
      </w:r>
      <w:r w:rsidR="00116B39">
        <w:rPr>
          <w:rFonts w:ascii="Arial" w:hAnsi="Arial" w:cs="Arial"/>
          <w:sz w:val="24"/>
          <w:szCs w:val="24"/>
        </w:rPr>
        <w:t xml:space="preserve"> Actuación N° 6389777 </w:t>
      </w:r>
      <w:r w:rsidRPr="00224FA9">
        <w:rPr>
          <w:rFonts w:ascii="Arial" w:hAnsi="Arial" w:cs="Arial"/>
          <w:sz w:val="24"/>
          <w:szCs w:val="24"/>
        </w:rPr>
        <w:t xml:space="preserve"> y </w:t>
      </w:r>
      <w:r>
        <w:rPr>
          <w:rFonts w:ascii="Arial" w:hAnsi="Arial" w:cs="Arial"/>
          <w:sz w:val="24"/>
          <w:szCs w:val="24"/>
        </w:rPr>
        <w:t>expresa que re</w:t>
      </w:r>
      <w:r w:rsidRPr="00224FA9">
        <w:rPr>
          <w:rFonts w:ascii="Arial" w:hAnsi="Arial" w:cs="Arial"/>
          <w:sz w:val="24"/>
          <w:szCs w:val="24"/>
        </w:rPr>
        <w:t>sulta manifiesta la improcedencia del recurso de casación interpuesto</w:t>
      </w:r>
      <w:r w:rsidR="00AC5FD8">
        <w:rPr>
          <w:rFonts w:ascii="Arial" w:hAnsi="Arial" w:cs="Arial"/>
          <w:sz w:val="24"/>
          <w:szCs w:val="24"/>
        </w:rPr>
        <w:t>,</w:t>
      </w:r>
      <w:r w:rsidRPr="00224FA9">
        <w:rPr>
          <w:rFonts w:ascii="Arial" w:hAnsi="Arial" w:cs="Arial"/>
          <w:sz w:val="24"/>
          <w:szCs w:val="24"/>
        </w:rPr>
        <w:t xml:space="preserve"> en virtud de que </w:t>
      </w:r>
      <w:r w:rsidR="00116B39" w:rsidRPr="00116B39">
        <w:rPr>
          <w:rFonts w:ascii="Arial" w:hAnsi="Arial" w:cs="Arial"/>
          <w:sz w:val="24"/>
          <w:szCs w:val="24"/>
        </w:rPr>
        <w:t xml:space="preserve">la actora se limita a mencionar los </w:t>
      </w:r>
      <w:r w:rsidR="00AC5FD8">
        <w:rPr>
          <w:rFonts w:ascii="Arial" w:hAnsi="Arial" w:cs="Arial"/>
          <w:sz w:val="24"/>
          <w:szCs w:val="24"/>
        </w:rPr>
        <w:t xml:space="preserve">artículos </w:t>
      </w:r>
      <w:r w:rsidR="00116B39" w:rsidRPr="00116B39">
        <w:rPr>
          <w:rFonts w:ascii="Arial" w:hAnsi="Arial" w:cs="Arial"/>
          <w:sz w:val="24"/>
          <w:szCs w:val="24"/>
        </w:rPr>
        <w:t>indicados, uno de la L.C.T. y el</w:t>
      </w:r>
      <w:r w:rsidR="00116B39">
        <w:rPr>
          <w:rFonts w:ascii="Arial" w:hAnsi="Arial" w:cs="Arial"/>
          <w:sz w:val="24"/>
          <w:szCs w:val="24"/>
        </w:rPr>
        <w:t xml:space="preserve"> </w:t>
      </w:r>
      <w:r w:rsidR="00AC5FD8">
        <w:rPr>
          <w:rFonts w:ascii="Arial" w:hAnsi="Arial" w:cs="Arial"/>
          <w:sz w:val="24"/>
          <w:szCs w:val="24"/>
        </w:rPr>
        <w:t>otro de la Ley de S</w:t>
      </w:r>
      <w:r w:rsidR="00116B39" w:rsidRPr="00116B39">
        <w:rPr>
          <w:rFonts w:ascii="Arial" w:hAnsi="Arial" w:cs="Arial"/>
          <w:sz w:val="24"/>
          <w:szCs w:val="24"/>
        </w:rPr>
        <w:t>ociedades, y dirige toda su infundada argumentación</w:t>
      </w:r>
      <w:r w:rsidR="00AC5FD8">
        <w:rPr>
          <w:rFonts w:ascii="Arial" w:hAnsi="Arial" w:cs="Arial"/>
          <w:sz w:val="24"/>
          <w:szCs w:val="24"/>
        </w:rPr>
        <w:t>,</w:t>
      </w:r>
      <w:r w:rsidR="00116B39" w:rsidRPr="00116B39">
        <w:rPr>
          <w:rFonts w:ascii="Arial" w:hAnsi="Arial" w:cs="Arial"/>
          <w:sz w:val="24"/>
          <w:szCs w:val="24"/>
        </w:rPr>
        <w:t xml:space="preserve"> a desvirtuar la forma en</w:t>
      </w:r>
      <w:r w:rsidR="00116B39">
        <w:rPr>
          <w:rFonts w:ascii="Arial" w:hAnsi="Arial" w:cs="Arial"/>
          <w:sz w:val="24"/>
          <w:szCs w:val="24"/>
        </w:rPr>
        <w:t xml:space="preserve"> </w:t>
      </w:r>
      <w:r w:rsidR="00116B39" w:rsidRPr="00116B39">
        <w:rPr>
          <w:rFonts w:ascii="Arial" w:hAnsi="Arial" w:cs="Arial"/>
          <w:sz w:val="24"/>
          <w:szCs w:val="24"/>
        </w:rPr>
        <w:t xml:space="preserve">que la Juez </w:t>
      </w:r>
      <w:r w:rsidR="00116B39" w:rsidRPr="00AC5FD8">
        <w:rPr>
          <w:rFonts w:ascii="Arial" w:hAnsi="Arial" w:cs="Arial"/>
          <w:i/>
          <w:sz w:val="24"/>
          <w:szCs w:val="24"/>
        </w:rPr>
        <w:t>a quo</w:t>
      </w:r>
      <w:r w:rsidR="00116B39" w:rsidRPr="00116B39">
        <w:rPr>
          <w:rFonts w:ascii="Arial" w:hAnsi="Arial" w:cs="Arial"/>
          <w:sz w:val="24"/>
          <w:szCs w:val="24"/>
        </w:rPr>
        <w:t xml:space="preserve"> en la sentencia de primera instancia</w:t>
      </w:r>
      <w:r w:rsidR="00AC5FD8">
        <w:rPr>
          <w:rFonts w:ascii="Arial" w:hAnsi="Arial" w:cs="Arial"/>
          <w:sz w:val="24"/>
          <w:szCs w:val="24"/>
        </w:rPr>
        <w:t>,</w:t>
      </w:r>
      <w:r w:rsidR="00116B39" w:rsidRPr="00116B39">
        <w:rPr>
          <w:rFonts w:ascii="Arial" w:hAnsi="Arial" w:cs="Arial"/>
          <w:sz w:val="24"/>
          <w:szCs w:val="24"/>
        </w:rPr>
        <w:t xml:space="preserve"> y la Cámara de Apelaciones en segunda</w:t>
      </w:r>
      <w:r w:rsidR="00116B39">
        <w:rPr>
          <w:rFonts w:ascii="Arial" w:hAnsi="Arial" w:cs="Arial"/>
          <w:sz w:val="24"/>
          <w:szCs w:val="24"/>
        </w:rPr>
        <w:t xml:space="preserve"> </w:t>
      </w:r>
      <w:r w:rsidR="00116B39" w:rsidRPr="00116B39">
        <w:rPr>
          <w:rFonts w:ascii="Arial" w:hAnsi="Arial" w:cs="Arial"/>
          <w:sz w:val="24"/>
          <w:szCs w:val="24"/>
        </w:rPr>
        <w:t>instancia, han valorado las constancias de autos y resuelto la cuestión, procediendo a disentir o</w:t>
      </w:r>
      <w:r w:rsidR="00116B39">
        <w:rPr>
          <w:rFonts w:ascii="Arial" w:hAnsi="Arial" w:cs="Arial"/>
          <w:sz w:val="24"/>
          <w:szCs w:val="24"/>
        </w:rPr>
        <w:t xml:space="preserve"> </w:t>
      </w:r>
      <w:r w:rsidR="00116B39" w:rsidRPr="00116B39">
        <w:rPr>
          <w:rFonts w:ascii="Arial" w:hAnsi="Arial" w:cs="Arial"/>
          <w:sz w:val="24"/>
          <w:szCs w:val="24"/>
        </w:rPr>
        <w:t>refutar las conclusiones de la cámara y los hechos que han quedado definitivamente fijados y</w:t>
      </w:r>
      <w:r w:rsidR="00116B39">
        <w:rPr>
          <w:rFonts w:ascii="Arial" w:hAnsi="Arial" w:cs="Arial"/>
          <w:sz w:val="24"/>
          <w:szCs w:val="24"/>
        </w:rPr>
        <w:t xml:space="preserve"> </w:t>
      </w:r>
      <w:r w:rsidR="00116B39" w:rsidRPr="00116B39">
        <w:rPr>
          <w:rFonts w:ascii="Arial" w:hAnsi="Arial" w:cs="Arial"/>
          <w:sz w:val="24"/>
          <w:szCs w:val="24"/>
        </w:rPr>
        <w:t>ajenos a revisión en esta instancia.</w:t>
      </w:r>
    </w:p>
    <w:p w:rsidR="00116B39" w:rsidRDefault="00116B39" w:rsidP="0000391D">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Alega que, </w:t>
      </w:r>
      <w:r w:rsidRPr="00116B39">
        <w:rPr>
          <w:rFonts w:ascii="Arial" w:hAnsi="Arial" w:cs="Arial"/>
          <w:sz w:val="24"/>
          <w:szCs w:val="24"/>
        </w:rPr>
        <w:t xml:space="preserve">el recurrente se limita a cuestionar la resolución de </w:t>
      </w:r>
      <w:r w:rsidR="007B75E9">
        <w:rPr>
          <w:rFonts w:ascii="Arial" w:hAnsi="Arial" w:cs="Arial"/>
          <w:sz w:val="24"/>
          <w:szCs w:val="24"/>
        </w:rPr>
        <w:t>C</w:t>
      </w:r>
      <w:r w:rsidRPr="00116B39">
        <w:rPr>
          <w:rFonts w:ascii="Arial" w:hAnsi="Arial" w:cs="Arial"/>
          <w:sz w:val="24"/>
          <w:szCs w:val="24"/>
        </w:rPr>
        <w:t>ámara</w:t>
      </w:r>
      <w:r w:rsidR="00AC5FD8">
        <w:rPr>
          <w:rFonts w:ascii="Arial" w:hAnsi="Arial" w:cs="Arial"/>
          <w:sz w:val="24"/>
          <w:szCs w:val="24"/>
        </w:rPr>
        <w:t>,</w:t>
      </w:r>
      <w:r>
        <w:rPr>
          <w:rFonts w:ascii="Arial" w:hAnsi="Arial" w:cs="Arial"/>
          <w:sz w:val="24"/>
          <w:szCs w:val="24"/>
        </w:rPr>
        <w:t xml:space="preserve"> </w:t>
      </w:r>
      <w:r w:rsidRPr="00116B39">
        <w:rPr>
          <w:rFonts w:ascii="Arial" w:hAnsi="Arial" w:cs="Arial"/>
          <w:sz w:val="24"/>
          <w:szCs w:val="24"/>
        </w:rPr>
        <w:t>reiterando los agravios vertidos en contra de la sentencia de primera instancia</w:t>
      </w:r>
      <w:r>
        <w:rPr>
          <w:rFonts w:ascii="Arial" w:hAnsi="Arial" w:cs="Arial"/>
          <w:sz w:val="24"/>
          <w:szCs w:val="24"/>
        </w:rPr>
        <w:t xml:space="preserve"> y que </w:t>
      </w:r>
      <w:r w:rsidRPr="00116B39">
        <w:rPr>
          <w:rFonts w:ascii="Arial" w:hAnsi="Arial" w:cs="Arial"/>
          <w:sz w:val="24"/>
          <w:szCs w:val="24"/>
        </w:rPr>
        <w:t>tal como lo expresa la Cámara de Apelaciones en la sentencia, no existe en la causa</w:t>
      </w:r>
      <w:r>
        <w:rPr>
          <w:rFonts w:ascii="Arial" w:hAnsi="Arial" w:cs="Arial"/>
          <w:sz w:val="24"/>
          <w:szCs w:val="24"/>
        </w:rPr>
        <w:t xml:space="preserve"> </w:t>
      </w:r>
      <w:r w:rsidRPr="00116B39">
        <w:rPr>
          <w:rFonts w:ascii="Arial" w:hAnsi="Arial" w:cs="Arial"/>
          <w:sz w:val="24"/>
          <w:szCs w:val="24"/>
        </w:rPr>
        <w:t>elemento o prueba alguna</w:t>
      </w:r>
      <w:r w:rsidR="00AC5FD8">
        <w:rPr>
          <w:rFonts w:ascii="Arial" w:hAnsi="Arial" w:cs="Arial"/>
          <w:sz w:val="24"/>
          <w:szCs w:val="24"/>
        </w:rPr>
        <w:t>,</w:t>
      </w:r>
      <w:r w:rsidRPr="00116B39">
        <w:rPr>
          <w:rFonts w:ascii="Arial" w:hAnsi="Arial" w:cs="Arial"/>
          <w:sz w:val="24"/>
          <w:szCs w:val="24"/>
        </w:rPr>
        <w:t xml:space="preserve"> que permita atribuirle a los demandados Sergio Pastore y Rosana del</w:t>
      </w:r>
      <w:r>
        <w:rPr>
          <w:rFonts w:ascii="Arial" w:hAnsi="Arial" w:cs="Arial"/>
          <w:sz w:val="24"/>
          <w:szCs w:val="24"/>
        </w:rPr>
        <w:t xml:space="preserve"> Ca</w:t>
      </w:r>
      <w:r w:rsidRPr="00116B39">
        <w:rPr>
          <w:rFonts w:ascii="Arial" w:hAnsi="Arial" w:cs="Arial"/>
          <w:sz w:val="24"/>
          <w:szCs w:val="24"/>
        </w:rPr>
        <w:t>rmen Giordano, responsabilidad alguna</w:t>
      </w:r>
      <w:r w:rsidR="00AC5FD8">
        <w:rPr>
          <w:rFonts w:ascii="Arial" w:hAnsi="Arial" w:cs="Arial"/>
          <w:sz w:val="24"/>
          <w:szCs w:val="24"/>
        </w:rPr>
        <w:t>,</w:t>
      </w:r>
      <w:r w:rsidRPr="00116B39">
        <w:rPr>
          <w:rFonts w:ascii="Arial" w:hAnsi="Arial" w:cs="Arial"/>
          <w:sz w:val="24"/>
          <w:szCs w:val="24"/>
        </w:rPr>
        <w:t xml:space="preserve"> respecto de la relación laboral mantenida entre las</w:t>
      </w:r>
      <w:r>
        <w:rPr>
          <w:rFonts w:ascii="Arial" w:hAnsi="Arial" w:cs="Arial"/>
          <w:sz w:val="24"/>
          <w:szCs w:val="24"/>
        </w:rPr>
        <w:t xml:space="preserve"> </w:t>
      </w:r>
      <w:r w:rsidRPr="00116B39">
        <w:rPr>
          <w:rFonts w:ascii="Arial" w:hAnsi="Arial" w:cs="Arial"/>
          <w:sz w:val="24"/>
          <w:szCs w:val="24"/>
        </w:rPr>
        <w:lastRenderedPageBreak/>
        <w:t>actoras y Clínica del Valle S</w:t>
      </w:r>
      <w:r w:rsidR="00AC5FD8">
        <w:rPr>
          <w:rFonts w:ascii="Arial" w:hAnsi="Arial" w:cs="Arial"/>
          <w:sz w:val="24"/>
          <w:szCs w:val="24"/>
        </w:rPr>
        <w:t>.</w:t>
      </w:r>
      <w:r w:rsidRPr="00116B39">
        <w:rPr>
          <w:rFonts w:ascii="Arial" w:hAnsi="Arial" w:cs="Arial"/>
          <w:sz w:val="24"/>
          <w:szCs w:val="24"/>
        </w:rPr>
        <w:t>R</w:t>
      </w:r>
      <w:r w:rsidR="00AC5FD8">
        <w:rPr>
          <w:rFonts w:ascii="Arial" w:hAnsi="Arial" w:cs="Arial"/>
          <w:sz w:val="24"/>
          <w:szCs w:val="24"/>
        </w:rPr>
        <w:t>.</w:t>
      </w:r>
      <w:r w:rsidRPr="00116B39">
        <w:rPr>
          <w:rFonts w:ascii="Arial" w:hAnsi="Arial" w:cs="Arial"/>
          <w:sz w:val="24"/>
          <w:szCs w:val="24"/>
        </w:rPr>
        <w:t>L</w:t>
      </w:r>
      <w:r w:rsidR="00AC5FD8">
        <w:rPr>
          <w:rFonts w:ascii="Arial" w:hAnsi="Arial" w:cs="Arial"/>
          <w:sz w:val="24"/>
          <w:szCs w:val="24"/>
        </w:rPr>
        <w:t>.</w:t>
      </w:r>
      <w:r w:rsidRPr="00116B39">
        <w:rPr>
          <w:rFonts w:ascii="Arial" w:hAnsi="Arial" w:cs="Arial"/>
          <w:sz w:val="24"/>
          <w:szCs w:val="24"/>
        </w:rPr>
        <w:t>, menos aún la Sra. Giordano</w:t>
      </w:r>
      <w:r w:rsidR="00AC5FD8">
        <w:rPr>
          <w:rFonts w:ascii="Arial" w:hAnsi="Arial" w:cs="Arial"/>
          <w:sz w:val="24"/>
          <w:szCs w:val="24"/>
        </w:rPr>
        <w:t>,</w:t>
      </w:r>
      <w:r w:rsidRPr="00116B39">
        <w:rPr>
          <w:rFonts w:ascii="Arial" w:hAnsi="Arial" w:cs="Arial"/>
          <w:sz w:val="24"/>
          <w:szCs w:val="24"/>
        </w:rPr>
        <w:t xml:space="preserve"> quien ni siquiera era </w:t>
      </w:r>
      <w:r w:rsidR="00AC5FD8">
        <w:rPr>
          <w:rFonts w:ascii="Arial" w:hAnsi="Arial" w:cs="Arial"/>
          <w:sz w:val="24"/>
          <w:szCs w:val="24"/>
        </w:rPr>
        <w:t>integrante</w:t>
      </w:r>
      <w:r w:rsidRPr="00116B39">
        <w:rPr>
          <w:rFonts w:ascii="Arial" w:hAnsi="Arial" w:cs="Arial"/>
          <w:sz w:val="24"/>
          <w:szCs w:val="24"/>
        </w:rPr>
        <w:t xml:space="preserve"> de la</w:t>
      </w:r>
      <w:r>
        <w:rPr>
          <w:rFonts w:ascii="Arial" w:hAnsi="Arial" w:cs="Arial"/>
          <w:sz w:val="24"/>
          <w:szCs w:val="24"/>
        </w:rPr>
        <w:t xml:space="preserve"> </w:t>
      </w:r>
      <w:r w:rsidRPr="00116B39">
        <w:rPr>
          <w:rFonts w:ascii="Arial" w:hAnsi="Arial" w:cs="Arial"/>
          <w:sz w:val="24"/>
          <w:szCs w:val="24"/>
        </w:rPr>
        <w:t>sociedad</w:t>
      </w:r>
      <w:r>
        <w:rPr>
          <w:rFonts w:ascii="Arial" w:hAnsi="Arial" w:cs="Arial"/>
          <w:sz w:val="24"/>
          <w:szCs w:val="24"/>
        </w:rPr>
        <w:t>.</w:t>
      </w:r>
    </w:p>
    <w:p w:rsidR="00A723A3" w:rsidRDefault="00116B39" w:rsidP="0000391D">
      <w:pPr>
        <w:tabs>
          <w:tab w:val="left" w:pos="1985"/>
        </w:tabs>
        <w:spacing w:after="0" w:line="360" w:lineRule="auto"/>
        <w:ind w:firstLine="1985"/>
        <w:jc w:val="both"/>
        <w:rPr>
          <w:rFonts w:ascii="Arial" w:hAnsi="Arial" w:cs="Arial"/>
          <w:sz w:val="24"/>
          <w:szCs w:val="24"/>
        </w:rPr>
      </w:pPr>
      <w:r>
        <w:rPr>
          <w:rFonts w:ascii="Arial" w:hAnsi="Arial" w:cs="Arial"/>
          <w:sz w:val="24"/>
          <w:szCs w:val="24"/>
        </w:rPr>
        <w:t xml:space="preserve">Advierte que, </w:t>
      </w:r>
      <w:r w:rsidRPr="00116B39">
        <w:rPr>
          <w:rFonts w:ascii="Arial" w:hAnsi="Arial" w:cs="Arial"/>
          <w:sz w:val="24"/>
          <w:szCs w:val="24"/>
        </w:rPr>
        <w:t xml:space="preserve">la argumentación de la actora, no tiene </w:t>
      </w:r>
      <w:r>
        <w:rPr>
          <w:rFonts w:ascii="Arial" w:hAnsi="Arial" w:cs="Arial"/>
          <w:sz w:val="24"/>
          <w:szCs w:val="24"/>
        </w:rPr>
        <w:t xml:space="preserve">sustento alguno, toda vez que </w:t>
      </w:r>
      <w:r w:rsidRPr="00116B39">
        <w:rPr>
          <w:rFonts w:ascii="Arial" w:hAnsi="Arial" w:cs="Arial"/>
          <w:sz w:val="24"/>
          <w:szCs w:val="24"/>
        </w:rPr>
        <w:t>se trata de meras afirmaciones genéricas, sin apoyo en las actuaciones</w:t>
      </w:r>
      <w:r>
        <w:rPr>
          <w:rFonts w:ascii="Arial" w:hAnsi="Arial" w:cs="Arial"/>
          <w:sz w:val="24"/>
          <w:szCs w:val="24"/>
        </w:rPr>
        <w:t>. Que no cumple con los requisitos, pues no logra poner en evidencia ilegalidad alguna sino simplemente discrepancias con el criterio del juzgador.</w:t>
      </w:r>
    </w:p>
    <w:p w:rsidR="00116B39" w:rsidRDefault="00A723A3" w:rsidP="0000391D">
      <w:pPr>
        <w:tabs>
          <w:tab w:val="left" w:pos="1985"/>
        </w:tabs>
        <w:spacing w:after="0" w:line="360" w:lineRule="auto"/>
        <w:ind w:firstLine="1985"/>
        <w:jc w:val="both"/>
        <w:rPr>
          <w:rFonts w:ascii="Arial" w:hAnsi="Arial" w:cs="Arial"/>
          <w:sz w:val="24"/>
          <w:szCs w:val="24"/>
        </w:rPr>
      </w:pPr>
      <w:r>
        <w:rPr>
          <w:rFonts w:ascii="Arial" w:hAnsi="Arial" w:cs="Arial"/>
          <w:sz w:val="24"/>
          <w:szCs w:val="24"/>
        </w:rPr>
        <w:t>Concluye su presentación diciendo</w:t>
      </w:r>
      <w:r w:rsidR="00AC5FD8">
        <w:rPr>
          <w:rFonts w:ascii="Arial" w:hAnsi="Arial" w:cs="Arial"/>
          <w:sz w:val="24"/>
          <w:szCs w:val="24"/>
        </w:rPr>
        <w:t>,</w:t>
      </w:r>
      <w:r>
        <w:rPr>
          <w:rFonts w:ascii="Arial" w:hAnsi="Arial" w:cs="Arial"/>
          <w:sz w:val="24"/>
          <w:szCs w:val="24"/>
        </w:rPr>
        <w:t xml:space="preserve"> que </w:t>
      </w:r>
      <w:r w:rsidRPr="00A723A3">
        <w:rPr>
          <w:rFonts w:ascii="Arial" w:hAnsi="Arial" w:cs="Arial"/>
          <w:sz w:val="24"/>
          <w:szCs w:val="24"/>
        </w:rPr>
        <w:t>no estamos en presencia de la omisión de aplicación de la ley, sino que</w:t>
      </w:r>
      <w:r>
        <w:rPr>
          <w:rFonts w:ascii="Arial" w:hAnsi="Arial" w:cs="Arial"/>
          <w:sz w:val="24"/>
          <w:szCs w:val="24"/>
        </w:rPr>
        <w:t xml:space="preserve"> </w:t>
      </w:r>
      <w:r w:rsidRPr="00A723A3">
        <w:rPr>
          <w:rFonts w:ascii="Arial" w:hAnsi="Arial" w:cs="Arial"/>
          <w:sz w:val="24"/>
          <w:szCs w:val="24"/>
        </w:rPr>
        <w:t>la cuestión estriba en que la actora</w:t>
      </w:r>
      <w:r w:rsidR="00AC5FD8">
        <w:rPr>
          <w:rFonts w:ascii="Arial" w:hAnsi="Arial" w:cs="Arial"/>
          <w:sz w:val="24"/>
          <w:szCs w:val="24"/>
        </w:rPr>
        <w:t>,</w:t>
      </w:r>
      <w:r w:rsidRPr="00A723A3">
        <w:rPr>
          <w:rFonts w:ascii="Arial" w:hAnsi="Arial" w:cs="Arial"/>
          <w:sz w:val="24"/>
          <w:szCs w:val="24"/>
        </w:rPr>
        <w:t xml:space="preserve"> ha pretendido la responsabilidad de personas ajenas a la</w:t>
      </w:r>
      <w:r>
        <w:rPr>
          <w:rFonts w:ascii="Arial" w:hAnsi="Arial" w:cs="Arial"/>
          <w:sz w:val="24"/>
          <w:szCs w:val="24"/>
        </w:rPr>
        <w:t xml:space="preserve"> </w:t>
      </w:r>
      <w:r w:rsidRPr="00A723A3">
        <w:rPr>
          <w:rFonts w:ascii="Arial" w:hAnsi="Arial" w:cs="Arial"/>
          <w:sz w:val="24"/>
          <w:szCs w:val="24"/>
        </w:rPr>
        <w:t>empleadora, y no ha aportado prueba alguna que lo justifique</w:t>
      </w:r>
      <w:r>
        <w:rPr>
          <w:rFonts w:ascii="Arial" w:hAnsi="Arial" w:cs="Arial"/>
          <w:sz w:val="24"/>
          <w:szCs w:val="24"/>
        </w:rPr>
        <w:t xml:space="preserve"> y que así </w:t>
      </w:r>
      <w:r w:rsidRPr="00A723A3">
        <w:rPr>
          <w:rFonts w:ascii="Arial" w:hAnsi="Arial" w:cs="Arial"/>
          <w:sz w:val="24"/>
          <w:szCs w:val="24"/>
        </w:rPr>
        <w:t>las cosas</w:t>
      </w:r>
      <w:r w:rsidR="00AC5FD8">
        <w:rPr>
          <w:rFonts w:ascii="Arial" w:hAnsi="Arial" w:cs="Arial"/>
          <w:sz w:val="24"/>
          <w:szCs w:val="24"/>
        </w:rPr>
        <w:t>,</w:t>
      </w:r>
      <w:r w:rsidRPr="00A723A3">
        <w:rPr>
          <w:rFonts w:ascii="Arial" w:hAnsi="Arial" w:cs="Arial"/>
          <w:sz w:val="24"/>
          <w:szCs w:val="24"/>
        </w:rPr>
        <w:t xml:space="preserve"> la pretensión en este</w:t>
      </w:r>
      <w:r>
        <w:rPr>
          <w:rFonts w:ascii="Arial" w:hAnsi="Arial" w:cs="Arial"/>
          <w:sz w:val="24"/>
          <w:szCs w:val="24"/>
        </w:rPr>
        <w:t xml:space="preserve"> </w:t>
      </w:r>
      <w:r w:rsidRPr="00A723A3">
        <w:rPr>
          <w:rFonts w:ascii="Arial" w:hAnsi="Arial" w:cs="Arial"/>
          <w:sz w:val="24"/>
          <w:szCs w:val="24"/>
        </w:rPr>
        <w:t>recurso</w:t>
      </w:r>
      <w:r w:rsidR="00AC5FD8">
        <w:rPr>
          <w:rFonts w:ascii="Arial" w:hAnsi="Arial" w:cs="Arial"/>
          <w:sz w:val="24"/>
          <w:szCs w:val="24"/>
        </w:rPr>
        <w:t>,</w:t>
      </w:r>
      <w:r w:rsidRPr="00A723A3">
        <w:rPr>
          <w:rFonts w:ascii="Arial" w:hAnsi="Arial" w:cs="Arial"/>
          <w:sz w:val="24"/>
          <w:szCs w:val="24"/>
        </w:rPr>
        <w:t xml:space="preserve"> es que se revise la atribución de responsabilidad</w:t>
      </w:r>
      <w:r w:rsidR="00AC5FD8">
        <w:rPr>
          <w:rFonts w:ascii="Arial" w:hAnsi="Arial" w:cs="Arial"/>
          <w:sz w:val="24"/>
          <w:szCs w:val="24"/>
        </w:rPr>
        <w:t>,</w:t>
      </w:r>
      <w:r w:rsidRPr="00A723A3">
        <w:rPr>
          <w:rFonts w:ascii="Arial" w:hAnsi="Arial" w:cs="Arial"/>
          <w:sz w:val="24"/>
          <w:szCs w:val="24"/>
        </w:rPr>
        <w:t xml:space="preserve"> para lo cual V.E. debería considerar</w:t>
      </w:r>
      <w:r>
        <w:rPr>
          <w:rFonts w:ascii="Arial" w:hAnsi="Arial" w:cs="Arial"/>
          <w:sz w:val="24"/>
          <w:szCs w:val="24"/>
        </w:rPr>
        <w:t xml:space="preserve"> </w:t>
      </w:r>
      <w:r w:rsidRPr="00A723A3">
        <w:rPr>
          <w:rFonts w:ascii="Arial" w:hAnsi="Arial" w:cs="Arial"/>
          <w:sz w:val="24"/>
          <w:szCs w:val="24"/>
        </w:rPr>
        <w:t>hechos y pruebas definitivamente fijados por los tribunales inferiores y cuestión ajena al recurso</w:t>
      </w:r>
      <w:r>
        <w:rPr>
          <w:rFonts w:ascii="Arial" w:hAnsi="Arial" w:cs="Arial"/>
          <w:sz w:val="24"/>
          <w:szCs w:val="24"/>
        </w:rPr>
        <w:t xml:space="preserve"> </w:t>
      </w:r>
      <w:r w:rsidRPr="00A723A3">
        <w:rPr>
          <w:rFonts w:ascii="Arial" w:hAnsi="Arial" w:cs="Arial"/>
          <w:sz w:val="24"/>
          <w:szCs w:val="24"/>
        </w:rPr>
        <w:t>de casación</w:t>
      </w:r>
      <w:r>
        <w:rPr>
          <w:rFonts w:ascii="Arial" w:hAnsi="Arial" w:cs="Arial"/>
          <w:sz w:val="24"/>
          <w:szCs w:val="24"/>
        </w:rPr>
        <w:t xml:space="preserve">. </w:t>
      </w:r>
    </w:p>
    <w:p w:rsidR="005C69A5" w:rsidRPr="00224FA9" w:rsidRDefault="00AC5FD8" w:rsidP="0000391D">
      <w:pPr>
        <w:pStyle w:val="Textoindependiente"/>
        <w:ind w:firstLine="1985"/>
      </w:pPr>
      <w:r>
        <w:t>3</w:t>
      </w:r>
      <w:r w:rsidR="005C69A5" w:rsidRPr="00224FA9">
        <w:t xml:space="preserve">) Que </w:t>
      </w:r>
      <w:r w:rsidR="00A723A3">
        <w:t xml:space="preserve">en fecha </w:t>
      </w:r>
      <w:r w:rsidR="007B75E9">
        <w:t>20</w:t>
      </w:r>
      <w:r w:rsidR="00A723A3">
        <w:t>-12-16</w:t>
      </w:r>
      <w:r>
        <w:t>,</w:t>
      </w:r>
      <w:r w:rsidR="00A723A3">
        <w:t xml:space="preserve"> </w:t>
      </w:r>
      <w:r w:rsidR="005C69A5" w:rsidRPr="00224FA9">
        <w:t xml:space="preserve">dictamina el Sr. Procurador General </w:t>
      </w:r>
      <w:r w:rsidR="00A723A3">
        <w:t>propiciando</w:t>
      </w:r>
      <w:r w:rsidR="005C69A5" w:rsidRPr="00224FA9">
        <w:t xml:space="preserve"> el rechazo del </w:t>
      </w:r>
      <w:r w:rsidR="00A723A3">
        <w:t xml:space="preserve">recurso de casación interpuesto, en virtud de los fundamentos que allí expone y que se tienen por reproducidos en honor a la brevedad. </w:t>
      </w:r>
    </w:p>
    <w:p w:rsidR="005C69A5" w:rsidRPr="00224FA9" w:rsidRDefault="00AC5FD8" w:rsidP="0000391D">
      <w:pPr>
        <w:pStyle w:val="Textoindependiente"/>
        <w:tabs>
          <w:tab w:val="left" w:pos="1985"/>
          <w:tab w:val="left" w:pos="2127"/>
        </w:tabs>
        <w:ind w:firstLine="1985"/>
      </w:pPr>
      <w:r>
        <w:t>4</w:t>
      </w:r>
      <w:r w:rsidR="005C69A5" w:rsidRPr="00224FA9">
        <w:t xml:space="preserve">) Para entrar al análisis de esta cuestión, debe dilucidarse si en la sentencia recurrida se dan algunas de las causales invocadas, y si el escrito de fundamentación se basta a </w:t>
      </w:r>
      <w:r w:rsidR="0043167A" w:rsidRPr="00224FA9">
        <w:t>sí</w:t>
      </w:r>
      <w:r w:rsidR="005C69A5" w:rsidRPr="00224FA9">
        <w:t xml:space="preserve"> mismo, caso contrario el recurso no podría prosperar (STJSL, “</w:t>
      </w:r>
      <w:proofErr w:type="spellStart"/>
      <w:r w:rsidR="005C69A5" w:rsidRPr="00224FA9">
        <w:t>Kravetz</w:t>
      </w:r>
      <w:proofErr w:type="spellEnd"/>
      <w:r w:rsidR="005C69A5" w:rsidRPr="00224FA9">
        <w:t xml:space="preserve"> Elías Samuel </w:t>
      </w:r>
      <w:r>
        <w:t>c</w:t>
      </w:r>
      <w:r w:rsidR="005C69A5" w:rsidRPr="00224FA9">
        <w:t xml:space="preserve">/ </w:t>
      </w:r>
      <w:proofErr w:type="spellStart"/>
      <w:r w:rsidR="005C69A5" w:rsidRPr="00224FA9">
        <w:t>Edesal</w:t>
      </w:r>
      <w:proofErr w:type="spellEnd"/>
      <w:r w:rsidR="005C69A5" w:rsidRPr="00224FA9">
        <w:t xml:space="preserve"> S.A. – D. </w:t>
      </w:r>
      <w:r>
        <w:t>y</w:t>
      </w:r>
      <w:r w:rsidR="005C69A5" w:rsidRPr="00224FA9">
        <w:t xml:space="preserve"> P. - Recurso de Casación”, 17-05-2007;</w:t>
      </w:r>
      <w:r w:rsidR="005C69A5" w:rsidRPr="00224FA9">
        <w:rPr>
          <w:b/>
        </w:rPr>
        <w:t xml:space="preserve"> </w:t>
      </w:r>
      <w:r w:rsidR="005C69A5" w:rsidRPr="00224FA9">
        <w:t xml:space="preserve">“Bustos de Molina Rosa Isabel c/ Farmacia El </w:t>
      </w:r>
      <w:proofErr w:type="spellStart"/>
      <w:r w:rsidR="005C69A5" w:rsidRPr="00224FA9">
        <w:t>Condor</w:t>
      </w:r>
      <w:proofErr w:type="spellEnd"/>
      <w:r w:rsidR="005C69A5" w:rsidRPr="00224FA9">
        <w:t xml:space="preserve"> </w:t>
      </w:r>
      <w:proofErr w:type="spellStart"/>
      <w:r w:rsidR="005C69A5" w:rsidRPr="00224FA9">
        <w:t>scs</w:t>
      </w:r>
      <w:proofErr w:type="spellEnd"/>
      <w:r w:rsidR="005C69A5" w:rsidRPr="00224FA9">
        <w:t xml:space="preserve"> y/o sus integrantes y/o P. Soria y/o José </w:t>
      </w:r>
      <w:proofErr w:type="spellStart"/>
      <w:r w:rsidR="005C69A5" w:rsidRPr="00224FA9">
        <w:t>Beltran</w:t>
      </w:r>
      <w:proofErr w:type="spellEnd"/>
      <w:r w:rsidR="005C69A5" w:rsidRPr="00224FA9">
        <w:t xml:space="preserve"> </w:t>
      </w:r>
      <w:proofErr w:type="spellStart"/>
      <w:r w:rsidR="005C69A5" w:rsidRPr="00224FA9">
        <w:t>Belletini</w:t>
      </w:r>
      <w:proofErr w:type="spellEnd"/>
      <w:r w:rsidR="005C69A5" w:rsidRPr="00224FA9">
        <w:t xml:space="preserve"> y/o quien res. </w:t>
      </w:r>
      <w:proofErr w:type="spellStart"/>
      <w:proofErr w:type="gramStart"/>
      <w:r w:rsidR="005C69A5" w:rsidRPr="00224FA9">
        <w:t>resp</w:t>
      </w:r>
      <w:proofErr w:type="spellEnd"/>
      <w:proofErr w:type="gramEnd"/>
      <w:r w:rsidR="005C69A5" w:rsidRPr="00224FA9">
        <w:t>. – Despido - C. de Pesos- Recurso de Casación”, 14-12-2010).-</w:t>
      </w:r>
    </w:p>
    <w:p w:rsidR="005C69A5" w:rsidRPr="00224FA9" w:rsidRDefault="005C69A5" w:rsidP="0000391D">
      <w:pPr>
        <w:pStyle w:val="Textoindependiente"/>
        <w:ind w:firstLine="1985"/>
      </w:pPr>
      <w:r w:rsidRPr="00224FA9">
        <w:t>Que</w:t>
      </w:r>
      <w:r w:rsidR="00AC5FD8">
        <w:t>,</w:t>
      </w:r>
      <w:r w:rsidRPr="00224FA9">
        <w:t xml:space="preserve"> </w:t>
      </w:r>
      <w:r>
        <w:t>compartiendo el criterio d</w:t>
      </w:r>
      <w:r w:rsidRPr="00224FA9">
        <w:t>el Sr. Procurador en su dictamen</w:t>
      </w:r>
      <w:r w:rsidR="00AC5FD8">
        <w:t>,</w:t>
      </w:r>
      <w:r w:rsidRPr="00224FA9">
        <w:t xml:space="preserve"> respecto al medio impugnaticio intentado, </w:t>
      </w:r>
      <w:r>
        <w:t xml:space="preserve">corresponde señalar que </w:t>
      </w:r>
      <w:r w:rsidRPr="00224FA9">
        <w:t>una de las características típicas de la casación</w:t>
      </w:r>
      <w:r w:rsidR="00AC5FD8">
        <w:t>,</w:t>
      </w:r>
      <w:r w:rsidRPr="00224FA9">
        <w:t xml:space="preserve"> es que solo tiene viabilidad en el caso que exista </w:t>
      </w:r>
      <w:r w:rsidRPr="00AC5FD8">
        <w:rPr>
          <w:i/>
        </w:rPr>
        <w:t>un “motivo legal (causal); por ende no es suficiente el simple interés –el agravio- sino</w:t>
      </w:r>
      <w:r w:rsidR="00AC5FD8" w:rsidRPr="00AC5FD8">
        <w:rPr>
          <w:i/>
        </w:rPr>
        <w:t>,</w:t>
      </w:r>
      <w:r w:rsidRPr="00AC5FD8">
        <w:rPr>
          <w:i/>
        </w:rPr>
        <w:t xml:space="preserve"> que se precisa que el defecto o error que se le imputa al decisorio recurrido</w:t>
      </w:r>
      <w:r w:rsidR="00AC5FD8" w:rsidRPr="00AC5FD8">
        <w:rPr>
          <w:i/>
        </w:rPr>
        <w:t>,</w:t>
      </w:r>
      <w:r w:rsidRPr="00AC5FD8">
        <w:rPr>
          <w:i/>
        </w:rPr>
        <w:t xml:space="preserve"> esté expresamente tipificado –objetivado- por ley. Por </w:t>
      </w:r>
      <w:r w:rsidRPr="00AC5FD8">
        <w:rPr>
          <w:i/>
        </w:rPr>
        <w:lastRenderedPageBreak/>
        <w:t>ello puede acotarse que su objeto es de del</w:t>
      </w:r>
      <w:r w:rsidR="00AC5FD8" w:rsidRPr="00AC5FD8">
        <w:rPr>
          <w:i/>
        </w:rPr>
        <w:t>imitación restringida, pues está</w:t>
      </w:r>
      <w:r w:rsidRPr="00AC5FD8">
        <w:rPr>
          <w:i/>
        </w:rPr>
        <w:t xml:space="preserve"> ceñido por dos elemen</w:t>
      </w:r>
      <w:r w:rsidR="00AC5FD8" w:rsidRPr="00AC5FD8">
        <w:rPr>
          <w:i/>
        </w:rPr>
        <w:t>tos fundamentales, a saber: a) D</w:t>
      </w:r>
      <w:r w:rsidRPr="00AC5FD8">
        <w:rPr>
          <w:i/>
        </w:rPr>
        <w:t>ebe tratarse de una misma cuestión sobre la que versa el proceso principal, c</w:t>
      </w:r>
      <w:r w:rsidR="00AC5FD8" w:rsidRPr="00AC5FD8">
        <w:rPr>
          <w:i/>
        </w:rPr>
        <w:t>omo sucede en todo recurso; b) S</w:t>
      </w:r>
      <w:r w:rsidRPr="00AC5FD8">
        <w:rPr>
          <w:i/>
        </w:rPr>
        <w:t>iendo esa vía extraordinaria, no puede referirse a la integridad del asunto ventilado en el juicio, vale decir que</w:t>
      </w:r>
      <w:r w:rsidR="00AC5FD8" w:rsidRPr="00AC5FD8">
        <w:rPr>
          <w:i/>
        </w:rPr>
        <w:t>,</w:t>
      </w:r>
      <w:r w:rsidRPr="00AC5FD8">
        <w:rPr>
          <w:i/>
        </w:rPr>
        <w:t xml:space="preserve"> es preciso realizar una delimitación del tema recursivo”</w:t>
      </w:r>
      <w:r w:rsidRPr="00224FA9">
        <w:t xml:space="preserve"> (Cfr. Juan Carlos </w:t>
      </w:r>
      <w:proofErr w:type="spellStart"/>
      <w:r w:rsidRPr="00224FA9">
        <w:t>Hitters</w:t>
      </w:r>
      <w:proofErr w:type="spellEnd"/>
      <w:r w:rsidRPr="00224FA9">
        <w:t>, “Técnica de</w:t>
      </w:r>
      <w:r w:rsidR="00AC5FD8">
        <w:t xml:space="preserve"> los Recursos Extraordinarios y de la Casación” 2ª </w:t>
      </w:r>
      <w:r w:rsidRPr="00224FA9">
        <w:t xml:space="preserve"> Edición, p.213).- STJSL. “Chávez </w:t>
      </w:r>
      <w:proofErr w:type="spellStart"/>
      <w:r w:rsidRPr="00224FA9">
        <w:t>Mirta</w:t>
      </w:r>
      <w:proofErr w:type="spellEnd"/>
      <w:r w:rsidRPr="00224FA9">
        <w:t xml:space="preserve"> Nora </w:t>
      </w:r>
      <w:r w:rsidR="00AC5FD8">
        <w:t>c</w:t>
      </w:r>
      <w:r w:rsidRPr="00224FA9">
        <w:t xml:space="preserve">/ Obra Social Personal De </w:t>
      </w:r>
      <w:proofErr w:type="spellStart"/>
      <w:r w:rsidRPr="00224FA9">
        <w:t>Ind</w:t>
      </w:r>
      <w:proofErr w:type="spellEnd"/>
      <w:r w:rsidRPr="00224FA9">
        <w:t xml:space="preserve">. Químicas </w:t>
      </w:r>
      <w:r w:rsidR="00AC5FD8">
        <w:t>y</w:t>
      </w:r>
      <w:r w:rsidRPr="00224FA9">
        <w:t xml:space="preserve"> Petroquímicas </w:t>
      </w:r>
      <w:r w:rsidR="00AC5FD8">
        <w:t>s</w:t>
      </w:r>
      <w:r w:rsidRPr="00224FA9">
        <w:t xml:space="preserve">/ Cobro de Pesos - Recurso de Casación”, 29-11-2007; “Ortega, </w:t>
      </w:r>
      <w:proofErr w:type="spellStart"/>
      <w:r w:rsidRPr="00224FA9">
        <w:t>Maria</w:t>
      </w:r>
      <w:proofErr w:type="spellEnd"/>
      <w:r w:rsidRPr="00224FA9">
        <w:t xml:space="preserve"> Eva c/ </w:t>
      </w:r>
      <w:proofErr w:type="spellStart"/>
      <w:r w:rsidRPr="00224FA9">
        <w:t>Raffaele</w:t>
      </w:r>
      <w:proofErr w:type="spellEnd"/>
      <w:r w:rsidRPr="00224FA9">
        <w:t xml:space="preserve"> </w:t>
      </w:r>
      <w:proofErr w:type="spellStart"/>
      <w:r w:rsidRPr="00224FA9">
        <w:t>Natalino</w:t>
      </w:r>
      <w:proofErr w:type="spellEnd"/>
      <w:r w:rsidRPr="00224FA9">
        <w:t xml:space="preserve"> Di </w:t>
      </w:r>
      <w:proofErr w:type="spellStart"/>
      <w:r w:rsidRPr="00224FA9">
        <w:t>Giann</w:t>
      </w:r>
      <w:r w:rsidR="00AC5FD8">
        <w:t>antonio</w:t>
      </w:r>
      <w:proofErr w:type="spellEnd"/>
      <w:r w:rsidR="00AC5FD8">
        <w:t xml:space="preserve"> y</w:t>
      </w:r>
      <w:r w:rsidRPr="00224FA9">
        <w:t>/u Hotel Piero - Demanda Laboral - Recurso de Casación”,10/03/2011</w:t>
      </w:r>
      <w:r w:rsidR="00AC5FD8">
        <w:t>-)</w:t>
      </w:r>
      <w:r w:rsidRPr="00224FA9">
        <w:t>.-</w:t>
      </w:r>
    </w:p>
    <w:p w:rsidR="005C69A5" w:rsidRPr="00224FA9" w:rsidRDefault="005C69A5" w:rsidP="0000391D">
      <w:pPr>
        <w:pStyle w:val="Textoindependiente"/>
        <w:ind w:firstLine="1985"/>
      </w:pPr>
      <w:r w:rsidRPr="00224FA9">
        <w:t>Asimismo</w:t>
      </w:r>
      <w:r w:rsidR="00AC5FD8">
        <w:t>,</w:t>
      </w:r>
      <w:r w:rsidRPr="00224FA9">
        <w:t xml:space="preserve"> debe recalcarse que la fundamentación del recurso</w:t>
      </w:r>
      <w:r w:rsidR="00AC5FD8">
        <w:t>,</w:t>
      </w:r>
      <w:r w:rsidRPr="00224FA9">
        <w:t xml:space="preserve"> por alguna de las causales establecidas en el art. 287 del CPC</w:t>
      </w:r>
      <w:r w:rsidR="00AC5FD8">
        <w:t xml:space="preserve"> y C.</w:t>
      </w:r>
      <w:r w:rsidRPr="00224FA9">
        <w:t>, exige la efectiva demostración del error jurídico que se le atribuye a la sentencia cuestionada. Así los argumentos de la impugnación deben dirigirse directa y concretamente</w:t>
      </w:r>
      <w:r w:rsidR="00AC5FD8">
        <w:t>,</w:t>
      </w:r>
      <w:r w:rsidRPr="00224FA9">
        <w:t xml:space="preserv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5C69A5" w:rsidRPr="00224FA9" w:rsidRDefault="005704FC" w:rsidP="0000391D">
      <w:pPr>
        <w:pStyle w:val="Textoindependiente"/>
        <w:ind w:firstLine="1985"/>
      </w:pPr>
      <w:r>
        <w:t>5</w:t>
      </w:r>
      <w:r w:rsidR="005C69A5" w:rsidRPr="00224FA9">
        <w:t xml:space="preserve">) Demarcado el objeto </w:t>
      </w:r>
      <w:proofErr w:type="spellStart"/>
      <w:r w:rsidR="005C69A5" w:rsidRPr="00224FA9">
        <w:t>casatorio</w:t>
      </w:r>
      <w:proofErr w:type="spellEnd"/>
      <w:r w:rsidR="005C69A5" w:rsidRPr="00224FA9">
        <w:t>, se destaca que el recurso de casación en los procesos laborales,  como es el presente</w:t>
      </w:r>
      <w:r>
        <w:t>,</w:t>
      </w:r>
      <w:r w:rsidR="005C69A5" w:rsidRPr="00224FA9">
        <w:t xml:space="preserve"> se rige por las normas previstas en el Código Procesal y Comercial de la Provincia de conformidad con lo dispuesto por el art. 303 del mismo.-</w:t>
      </w:r>
    </w:p>
    <w:p w:rsidR="00D910A5" w:rsidRDefault="005704FC" w:rsidP="0000391D">
      <w:pPr>
        <w:pStyle w:val="Textoindependiente"/>
        <w:ind w:firstLine="1985"/>
      </w:pPr>
      <w:r>
        <w:t>En consecuencia,</w:t>
      </w:r>
      <w:r w:rsidR="005C69A5" w:rsidRPr="00224FA9">
        <w:t xml:space="preserve"> sólo se habilita la casación en los supuestos previstos por el art. 287 del citado código, sin embargo no se advierte que en el caso </w:t>
      </w:r>
      <w:r w:rsidR="0043167A">
        <w:t xml:space="preserve">en la sentencia de </w:t>
      </w:r>
      <w:r w:rsidR="005C69A5" w:rsidRPr="00224FA9">
        <w:t xml:space="preserve">Cámara </w:t>
      </w:r>
      <w:r w:rsidR="0043167A">
        <w:t xml:space="preserve">se </w:t>
      </w:r>
      <w:r w:rsidR="005C69A5" w:rsidRPr="00224FA9">
        <w:t xml:space="preserve">haya dejado de aplicar una norma legal o </w:t>
      </w:r>
      <w:proofErr w:type="gramStart"/>
      <w:r w:rsidR="005C69A5" w:rsidRPr="00224FA9">
        <w:t>aplicado</w:t>
      </w:r>
      <w:proofErr w:type="gramEnd"/>
      <w:r w:rsidR="005C69A5" w:rsidRPr="00224FA9">
        <w:t xml:space="preserve"> una que no corr</w:t>
      </w:r>
      <w:r w:rsidR="005C69A5">
        <w:t>espondiere.</w:t>
      </w:r>
    </w:p>
    <w:p w:rsidR="00D910A5" w:rsidRDefault="00827222" w:rsidP="0000391D">
      <w:pPr>
        <w:pStyle w:val="Textoindependiente"/>
        <w:ind w:firstLine="1985"/>
      </w:pPr>
      <w:r>
        <w:t xml:space="preserve">Sentado lo anterior, se advierte </w:t>
      </w:r>
      <w:r w:rsidR="005704FC">
        <w:t>que</w:t>
      </w:r>
      <w:r w:rsidR="0043167A">
        <w:t xml:space="preserve"> d</w:t>
      </w:r>
      <w:r w:rsidR="00D910A5">
        <w:t xml:space="preserve">e los agravios expresados </w:t>
      </w:r>
      <w:r w:rsidR="0043167A">
        <w:t>p</w:t>
      </w:r>
      <w:r w:rsidR="00D910A5">
        <w:t xml:space="preserve">or </w:t>
      </w:r>
      <w:r w:rsidR="005C69A5" w:rsidRPr="00D910A5">
        <w:t>l</w:t>
      </w:r>
      <w:r w:rsidR="00D910A5">
        <w:t>a</w:t>
      </w:r>
      <w:r w:rsidR="005C69A5" w:rsidRPr="00D910A5">
        <w:t xml:space="preserve"> recurrente</w:t>
      </w:r>
      <w:r w:rsidR="005704FC">
        <w:t>,</w:t>
      </w:r>
      <w:r w:rsidR="005C69A5" w:rsidRPr="00D910A5">
        <w:t xml:space="preserve"> surge</w:t>
      </w:r>
      <w:r w:rsidR="005704FC">
        <w:t xml:space="preserve"> que se trata de una ré</w:t>
      </w:r>
      <w:r w:rsidR="00D910A5" w:rsidRPr="00D910A5">
        <w:t>plica exacta de los agravios expresado</w:t>
      </w:r>
      <w:r w:rsidR="005704FC">
        <w:t>s</w:t>
      </w:r>
      <w:r w:rsidR="00D910A5" w:rsidRPr="00D910A5">
        <w:t xml:space="preserve"> en oportunidad de interponer el recurso de apelación, lo que determina que no </w:t>
      </w:r>
      <w:r w:rsidR="00A03B26">
        <w:t xml:space="preserve">hay, en relación al recurso de </w:t>
      </w:r>
      <w:r w:rsidR="00D910A5" w:rsidRPr="00D910A5">
        <w:t xml:space="preserve">casación traído a estudio, </w:t>
      </w:r>
      <w:r w:rsidR="00D910A5" w:rsidRPr="00D910A5">
        <w:lastRenderedPageBreak/>
        <w:t xml:space="preserve">una crítica concreta y razonada del resolutorio que se impugna  </w:t>
      </w:r>
      <w:r w:rsidR="00D910A5" w:rsidRPr="00D910A5">
        <w:rPr>
          <w:i/>
        </w:rPr>
        <w:t>“…</w:t>
      </w:r>
      <w:r w:rsidR="00D910A5" w:rsidRPr="00D910A5">
        <w:rPr>
          <w:i/>
          <w:lang w:val="es-AR"/>
        </w:rPr>
        <w:t>El memorial que transcribe la expresión de agravios presentada ante la cámara en la apelación de la sentencia de primera instancia no satisface el requisito de fundamentación suficiente, pues carece de una crítica concreta y razonada de las motivaciones fácticas y jurídicas del fallo recurrido, al constituir la mayoría de lo expresado una simple reiteración de los argumentos propuestos en las anteriores etapas del proceso</w:t>
      </w:r>
      <w:r w:rsidR="00D910A5" w:rsidRPr="00D910A5">
        <w:rPr>
          <w:i/>
        </w:rPr>
        <w:t xml:space="preserve">…” </w:t>
      </w:r>
      <w:r w:rsidR="00D910A5" w:rsidRPr="00D910A5">
        <w:t xml:space="preserve">(CSJN </w:t>
      </w:r>
      <w:proofErr w:type="spellStart"/>
      <w:r w:rsidR="00D910A5" w:rsidRPr="00D910A5">
        <w:rPr>
          <w:b/>
          <w:bCs/>
        </w:rPr>
        <w:t>Simeone</w:t>
      </w:r>
      <w:proofErr w:type="spellEnd"/>
      <w:r w:rsidR="00D910A5" w:rsidRPr="00D910A5">
        <w:rPr>
          <w:b/>
          <w:bCs/>
        </w:rPr>
        <w:t>, Ester Marcelina vs. Administración Na</w:t>
      </w:r>
      <w:r w:rsidR="005704FC">
        <w:rPr>
          <w:b/>
          <w:bCs/>
        </w:rPr>
        <w:t>cional de Seguridad Social (</w:t>
      </w:r>
      <w:proofErr w:type="spellStart"/>
      <w:r w:rsidR="005704FC">
        <w:rPr>
          <w:b/>
          <w:bCs/>
        </w:rPr>
        <w:t>ANSe</w:t>
      </w:r>
      <w:r w:rsidR="00D910A5" w:rsidRPr="00D910A5">
        <w:rPr>
          <w:b/>
          <w:bCs/>
        </w:rPr>
        <w:t>S</w:t>
      </w:r>
      <w:proofErr w:type="spellEnd"/>
      <w:r w:rsidR="00D910A5" w:rsidRPr="00D910A5">
        <w:rPr>
          <w:b/>
          <w:bCs/>
        </w:rPr>
        <w:t>) s. Pensiones  </w:t>
      </w:r>
      <w:r w:rsidR="00D910A5" w:rsidRPr="00D910A5">
        <w:t>10/04/2003</w:t>
      </w:r>
      <w:r w:rsidR="00D910A5">
        <w:t xml:space="preserve"> - </w:t>
      </w:r>
      <w:r w:rsidR="00D910A5" w:rsidRPr="00D910A5">
        <w:rPr>
          <w:b/>
          <w:bCs/>
        </w:rPr>
        <w:t> </w:t>
      </w:r>
      <w:r w:rsidR="00D910A5" w:rsidRPr="00D910A5">
        <w:t>326:1323</w:t>
      </w:r>
      <w:r w:rsidR="00D910A5">
        <w:t xml:space="preserve"> -  </w:t>
      </w:r>
      <w:r w:rsidR="00D910A5" w:rsidRPr="00D910A5">
        <w:t>RC J 107216/09</w:t>
      </w:r>
      <w:r w:rsidR="00D910A5">
        <w:t xml:space="preserve"> </w:t>
      </w:r>
      <w:hyperlink r:id="rId8" w:history="1">
        <w:r w:rsidR="00D910A5" w:rsidRPr="00F10719">
          <w:rPr>
            <w:rStyle w:val="Hipervnculo"/>
          </w:rPr>
          <w:t>www.rubinzalonline.com</w:t>
        </w:r>
      </w:hyperlink>
      <w:r w:rsidR="00D910A5">
        <w:t>)</w:t>
      </w:r>
      <w:r w:rsidR="00CB4C8D">
        <w:t>.</w:t>
      </w:r>
      <w:r w:rsidR="00D910A5">
        <w:t xml:space="preserve"> </w:t>
      </w:r>
    </w:p>
    <w:p w:rsidR="00F9594B" w:rsidRDefault="0043167A" w:rsidP="0000391D">
      <w:pPr>
        <w:pStyle w:val="Textoindependiente"/>
        <w:ind w:firstLine="1985"/>
      </w:pPr>
      <w:r>
        <w:t>Amén de lo dicho, corresponde señalar que l</w:t>
      </w:r>
      <w:r w:rsidR="00D910A5">
        <w:t xml:space="preserve">a recurrente </w:t>
      </w:r>
      <w:r>
        <w:t>pretende la responsabilidad solidaria</w:t>
      </w:r>
      <w:r w:rsidR="00F9594B">
        <w:t xml:space="preserve"> del Sr. Pastore y de la Sra. Giordano</w:t>
      </w:r>
      <w:r w:rsidR="005704FC">
        <w:t>,</w:t>
      </w:r>
      <w:r w:rsidR="00F9594B">
        <w:t xml:space="preserve"> </w:t>
      </w:r>
      <w:r w:rsidR="00E3647B">
        <w:t xml:space="preserve">por encontrarse al frente de la empresa, </w:t>
      </w:r>
      <w:r>
        <w:t>fundando dicha pretensión en el art.</w:t>
      </w:r>
      <w:r w:rsidR="00827222">
        <w:t xml:space="preserve"> 31 de la Ley 20.744 y en el art. 54 de la Ley 19.550</w:t>
      </w:r>
      <w:r w:rsidR="00F9594B">
        <w:t xml:space="preserve">. </w:t>
      </w:r>
    </w:p>
    <w:p w:rsidR="00E3647B" w:rsidRDefault="00E3647B" w:rsidP="0000391D">
      <w:pPr>
        <w:pStyle w:val="Textoindependiente"/>
        <w:ind w:firstLine="1985"/>
        <w:rPr>
          <w:lang w:val="es-AR"/>
        </w:rPr>
      </w:pPr>
      <w:r>
        <w:t>Ahora bien, e</w:t>
      </w:r>
      <w:r w:rsidR="00F351D3">
        <w:t xml:space="preserve">l art. 31 de la Ley </w:t>
      </w:r>
      <w:r w:rsidR="009B547D">
        <w:t xml:space="preserve">Nº </w:t>
      </w:r>
      <w:r w:rsidR="00F351D3">
        <w:t>20</w:t>
      </w:r>
      <w:r w:rsidR="005704FC">
        <w:t>.</w:t>
      </w:r>
      <w:r w:rsidR="00F351D3">
        <w:t xml:space="preserve">744 </w:t>
      </w:r>
      <w:r>
        <w:t>al establecer que</w:t>
      </w:r>
      <w:r w:rsidR="005704FC">
        <w:t>:</w:t>
      </w:r>
      <w:r>
        <w:t xml:space="preserve"> </w:t>
      </w:r>
      <w:r w:rsidR="000A05AC">
        <w:t>“…</w:t>
      </w:r>
      <w:r w:rsidR="000A05AC" w:rsidRPr="000A05AC">
        <w:rPr>
          <w:i/>
          <w:lang w:val="es-AR"/>
        </w:rPr>
        <w:t xml:space="preserve">Siempre que una o más empresas, aunque tuviesen cada una de ellas personalidad jurídica propia, estuviesen bajo la dirección, control o administración de otras, o de tal modo relacionadas que constituyan un conjunto económico de carácter permanente, serán a los fines de las obligaciones contraídas por cada una de ellas con sus trabajadores y con los organismos de seguridad social, solidariamente responsables, cuando hayan mediado maniobras fraudulentas o conducción </w:t>
      </w:r>
      <w:r w:rsidR="000A05AC" w:rsidRPr="000A05AC">
        <w:rPr>
          <w:lang w:val="es-AR"/>
        </w:rPr>
        <w:t>temeraria</w:t>
      </w:r>
      <w:r w:rsidR="000A05AC">
        <w:rPr>
          <w:lang w:val="es-AR"/>
        </w:rPr>
        <w:t>…”</w:t>
      </w:r>
      <w:r w:rsidR="005704FC">
        <w:rPr>
          <w:lang w:val="es-AR"/>
        </w:rPr>
        <w:t>,</w:t>
      </w:r>
      <w:r w:rsidR="000A05AC">
        <w:rPr>
          <w:lang w:val="es-AR"/>
        </w:rPr>
        <w:t xml:space="preserve"> </w:t>
      </w:r>
      <w:r>
        <w:rPr>
          <w:lang w:val="es-AR"/>
        </w:rPr>
        <w:t>refiere a la responsabilidad solidaria de las empresas y no de los socios o controladores, por lo que no corresponde su aplicación</w:t>
      </w:r>
      <w:r w:rsidR="005704FC">
        <w:rPr>
          <w:lang w:val="es-AR"/>
        </w:rPr>
        <w:t>,</w:t>
      </w:r>
      <w:r>
        <w:rPr>
          <w:lang w:val="es-AR"/>
        </w:rPr>
        <w:t xml:space="preserve"> por el solo hecho de no tener relación con la pretensión, convirtiéndose en un fundamento</w:t>
      </w:r>
      <w:r w:rsidR="005704FC">
        <w:rPr>
          <w:lang w:val="es-AR"/>
        </w:rPr>
        <w:t xml:space="preserve"> vací</w:t>
      </w:r>
      <w:r>
        <w:rPr>
          <w:lang w:val="es-AR"/>
        </w:rPr>
        <w:t xml:space="preserve">o de coherencia. </w:t>
      </w:r>
    </w:p>
    <w:p w:rsidR="00F351D3" w:rsidRPr="00623E6E" w:rsidRDefault="00F351D3" w:rsidP="0000391D">
      <w:pPr>
        <w:pStyle w:val="Textoindependiente"/>
        <w:ind w:firstLine="1985"/>
        <w:rPr>
          <w:lang w:val="es-AR"/>
        </w:rPr>
      </w:pPr>
      <w:r>
        <w:rPr>
          <w:lang w:val="es-AR"/>
        </w:rPr>
        <w:t>Con relación a lo previsto en el 3° párrafo del art. 54 de la Ley 19</w:t>
      </w:r>
      <w:r w:rsidR="005704FC">
        <w:rPr>
          <w:lang w:val="es-AR"/>
        </w:rPr>
        <w:t>.</w:t>
      </w:r>
      <w:r>
        <w:rPr>
          <w:lang w:val="es-AR"/>
        </w:rPr>
        <w:t>550</w:t>
      </w:r>
      <w:r w:rsidR="005704FC">
        <w:rPr>
          <w:lang w:val="es-AR"/>
        </w:rPr>
        <w:t>,</w:t>
      </w:r>
      <w:r>
        <w:rPr>
          <w:lang w:val="es-AR"/>
        </w:rPr>
        <w:t xml:space="preserve"> que específicamente dispone</w:t>
      </w:r>
      <w:r w:rsidR="005704FC">
        <w:rPr>
          <w:lang w:val="es-AR"/>
        </w:rPr>
        <w:t>:</w:t>
      </w:r>
      <w:r>
        <w:rPr>
          <w:lang w:val="es-AR"/>
        </w:rPr>
        <w:t xml:space="preserve"> </w:t>
      </w:r>
      <w:r>
        <w:rPr>
          <w:i/>
          <w:lang w:val="es-AR"/>
        </w:rPr>
        <w:t>“…</w:t>
      </w:r>
      <w:r w:rsidRPr="00F351D3">
        <w:rPr>
          <w:i/>
          <w:lang w:val="es-AR"/>
        </w:rPr>
        <w:t xml:space="preserve">La actuación de la sociedad que encubra la consecución de fines </w:t>
      </w:r>
      <w:proofErr w:type="spellStart"/>
      <w:r w:rsidRPr="00F351D3">
        <w:rPr>
          <w:i/>
          <w:lang w:val="es-AR"/>
        </w:rPr>
        <w:t>extrasocietarios</w:t>
      </w:r>
      <w:proofErr w:type="spellEnd"/>
      <w:r w:rsidRPr="00F351D3">
        <w:rPr>
          <w:i/>
          <w:lang w:val="es-AR"/>
        </w:rPr>
        <w:t xml:space="preserve"> constituya un mero recurso para violar la ley, el orden público o la buena fe o para frustrar derechos de terceros, se imputará directamente a los socios o a los controlantes que la hicieron posible, quienes responderán solidaria e ilimitadamente por los perjuicios causados</w:t>
      </w:r>
      <w:r>
        <w:rPr>
          <w:i/>
          <w:lang w:val="es-AR"/>
        </w:rPr>
        <w:t>..</w:t>
      </w:r>
      <w:r w:rsidRPr="00F351D3">
        <w:rPr>
          <w:i/>
          <w:lang w:val="es-AR"/>
        </w:rPr>
        <w:t>.</w:t>
      </w:r>
      <w:r>
        <w:rPr>
          <w:i/>
          <w:lang w:val="es-AR"/>
        </w:rPr>
        <w:t xml:space="preserve">” </w:t>
      </w:r>
      <w:r>
        <w:rPr>
          <w:lang w:val="es-AR"/>
        </w:rPr>
        <w:t xml:space="preserve">resta señalar que sin dudas con la invocación de esta </w:t>
      </w:r>
      <w:r>
        <w:rPr>
          <w:lang w:val="es-AR"/>
        </w:rPr>
        <w:lastRenderedPageBreak/>
        <w:t>norma la parte solo pretende la revisión de los hechos de la causa, siendo no tan solo que estos ya fueron analizados en Primera y Segunda Instancia puesto que la sentencia N°</w:t>
      </w:r>
      <w:r w:rsidR="007B75E9">
        <w:rPr>
          <w:lang w:val="es-AR"/>
        </w:rPr>
        <w:t xml:space="preserve"> 53</w:t>
      </w:r>
      <w:r>
        <w:rPr>
          <w:lang w:val="es-AR"/>
        </w:rPr>
        <w:t xml:space="preserve"> textualmente reza</w:t>
      </w:r>
      <w:r w:rsidR="005704FC">
        <w:rPr>
          <w:lang w:val="es-AR"/>
        </w:rPr>
        <w:t>:</w:t>
      </w:r>
      <w:r>
        <w:rPr>
          <w:lang w:val="es-AR"/>
        </w:rPr>
        <w:t xml:space="preserve"> </w:t>
      </w:r>
      <w:r w:rsidRPr="00F351D3">
        <w:rPr>
          <w:i/>
          <w:lang w:val="es-AR"/>
        </w:rPr>
        <w:t>“… las aludidas maniobras de simulación y fraude a la ley a través de las cuales los socios habrían buscado eludir la responsabilidad solidaria que les correspondía, no ha sido demostrada de manera alguna en los presentes obrados. Ante esta orfandad de pruebas que respalden sus dichos, no puedo de modo alguno extender la responsabilidad a los socios…”</w:t>
      </w:r>
      <w:r w:rsidR="005704FC">
        <w:rPr>
          <w:i/>
          <w:lang w:val="es-AR"/>
        </w:rPr>
        <w:t>,</w:t>
      </w:r>
      <w:r w:rsidRPr="00F351D3">
        <w:rPr>
          <w:i/>
          <w:lang w:val="es-AR"/>
        </w:rPr>
        <w:t xml:space="preserve"> </w:t>
      </w:r>
      <w:r w:rsidR="00623E6E">
        <w:rPr>
          <w:lang w:val="es-AR"/>
        </w:rPr>
        <w:t>sino que además</w:t>
      </w:r>
      <w:r w:rsidR="005704FC">
        <w:rPr>
          <w:lang w:val="es-AR"/>
        </w:rPr>
        <w:t>,</w:t>
      </w:r>
      <w:r w:rsidR="00623E6E">
        <w:rPr>
          <w:lang w:val="es-AR"/>
        </w:rPr>
        <w:t xml:space="preserve"> la pretendida revisión resulta ajena al recurso de casación, llevándome a concluir, como lo manifestara el Sr. Procurador en su dictamen, que se trata de una mera discrepancia con lo resuelto por la sentencia de Cámara.</w:t>
      </w:r>
    </w:p>
    <w:p w:rsidR="005C69A5" w:rsidRPr="00AE507E" w:rsidRDefault="005C69A5" w:rsidP="0000391D">
      <w:pPr>
        <w:pStyle w:val="Textoindependiente"/>
        <w:ind w:firstLine="1985"/>
      </w:pPr>
      <w:r w:rsidRPr="00C01372">
        <w:t xml:space="preserve">En definitiva y como consecuencia de lo expuesto, </w:t>
      </w:r>
      <w:r>
        <w:t xml:space="preserve">se advierte </w:t>
      </w:r>
      <w:r w:rsidRPr="00C01372">
        <w:t xml:space="preserve">que no se dan los presupuestos señalados en el art. </w:t>
      </w:r>
      <w:smartTag w:uri="urn:schemas-microsoft-com:office:smarttags" w:element="metricconverter">
        <w:smartTagPr>
          <w:attr w:name="ProductID" w:val="287 C"/>
        </w:smartTagPr>
        <w:r w:rsidRPr="00C01372">
          <w:t>287 C</w:t>
        </w:r>
      </w:smartTag>
      <w:r w:rsidR="005704FC">
        <w:t>PC</w:t>
      </w:r>
      <w:r w:rsidRPr="00C01372">
        <w:t xml:space="preserve"> y C</w:t>
      </w:r>
      <w:r w:rsidR="005704FC">
        <w:t>.</w:t>
      </w:r>
      <w:r w:rsidRPr="00C01372">
        <w:t xml:space="preserve">, sino que va más allá, pretendiendo rever el criterio de selección y valoración de la prueba rendida en autos, </w:t>
      </w:r>
      <w:r w:rsidR="000E2B58">
        <w:t>por lo</w:t>
      </w:r>
      <w:r w:rsidR="007B75E9">
        <w:t xml:space="preserve"> </w:t>
      </w:r>
      <w:r w:rsidRPr="00C01372">
        <w:t>que corresponde desestimar el recurso articulado.</w:t>
      </w:r>
    </w:p>
    <w:p w:rsidR="005C69A5" w:rsidRPr="00224FA9" w:rsidRDefault="005C69A5" w:rsidP="0000391D">
      <w:pPr>
        <w:spacing w:after="0" w:line="360" w:lineRule="auto"/>
        <w:ind w:firstLine="1985"/>
        <w:jc w:val="both"/>
        <w:rPr>
          <w:rFonts w:ascii="Arial" w:hAnsi="Arial" w:cs="Arial"/>
          <w:sz w:val="24"/>
          <w:szCs w:val="24"/>
        </w:rPr>
      </w:pPr>
      <w:r w:rsidRPr="00224FA9">
        <w:rPr>
          <w:rFonts w:ascii="Arial" w:hAnsi="Arial" w:cs="Arial"/>
          <w:sz w:val="24"/>
          <w:szCs w:val="24"/>
        </w:rPr>
        <w:t xml:space="preserve">En tal </w:t>
      </w:r>
      <w:r>
        <w:rPr>
          <w:rFonts w:ascii="Arial" w:hAnsi="Arial" w:cs="Arial"/>
          <w:sz w:val="24"/>
          <w:szCs w:val="24"/>
        </w:rPr>
        <w:t>sentido</w:t>
      </w:r>
      <w:r w:rsidR="005704FC">
        <w:rPr>
          <w:rFonts w:ascii="Arial" w:hAnsi="Arial" w:cs="Arial"/>
          <w:sz w:val="24"/>
          <w:szCs w:val="24"/>
        </w:rPr>
        <w:t>:</w:t>
      </w:r>
      <w:r>
        <w:rPr>
          <w:rFonts w:ascii="Arial" w:hAnsi="Arial" w:cs="Arial"/>
          <w:sz w:val="24"/>
          <w:szCs w:val="24"/>
        </w:rPr>
        <w:t xml:space="preserve"> </w:t>
      </w:r>
      <w:r w:rsidRPr="00224FA9">
        <w:rPr>
          <w:rFonts w:ascii="Arial" w:hAnsi="Arial" w:cs="Arial"/>
          <w:i/>
          <w:sz w:val="24"/>
          <w:szCs w:val="24"/>
        </w:rPr>
        <w:t>“…La casación no es una segunda instancia y no está en la esfera de sus poderes revalorar la prueba ni juzgar los motivos que formaron la convicción de la Cámara. Por esto es improcedente el recurso de casación cuando se discuten las conclusiones de hecho del Tribunal de juicio y se formula una distinta valoración de las pruebas que sirven de base a la sentencia…”</w:t>
      </w:r>
      <w:r w:rsidRPr="00224FA9">
        <w:rPr>
          <w:rFonts w:ascii="Arial" w:hAnsi="Arial" w:cs="Arial"/>
          <w:sz w:val="24"/>
          <w:szCs w:val="24"/>
        </w:rPr>
        <w:t xml:space="preserve"> (Superior Tribunal de Justicia, Río Negro - </w:t>
      </w:r>
      <w:proofErr w:type="spellStart"/>
      <w:r w:rsidRPr="00224FA9">
        <w:rPr>
          <w:rFonts w:ascii="Arial" w:hAnsi="Arial" w:cs="Arial"/>
          <w:sz w:val="24"/>
          <w:szCs w:val="24"/>
        </w:rPr>
        <w:t>Aceto</w:t>
      </w:r>
      <w:proofErr w:type="spellEnd"/>
      <w:r w:rsidRPr="00224FA9">
        <w:rPr>
          <w:rFonts w:ascii="Arial" w:hAnsi="Arial" w:cs="Arial"/>
          <w:sz w:val="24"/>
          <w:szCs w:val="24"/>
        </w:rPr>
        <w:t xml:space="preserve">, Rafael Humberto vs. </w:t>
      </w:r>
      <w:proofErr w:type="spellStart"/>
      <w:r w:rsidRPr="00224FA9">
        <w:rPr>
          <w:rFonts w:ascii="Arial" w:hAnsi="Arial" w:cs="Arial"/>
          <w:sz w:val="24"/>
          <w:szCs w:val="24"/>
        </w:rPr>
        <w:t>Aceto</w:t>
      </w:r>
      <w:proofErr w:type="spellEnd"/>
      <w:r w:rsidRPr="00224FA9">
        <w:rPr>
          <w:rFonts w:ascii="Arial" w:hAnsi="Arial" w:cs="Arial"/>
          <w:sz w:val="24"/>
          <w:szCs w:val="24"/>
        </w:rPr>
        <w:t xml:space="preserve">, Luis Donato s. Incidente de rendición de cuentas - Casación ///; 04-03-2011; </w:t>
      </w:r>
      <w:proofErr w:type="spellStart"/>
      <w:r w:rsidRPr="00224FA9">
        <w:rPr>
          <w:rFonts w:ascii="Arial" w:hAnsi="Arial" w:cs="Arial"/>
          <w:sz w:val="24"/>
          <w:szCs w:val="24"/>
        </w:rPr>
        <w:t>Rubinzal</w:t>
      </w:r>
      <w:proofErr w:type="spellEnd"/>
      <w:r w:rsidRPr="00224FA9">
        <w:rPr>
          <w:rFonts w:ascii="Arial" w:hAnsi="Arial" w:cs="Arial"/>
          <w:sz w:val="24"/>
          <w:szCs w:val="24"/>
        </w:rPr>
        <w:t xml:space="preserve"> Online; RC J 3740/11)</w:t>
      </w:r>
    </w:p>
    <w:p w:rsidR="005C69A5" w:rsidRPr="00224FA9" w:rsidRDefault="005C69A5" w:rsidP="0000391D">
      <w:pPr>
        <w:pStyle w:val="Textoindependiente"/>
        <w:ind w:firstLine="1985"/>
      </w:pPr>
      <w:r w:rsidRPr="00224FA9">
        <w:t>Por ende, no corresponde en esta oportunidad</w:t>
      </w:r>
      <w:r w:rsidR="005704FC">
        <w:t>,</w:t>
      </w:r>
      <w:r w:rsidRPr="00224FA9">
        <w:t xml:space="preserve"> juzgar los motivos que formaron la convicción del Tribunal que dictó la sentencia impugnada, señalándose al respecto que: </w:t>
      </w:r>
      <w:r w:rsidRPr="00224FA9">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224FA9">
        <w:t xml:space="preserve">(Cfr. STJSL in re “Rodríguez Mario Alberto c/ </w:t>
      </w:r>
      <w:r w:rsidRPr="00224FA9">
        <w:lastRenderedPageBreak/>
        <w:t xml:space="preserve">Ricardo </w:t>
      </w:r>
      <w:r w:rsidRPr="00224FA9">
        <w:rPr>
          <w:bCs/>
        </w:rPr>
        <w:t>Horacio</w:t>
      </w:r>
      <w:r w:rsidRPr="00224FA9">
        <w:t xml:space="preserve"> </w:t>
      </w:r>
      <w:proofErr w:type="spellStart"/>
      <w:r w:rsidRPr="00224FA9">
        <w:t>Olace</w:t>
      </w:r>
      <w:proofErr w:type="spellEnd"/>
      <w:r w:rsidRPr="00224FA9">
        <w:t xml:space="preserve"> y/ o Farmacia Policlínico – Despido – C. de Pesos - Recurso de Casación”, 22-06-2011).-</w:t>
      </w:r>
    </w:p>
    <w:p w:rsidR="005C69A5" w:rsidRPr="00224FA9" w:rsidRDefault="005C69A5" w:rsidP="0000391D">
      <w:pPr>
        <w:pStyle w:val="Textoindependiente"/>
        <w:ind w:firstLine="1985"/>
      </w:pPr>
      <w:r w:rsidRPr="00224FA9">
        <w:t>Al respecto se tiene dicho</w:t>
      </w:r>
      <w:r w:rsidR="005704FC">
        <w:t>,</w:t>
      </w:r>
      <w:r w:rsidRPr="00224FA9">
        <w:t xml:space="preserve"> que asumir facultades de los tribunales de mérito, es crear una tercera instancia ordinaria. No puede pretenderse que por el recurso de casación se llegue a este punto</w:t>
      </w:r>
      <w:r w:rsidR="005704FC">
        <w:t>,</w:t>
      </w:r>
      <w:r w:rsidRPr="00224FA9">
        <w:t xml:space="preserve"> con el fin de reeditar la justicia material de la sentencia de los Tribunales de grado</w:t>
      </w:r>
      <w:r w:rsidR="005704FC">
        <w:t>,</w:t>
      </w:r>
      <w:r w:rsidRPr="00224FA9">
        <w:t xml:space="preserve"> sino </w:t>
      </w:r>
      <w:r w:rsidRPr="005704FC">
        <w:rPr>
          <w:i/>
        </w:rPr>
        <w:t>“el restablecimiento del imperio de la Ley, y lleva por consiguiente una función pública con prescindencia de los intereses de las partes</w:t>
      </w:r>
      <w:r w:rsidRPr="00224FA9">
        <w:t>” (Cfr.</w:t>
      </w:r>
      <w:r w:rsidR="005704FC">
        <w:t xml:space="preserve"> </w:t>
      </w:r>
      <w:r w:rsidRPr="00224FA9">
        <w:t>STJSL, “Romero Roque Daniel – Recurso De Casación”, 29-11-05, “</w:t>
      </w:r>
      <w:proofErr w:type="spellStart"/>
      <w:r w:rsidRPr="00224FA9">
        <w:t>Baigorria</w:t>
      </w:r>
      <w:proofErr w:type="spellEnd"/>
      <w:r w:rsidRPr="00224FA9">
        <w:t xml:space="preserve"> Silvia Graciela </w:t>
      </w:r>
      <w:r w:rsidR="005704FC">
        <w:t>c</w:t>
      </w:r>
      <w:r w:rsidRPr="00224FA9">
        <w:t xml:space="preserve">/ </w:t>
      </w:r>
      <w:proofErr w:type="spellStart"/>
      <w:r w:rsidRPr="00224FA9">
        <w:t>Saisa</w:t>
      </w:r>
      <w:proofErr w:type="spellEnd"/>
      <w:r w:rsidRPr="00224FA9">
        <w:t xml:space="preserve">. – Demanda Laboral- Recurso de Casación”, 27-03-2007, entre otros). -                             </w:t>
      </w:r>
    </w:p>
    <w:p w:rsidR="005704FC" w:rsidRDefault="005C69A5" w:rsidP="003C2724">
      <w:pPr>
        <w:pStyle w:val="Textoindependiente"/>
        <w:ind w:firstLine="1985"/>
      </w:pPr>
      <w:r w:rsidRPr="00224FA9">
        <w:t xml:space="preserve">Por ello, y oído </w:t>
      </w:r>
      <w:r w:rsidR="005704FC">
        <w:t>a</w:t>
      </w:r>
      <w:r w:rsidRPr="00224FA9">
        <w:t>l Sr. Procurador General, corresponde el rechazo del recurso deducido, por lo que VOTO a esta cuestión por la NEGATIVA.</w:t>
      </w:r>
    </w:p>
    <w:p w:rsidR="003C2724" w:rsidRPr="000F79C6" w:rsidRDefault="007B75E9" w:rsidP="003C2724">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w:t>
      </w:r>
      <w:r w:rsidR="003C2724" w:rsidRPr="000F79C6">
        <w:rPr>
          <w:rFonts w:ascii="Arial" w:eastAsia="Times New Roman" w:hAnsi="Arial" w:cs="Arial"/>
          <w:sz w:val="24"/>
          <w:szCs w:val="24"/>
          <w:lang w:val="es-ES" w:eastAsia="es-ES"/>
        </w:rPr>
        <w:t xml:space="preserve">s Ministros, </w:t>
      </w:r>
      <w:proofErr w:type="spellStart"/>
      <w:r w:rsidR="003C2724" w:rsidRPr="000F79C6">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003C2724" w:rsidRPr="000F79C6">
        <w:rPr>
          <w:rFonts w:ascii="Arial" w:eastAsia="Times New Roman" w:hAnsi="Arial" w:cs="Arial"/>
          <w:sz w:val="24"/>
          <w:szCs w:val="24"/>
          <w:lang w:val="es-ES" w:eastAsia="es-ES"/>
        </w:rPr>
        <w:t>s</w:t>
      </w:r>
      <w:proofErr w:type="spellEnd"/>
      <w:r w:rsidR="003C2724" w:rsidRPr="000F79C6">
        <w:rPr>
          <w:rFonts w:ascii="Arial" w:eastAsia="Times New Roman" w:hAnsi="Arial" w:cs="Arial"/>
          <w:sz w:val="24"/>
          <w:szCs w:val="24"/>
          <w:lang w:val="es-ES" w:eastAsia="es-ES"/>
        </w:rPr>
        <w:t>. LILIA ANA NOVILLO</w:t>
      </w:r>
      <w:r w:rsidR="003C2724">
        <w:rPr>
          <w:rFonts w:ascii="Arial" w:eastAsia="Times New Roman" w:hAnsi="Arial" w:cs="Arial"/>
          <w:sz w:val="24"/>
          <w:szCs w:val="24"/>
          <w:lang w:val="es-ES" w:eastAsia="es-ES"/>
        </w:rPr>
        <w:t>, CARLOS ALBERTO COBO</w:t>
      </w:r>
      <w:r w:rsidR="003C2724" w:rsidRPr="000F79C6">
        <w:rPr>
          <w:rFonts w:ascii="Arial" w:eastAsia="Times New Roman" w:hAnsi="Arial" w:cs="Arial"/>
          <w:sz w:val="24"/>
          <w:szCs w:val="24"/>
          <w:lang w:val="es-ES" w:eastAsia="es-ES"/>
        </w:rPr>
        <w:t xml:space="preserve"> y </w:t>
      </w:r>
      <w:r w:rsidR="003C2724">
        <w:rPr>
          <w:rFonts w:ascii="Arial" w:eastAsia="Times New Roman" w:hAnsi="Arial" w:cs="Arial"/>
          <w:sz w:val="24"/>
          <w:szCs w:val="24"/>
          <w:lang w:val="es-ES" w:eastAsia="es-ES"/>
        </w:rPr>
        <w:t xml:space="preserve">MARTHA </w:t>
      </w:r>
      <w:r w:rsidR="00390AB7">
        <w:rPr>
          <w:rFonts w:ascii="Arial" w:eastAsia="Times New Roman" w:hAnsi="Arial" w:cs="Arial"/>
          <w:sz w:val="24"/>
          <w:szCs w:val="24"/>
          <w:lang w:val="es-ES" w:eastAsia="es-ES"/>
        </w:rPr>
        <w:t>RAQUEL</w:t>
      </w:r>
      <w:r w:rsidR="003C2724">
        <w:rPr>
          <w:rFonts w:ascii="Arial" w:eastAsia="Times New Roman" w:hAnsi="Arial" w:cs="Arial"/>
          <w:sz w:val="24"/>
          <w:szCs w:val="24"/>
          <w:lang w:val="es-ES" w:eastAsia="es-ES"/>
        </w:rPr>
        <w:t xml:space="preserve"> CORVALÁN</w:t>
      </w:r>
      <w:r w:rsidR="003C2724" w:rsidRPr="000F79C6">
        <w:rPr>
          <w:rFonts w:ascii="Arial" w:eastAsia="Times New Roman" w:hAnsi="Arial" w:cs="Arial"/>
          <w:sz w:val="24"/>
          <w:szCs w:val="24"/>
          <w:lang w:val="es-ES" w:eastAsia="es-ES"/>
        </w:rPr>
        <w:t xml:space="preserve">, </w:t>
      </w:r>
      <w:r w:rsidR="003C2724" w:rsidRPr="000F79C6">
        <w:rPr>
          <w:rFonts w:ascii="Arial" w:eastAsia="Times New Roman" w:hAnsi="Arial" w:cs="Arial"/>
          <w:sz w:val="24"/>
          <w:szCs w:val="24"/>
          <w:lang w:val="es-MX" w:eastAsia="es-ES"/>
        </w:rPr>
        <w:t xml:space="preserve">comparten lo expresado por el Sr. Ministro, Dr. </w:t>
      </w:r>
      <w:r w:rsidR="003C2724" w:rsidRPr="000F79C6">
        <w:rPr>
          <w:rFonts w:ascii="Arial" w:eastAsia="Times New Roman" w:hAnsi="Arial" w:cs="Arial"/>
          <w:sz w:val="24"/>
          <w:szCs w:val="24"/>
          <w:lang w:val="es-ES" w:eastAsia="es-ES"/>
        </w:rPr>
        <w:t xml:space="preserve">OMAR ESTEBAN URÍA y </w:t>
      </w:r>
      <w:r w:rsidR="003C2724" w:rsidRPr="000F79C6">
        <w:rPr>
          <w:rFonts w:ascii="Arial" w:eastAsia="Times New Roman" w:hAnsi="Arial" w:cs="Arial"/>
          <w:sz w:val="24"/>
          <w:szCs w:val="24"/>
          <w:lang w:val="es-MX" w:eastAsia="es-ES"/>
        </w:rPr>
        <w:t xml:space="preserve">votan en igual sentido a esta </w:t>
      </w:r>
      <w:r w:rsidR="003C2724">
        <w:rPr>
          <w:rFonts w:ascii="Arial" w:eastAsia="Times New Roman" w:hAnsi="Arial" w:cs="Arial"/>
          <w:b/>
          <w:bCs/>
          <w:sz w:val="24"/>
          <w:szCs w:val="24"/>
          <w:lang w:val="es-ES" w:eastAsia="es-ES"/>
        </w:rPr>
        <w:t>SEGUNDA</w:t>
      </w:r>
      <w:r w:rsidR="003C2724" w:rsidRPr="000F79C6">
        <w:rPr>
          <w:rFonts w:ascii="Arial" w:eastAsia="Times New Roman" w:hAnsi="Arial" w:cs="Arial"/>
          <w:b/>
          <w:bCs/>
          <w:sz w:val="24"/>
          <w:szCs w:val="24"/>
          <w:lang w:val="es-ES" w:eastAsia="es-ES"/>
        </w:rPr>
        <w:t xml:space="preserve"> CUESTIÓN.-</w:t>
      </w:r>
    </w:p>
    <w:p w:rsidR="003C2724" w:rsidRDefault="003C2724" w:rsidP="003C2724">
      <w:pPr>
        <w:pStyle w:val="Textoindependiente"/>
        <w:ind w:firstLine="1985"/>
        <w:rPr>
          <w:b/>
          <w:bCs/>
          <w:u w:val="single"/>
        </w:rPr>
      </w:pPr>
    </w:p>
    <w:p w:rsidR="005C69A5" w:rsidRDefault="005704FC" w:rsidP="005704FC">
      <w:pPr>
        <w:pStyle w:val="Textoindependiente"/>
      </w:pPr>
      <w:r>
        <w:rPr>
          <w:b/>
          <w:bCs/>
          <w:u w:val="single"/>
        </w:rPr>
        <w:t>A LA TERCERA CUESTIÓ</w:t>
      </w:r>
      <w:r w:rsidR="000F3756">
        <w:rPr>
          <w:b/>
          <w:bCs/>
          <w:u w:val="single"/>
        </w:rPr>
        <w:t xml:space="preserve">N, </w:t>
      </w:r>
      <w:r w:rsidR="005C69A5" w:rsidRPr="00224FA9">
        <w:rPr>
          <w:b/>
          <w:u w:val="single"/>
        </w:rPr>
        <w:t xml:space="preserve">el Dr. </w:t>
      </w:r>
      <w:r>
        <w:rPr>
          <w:b/>
          <w:bCs/>
          <w:u w:val="single"/>
        </w:rPr>
        <w:t>OMAR ESTEBAN URÍ</w:t>
      </w:r>
      <w:r w:rsidR="00623E6E">
        <w:rPr>
          <w:b/>
          <w:bCs/>
          <w:u w:val="single"/>
        </w:rPr>
        <w:t>A</w:t>
      </w:r>
      <w:r>
        <w:rPr>
          <w:b/>
          <w:bCs/>
          <w:u w:val="single"/>
        </w:rPr>
        <w:t>,</w:t>
      </w:r>
      <w:r w:rsidR="00623E6E" w:rsidRPr="00224FA9">
        <w:rPr>
          <w:b/>
          <w:u w:val="single"/>
        </w:rPr>
        <w:t xml:space="preserve"> </w:t>
      </w:r>
      <w:r w:rsidR="005C69A5" w:rsidRPr="00224FA9">
        <w:rPr>
          <w:b/>
          <w:u w:val="single"/>
        </w:rPr>
        <w:t>dijo</w:t>
      </w:r>
      <w:r w:rsidR="005C69A5" w:rsidRPr="00224FA9">
        <w:rPr>
          <w:b/>
          <w:bCs/>
        </w:rPr>
        <w:t>:</w:t>
      </w:r>
      <w:r w:rsidR="005C69A5" w:rsidRPr="00224FA9">
        <w:t xml:space="preserve"> Dado la forma como se ha votado la cuestión anterior, no corresponde su tratamiento.</w:t>
      </w:r>
      <w:r>
        <w:t xml:space="preserve"> ASÍ LO VOTO.-</w:t>
      </w:r>
    </w:p>
    <w:p w:rsidR="003C2724" w:rsidRPr="000F79C6" w:rsidRDefault="00E26B3E" w:rsidP="003C2724">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003C2724" w:rsidRPr="000F79C6">
        <w:rPr>
          <w:rFonts w:ascii="Arial" w:eastAsia="Times New Roman" w:hAnsi="Arial" w:cs="Arial"/>
          <w:sz w:val="24"/>
          <w:szCs w:val="24"/>
          <w:lang w:val="es-ES" w:eastAsia="es-ES"/>
        </w:rPr>
        <w:t>s</w:t>
      </w:r>
      <w:proofErr w:type="spellEnd"/>
      <w:r w:rsidR="003C2724" w:rsidRPr="000F79C6">
        <w:rPr>
          <w:rFonts w:ascii="Arial" w:eastAsia="Times New Roman" w:hAnsi="Arial" w:cs="Arial"/>
          <w:sz w:val="24"/>
          <w:szCs w:val="24"/>
          <w:lang w:val="es-ES" w:eastAsia="es-ES"/>
        </w:rPr>
        <w:t>. LILIA ANA NOVILLO</w:t>
      </w:r>
      <w:r w:rsidR="003C2724">
        <w:rPr>
          <w:rFonts w:ascii="Arial" w:eastAsia="Times New Roman" w:hAnsi="Arial" w:cs="Arial"/>
          <w:sz w:val="24"/>
          <w:szCs w:val="24"/>
          <w:lang w:val="es-ES" w:eastAsia="es-ES"/>
        </w:rPr>
        <w:t>, CARLOS ALBERTO COBO</w:t>
      </w:r>
      <w:r w:rsidR="003C2724" w:rsidRPr="000F79C6">
        <w:rPr>
          <w:rFonts w:ascii="Arial" w:eastAsia="Times New Roman" w:hAnsi="Arial" w:cs="Arial"/>
          <w:sz w:val="24"/>
          <w:szCs w:val="24"/>
          <w:lang w:val="es-ES" w:eastAsia="es-ES"/>
        </w:rPr>
        <w:t xml:space="preserve"> y </w:t>
      </w:r>
      <w:r w:rsidR="003C2724">
        <w:rPr>
          <w:rFonts w:ascii="Arial" w:eastAsia="Times New Roman" w:hAnsi="Arial" w:cs="Arial"/>
          <w:sz w:val="24"/>
          <w:szCs w:val="24"/>
          <w:lang w:val="es-ES" w:eastAsia="es-ES"/>
        </w:rPr>
        <w:t xml:space="preserve">MARTHA </w:t>
      </w:r>
      <w:r w:rsidR="000F3756">
        <w:rPr>
          <w:rFonts w:ascii="Arial" w:eastAsia="Times New Roman" w:hAnsi="Arial" w:cs="Arial"/>
          <w:sz w:val="24"/>
          <w:szCs w:val="24"/>
          <w:lang w:val="es-ES" w:eastAsia="es-ES"/>
        </w:rPr>
        <w:t>RAQ</w:t>
      </w:r>
      <w:r w:rsidR="00AB198E">
        <w:rPr>
          <w:rFonts w:ascii="Arial" w:eastAsia="Times New Roman" w:hAnsi="Arial" w:cs="Arial"/>
          <w:sz w:val="24"/>
          <w:szCs w:val="24"/>
          <w:lang w:val="es-ES" w:eastAsia="es-ES"/>
        </w:rPr>
        <w:t>UEL</w:t>
      </w:r>
      <w:r w:rsidR="003C2724">
        <w:rPr>
          <w:rFonts w:ascii="Arial" w:eastAsia="Times New Roman" w:hAnsi="Arial" w:cs="Arial"/>
          <w:sz w:val="24"/>
          <w:szCs w:val="24"/>
          <w:lang w:val="es-ES" w:eastAsia="es-ES"/>
        </w:rPr>
        <w:t xml:space="preserve"> CORVALÁN</w:t>
      </w:r>
      <w:r w:rsidR="003C2724" w:rsidRPr="000F79C6">
        <w:rPr>
          <w:rFonts w:ascii="Arial" w:eastAsia="Times New Roman" w:hAnsi="Arial" w:cs="Arial"/>
          <w:sz w:val="24"/>
          <w:szCs w:val="24"/>
          <w:lang w:val="es-ES" w:eastAsia="es-ES"/>
        </w:rPr>
        <w:t xml:space="preserve">, </w:t>
      </w:r>
      <w:r w:rsidR="003C2724" w:rsidRPr="000F79C6">
        <w:rPr>
          <w:rFonts w:ascii="Arial" w:eastAsia="Times New Roman" w:hAnsi="Arial" w:cs="Arial"/>
          <w:sz w:val="24"/>
          <w:szCs w:val="24"/>
          <w:lang w:val="es-MX" w:eastAsia="es-ES"/>
        </w:rPr>
        <w:t xml:space="preserve">comparten lo expresado por el Sr. Ministro, Dr. </w:t>
      </w:r>
      <w:r w:rsidR="003C2724" w:rsidRPr="000F79C6">
        <w:rPr>
          <w:rFonts w:ascii="Arial" w:eastAsia="Times New Roman" w:hAnsi="Arial" w:cs="Arial"/>
          <w:sz w:val="24"/>
          <w:szCs w:val="24"/>
          <w:lang w:val="es-ES" w:eastAsia="es-ES"/>
        </w:rPr>
        <w:t xml:space="preserve">OMAR ESTEBAN URÍA y </w:t>
      </w:r>
      <w:r w:rsidR="003C2724" w:rsidRPr="000F79C6">
        <w:rPr>
          <w:rFonts w:ascii="Arial" w:eastAsia="Times New Roman" w:hAnsi="Arial" w:cs="Arial"/>
          <w:sz w:val="24"/>
          <w:szCs w:val="24"/>
          <w:lang w:val="es-MX" w:eastAsia="es-ES"/>
        </w:rPr>
        <w:t xml:space="preserve">votan en igual sentido a esta </w:t>
      </w:r>
      <w:r w:rsidR="003C2724">
        <w:rPr>
          <w:rFonts w:ascii="Arial" w:eastAsia="Times New Roman" w:hAnsi="Arial" w:cs="Arial"/>
          <w:b/>
          <w:bCs/>
          <w:sz w:val="24"/>
          <w:szCs w:val="24"/>
          <w:lang w:val="es-ES" w:eastAsia="es-ES"/>
        </w:rPr>
        <w:t>TERCERA</w:t>
      </w:r>
      <w:r w:rsidR="003C2724" w:rsidRPr="000F79C6">
        <w:rPr>
          <w:rFonts w:ascii="Arial" w:eastAsia="Times New Roman" w:hAnsi="Arial" w:cs="Arial"/>
          <w:b/>
          <w:bCs/>
          <w:sz w:val="24"/>
          <w:szCs w:val="24"/>
          <w:lang w:val="es-ES" w:eastAsia="es-ES"/>
        </w:rPr>
        <w:t xml:space="preserve"> CUESTIÓN.-</w:t>
      </w:r>
    </w:p>
    <w:p w:rsidR="005704FC" w:rsidRDefault="005704FC" w:rsidP="005704FC">
      <w:pPr>
        <w:pStyle w:val="Textoindependiente"/>
        <w:rPr>
          <w:b/>
          <w:bCs/>
          <w:u w:val="single"/>
        </w:rPr>
      </w:pPr>
    </w:p>
    <w:p w:rsidR="005C69A5" w:rsidRDefault="005704FC" w:rsidP="005704FC">
      <w:pPr>
        <w:pStyle w:val="Textoindependiente"/>
      </w:pPr>
      <w:r>
        <w:rPr>
          <w:b/>
          <w:bCs/>
          <w:u w:val="single"/>
        </w:rPr>
        <w:t>A LA CUARTA CUESTIÓ</w:t>
      </w:r>
      <w:r w:rsidR="005C69A5" w:rsidRPr="00224FA9">
        <w:rPr>
          <w:b/>
          <w:bCs/>
          <w:u w:val="single"/>
        </w:rPr>
        <w:t xml:space="preserve">N, </w:t>
      </w:r>
      <w:r w:rsidR="005C69A5" w:rsidRPr="00224FA9">
        <w:rPr>
          <w:b/>
          <w:u w:val="single"/>
        </w:rPr>
        <w:t xml:space="preserve">el Dr. </w:t>
      </w:r>
      <w:r>
        <w:rPr>
          <w:b/>
          <w:bCs/>
          <w:u w:val="single"/>
        </w:rPr>
        <w:t>OMAR ESTEBAN URÍ</w:t>
      </w:r>
      <w:r w:rsidR="00623E6E">
        <w:rPr>
          <w:b/>
          <w:bCs/>
          <w:u w:val="single"/>
        </w:rPr>
        <w:t>A</w:t>
      </w:r>
      <w:r>
        <w:rPr>
          <w:b/>
          <w:bCs/>
          <w:u w:val="single"/>
        </w:rPr>
        <w:t>,</w:t>
      </w:r>
      <w:r w:rsidR="005C69A5" w:rsidRPr="00224FA9">
        <w:rPr>
          <w:b/>
          <w:u w:val="single"/>
        </w:rPr>
        <w:t xml:space="preserve"> dijo</w:t>
      </w:r>
      <w:r w:rsidR="005C69A5" w:rsidRPr="00224FA9">
        <w:rPr>
          <w:b/>
          <w:bCs/>
        </w:rPr>
        <w:t>:</w:t>
      </w:r>
      <w:r w:rsidR="005C69A5" w:rsidRPr="00224FA9">
        <w:t xml:space="preserve"> Que, en consecuencia corresponde rechazar el recu</w:t>
      </w:r>
      <w:r w:rsidR="0075168F">
        <w:t xml:space="preserve">rso de casación articulado. </w:t>
      </w:r>
      <w:r>
        <w:t>ASÍ</w:t>
      </w:r>
      <w:r w:rsidR="005C69A5" w:rsidRPr="00224FA9">
        <w:t xml:space="preserve"> LO VOTO.-</w:t>
      </w:r>
    </w:p>
    <w:p w:rsidR="003C2724" w:rsidRPr="000F79C6" w:rsidRDefault="00E26B3E" w:rsidP="003C2724">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003C2724" w:rsidRPr="000F79C6">
        <w:rPr>
          <w:rFonts w:ascii="Arial" w:eastAsia="Times New Roman" w:hAnsi="Arial" w:cs="Arial"/>
          <w:sz w:val="24"/>
          <w:szCs w:val="24"/>
          <w:lang w:val="es-ES" w:eastAsia="es-ES"/>
        </w:rPr>
        <w:t>s</w:t>
      </w:r>
      <w:proofErr w:type="spellEnd"/>
      <w:r w:rsidR="003C2724" w:rsidRPr="000F79C6">
        <w:rPr>
          <w:rFonts w:ascii="Arial" w:eastAsia="Times New Roman" w:hAnsi="Arial" w:cs="Arial"/>
          <w:sz w:val="24"/>
          <w:szCs w:val="24"/>
          <w:lang w:val="es-ES" w:eastAsia="es-ES"/>
        </w:rPr>
        <w:t>. LILIA ANA NOVILLO</w:t>
      </w:r>
      <w:r w:rsidR="003C2724">
        <w:rPr>
          <w:rFonts w:ascii="Arial" w:eastAsia="Times New Roman" w:hAnsi="Arial" w:cs="Arial"/>
          <w:sz w:val="24"/>
          <w:szCs w:val="24"/>
          <w:lang w:val="es-ES" w:eastAsia="es-ES"/>
        </w:rPr>
        <w:t>, CARLOS ALBERTO COBO</w:t>
      </w:r>
      <w:r w:rsidR="003C2724" w:rsidRPr="000F79C6">
        <w:rPr>
          <w:rFonts w:ascii="Arial" w:eastAsia="Times New Roman" w:hAnsi="Arial" w:cs="Arial"/>
          <w:sz w:val="24"/>
          <w:szCs w:val="24"/>
          <w:lang w:val="es-ES" w:eastAsia="es-ES"/>
        </w:rPr>
        <w:t xml:space="preserve"> y </w:t>
      </w:r>
      <w:r w:rsidR="003C2724">
        <w:rPr>
          <w:rFonts w:ascii="Arial" w:eastAsia="Times New Roman" w:hAnsi="Arial" w:cs="Arial"/>
          <w:sz w:val="24"/>
          <w:szCs w:val="24"/>
          <w:lang w:val="es-ES" w:eastAsia="es-ES"/>
        </w:rPr>
        <w:t xml:space="preserve">MARTHA </w:t>
      </w:r>
      <w:r w:rsidR="00023F27">
        <w:rPr>
          <w:rFonts w:ascii="Arial" w:eastAsia="Times New Roman" w:hAnsi="Arial" w:cs="Arial"/>
          <w:sz w:val="24"/>
          <w:szCs w:val="24"/>
          <w:lang w:val="es-ES" w:eastAsia="es-ES"/>
        </w:rPr>
        <w:t>RAQUEL</w:t>
      </w:r>
      <w:r w:rsidR="003C2724">
        <w:rPr>
          <w:rFonts w:ascii="Arial" w:eastAsia="Times New Roman" w:hAnsi="Arial" w:cs="Arial"/>
          <w:sz w:val="24"/>
          <w:szCs w:val="24"/>
          <w:lang w:val="es-ES" w:eastAsia="es-ES"/>
        </w:rPr>
        <w:t xml:space="preserve"> CORVALÁN</w:t>
      </w:r>
      <w:r w:rsidR="003C2724" w:rsidRPr="000F79C6">
        <w:rPr>
          <w:rFonts w:ascii="Arial" w:eastAsia="Times New Roman" w:hAnsi="Arial" w:cs="Arial"/>
          <w:sz w:val="24"/>
          <w:szCs w:val="24"/>
          <w:lang w:val="es-ES" w:eastAsia="es-ES"/>
        </w:rPr>
        <w:t xml:space="preserve">, </w:t>
      </w:r>
      <w:r w:rsidR="003C2724" w:rsidRPr="000F79C6">
        <w:rPr>
          <w:rFonts w:ascii="Arial" w:eastAsia="Times New Roman" w:hAnsi="Arial" w:cs="Arial"/>
          <w:sz w:val="24"/>
          <w:szCs w:val="24"/>
          <w:lang w:val="es-MX" w:eastAsia="es-ES"/>
        </w:rPr>
        <w:t xml:space="preserve">comparten lo expresado </w:t>
      </w:r>
      <w:r w:rsidR="003C2724" w:rsidRPr="000F79C6">
        <w:rPr>
          <w:rFonts w:ascii="Arial" w:eastAsia="Times New Roman" w:hAnsi="Arial" w:cs="Arial"/>
          <w:sz w:val="24"/>
          <w:szCs w:val="24"/>
          <w:lang w:val="es-MX" w:eastAsia="es-ES"/>
        </w:rPr>
        <w:lastRenderedPageBreak/>
        <w:t xml:space="preserve">por el Sr. Ministro, Dr. </w:t>
      </w:r>
      <w:r w:rsidR="003C2724" w:rsidRPr="000F79C6">
        <w:rPr>
          <w:rFonts w:ascii="Arial" w:eastAsia="Times New Roman" w:hAnsi="Arial" w:cs="Arial"/>
          <w:sz w:val="24"/>
          <w:szCs w:val="24"/>
          <w:lang w:val="es-ES" w:eastAsia="es-ES"/>
        </w:rPr>
        <w:t xml:space="preserve">OMAR ESTEBAN URÍA y </w:t>
      </w:r>
      <w:r w:rsidR="003C2724" w:rsidRPr="000F79C6">
        <w:rPr>
          <w:rFonts w:ascii="Arial" w:eastAsia="Times New Roman" w:hAnsi="Arial" w:cs="Arial"/>
          <w:sz w:val="24"/>
          <w:szCs w:val="24"/>
          <w:lang w:val="es-MX" w:eastAsia="es-ES"/>
        </w:rPr>
        <w:t xml:space="preserve">votan en igual sentido a esta </w:t>
      </w:r>
      <w:r w:rsidR="003C2724">
        <w:rPr>
          <w:rFonts w:ascii="Arial" w:eastAsia="Times New Roman" w:hAnsi="Arial" w:cs="Arial"/>
          <w:b/>
          <w:bCs/>
          <w:sz w:val="24"/>
          <w:szCs w:val="24"/>
          <w:lang w:val="es-ES" w:eastAsia="es-ES"/>
        </w:rPr>
        <w:t>CUARTA</w:t>
      </w:r>
      <w:r w:rsidR="003C2724" w:rsidRPr="000F79C6">
        <w:rPr>
          <w:rFonts w:ascii="Arial" w:eastAsia="Times New Roman" w:hAnsi="Arial" w:cs="Arial"/>
          <w:b/>
          <w:bCs/>
          <w:sz w:val="24"/>
          <w:szCs w:val="24"/>
          <w:lang w:val="es-ES" w:eastAsia="es-ES"/>
        </w:rPr>
        <w:t xml:space="preserve"> CUESTIÓN.-</w:t>
      </w:r>
    </w:p>
    <w:p w:rsidR="005704FC" w:rsidRDefault="005704FC" w:rsidP="005704FC">
      <w:pPr>
        <w:pStyle w:val="Textoindependiente"/>
        <w:rPr>
          <w:b/>
          <w:bCs/>
          <w:u w:val="single"/>
        </w:rPr>
      </w:pPr>
    </w:p>
    <w:p w:rsidR="005C69A5" w:rsidRDefault="005704FC" w:rsidP="005704FC">
      <w:pPr>
        <w:pStyle w:val="Textoindependiente"/>
      </w:pPr>
      <w:r>
        <w:rPr>
          <w:b/>
          <w:bCs/>
          <w:u w:val="single"/>
        </w:rPr>
        <w:t>A LA QUINTA CUESTIÓ</w:t>
      </w:r>
      <w:r w:rsidR="005C69A5" w:rsidRPr="00224FA9">
        <w:rPr>
          <w:b/>
          <w:bCs/>
          <w:u w:val="single"/>
        </w:rPr>
        <w:t xml:space="preserve">N, el Dr. </w:t>
      </w:r>
      <w:r>
        <w:rPr>
          <w:b/>
          <w:bCs/>
          <w:u w:val="single"/>
        </w:rPr>
        <w:t>OMAR ESTEBAN URÍ</w:t>
      </w:r>
      <w:r w:rsidR="00623E6E">
        <w:rPr>
          <w:b/>
          <w:bCs/>
          <w:u w:val="single"/>
        </w:rPr>
        <w:t>A</w:t>
      </w:r>
      <w:r>
        <w:rPr>
          <w:b/>
          <w:bCs/>
          <w:u w:val="single"/>
        </w:rPr>
        <w:t>,</w:t>
      </w:r>
      <w:r w:rsidR="005C69A5" w:rsidRPr="00224FA9">
        <w:rPr>
          <w:b/>
          <w:u w:val="single"/>
        </w:rPr>
        <w:t xml:space="preserve"> dijo</w:t>
      </w:r>
      <w:r w:rsidR="005C69A5" w:rsidRPr="00224FA9">
        <w:rPr>
          <w:b/>
          <w:bCs/>
          <w:u w:val="single"/>
        </w:rPr>
        <w:t>:</w:t>
      </w:r>
      <w:r w:rsidR="005C69A5" w:rsidRPr="00224FA9">
        <w:rPr>
          <w:b/>
          <w:bCs/>
        </w:rPr>
        <w:t xml:space="preserve"> </w:t>
      </w:r>
      <w:r w:rsidR="005C69A5" w:rsidRPr="00224FA9">
        <w:t>Costas al recurrente vencido.-</w:t>
      </w:r>
    </w:p>
    <w:p w:rsidR="003C2724" w:rsidRDefault="00E26B3E" w:rsidP="003C2724">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w:t>
      </w:r>
      <w:r w:rsidR="003C2724" w:rsidRPr="000F79C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003C2724" w:rsidRPr="000F79C6">
        <w:rPr>
          <w:rFonts w:ascii="Arial" w:eastAsia="Times New Roman" w:hAnsi="Arial" w:cs="Arial"/>
          <w:sz w:val="24"/>
          <w:szCs w:val="24"/>
          <w:lang w:val="es-ES" w:eastAsia="es-ES"/>
        </w:rPr>
        <w:t xml:space="preserve">s Ministros, </w:t>
      </w:r>
      <w:proofErr w:type="spellStart"/>
      <w:r w:rsidR="003C2724" w:rsidRPr="000F79C6">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003C2724" w:rsidRPr="000F79C6">
        <w:rPr>
          <w:rFonts w:ascii="Arial" w:eastAsia="Times New Roman" w:hAnsi="Arial" w:cs="Arial"/>
          <w:sz w:val="24"/>
          <w:szCs w:val="24"/>
          <w:lang w:val="es-ES" w:eastAsia="es-ES"/>
        </w:rPr>
        <w:t>s</w:t>
      </w:r>
      <w:proofErr w:type="spellEnd"/>
      <w:r w:rsidR="003C2724" w:rsidRPr="000F79C6">
        <w:rPr>
          <w:rFonts w:ascii="Arial" w:eastAsia="Times New Roman" w:hAnsi="Arial" w:cs="Arial"/>
          <w:sz w:val="24"/>
          <w:szCs w:val="24"/>
          <w:lang w:val="es-ES" w:eastAsia="es-ES"/>
        </w:rPr>
        <w:t>. LILIA ANA NOVILLO</w:t>
      </w:r>
      <w:r w:rsidR="003C2724">
        <w:rPr>
          <w:rFonts w:ascii="Arial" w:eastAsia="Times New Roman" w:hAnsi="Arial" w:cs="Arial"/>
          <w:sz w:val="24"/>
          <w:szCs w:val="24"/>
          <w:lang w:val="es-ES" w:eastAsia="es-ES"/>
        </w:rPr>
        <w:t>, CARLOS ALBERTO COBO</w:t>
      </w:r>
      <w:r w:rsidR="003C2724" w:rsidRPr="000F79C6">
        <w:rPr>
          <w:rFonts w:ascii="Arial" w:eastAsia="Times New Roman" w:hAnsi="Arial" w:cs="Arial"/>
          <w:sz w:val="24"/>
          <w:szCs w:val="24"/>
          <w:lang w:val="es-ES" w:eastAsia="es-ES"/>
        </w:rPr>
        <w:t xml:space="preserve"> y </w:t>
      </w:r>
      <w:r w:rsidR="003C2724">
        <w:rPr>
          <w:rFonts w:ascii="Arial" w:eastAsia="Times New Roman" w:hAnsi="Arial" w:cs="Arial"/>
          <w:sz w:val="24"/>
          <w:szCs w:val="24"/>
          <w:lang w:val="es-ES" w:eastAsia="es-ES"/>
        </w:rPr>
        <w:t xml:space="preserve">MARTHA </w:t>
      </w:r>
      <w:r w:rsidR="0075168F">
        <w:rPr>
          <w:rFonts w:ascii="Arial" w:eastAsia="Times New Roman" w:hAnsi="Arial" w:cs="Arial"/>
          <w:sz w:val="24"/>
          <w:szCs w:val="24"/>
          <w:lang w:val="es-ES" w:eastAsia="es-ES"/>
        </w:rPr>
        <w:t>RAQUEL</w:t>
      </w:r>
      <w:r w:rsidR="003C2724">
        <w:rPr>
          <w:rFonts w:ascii="Arial" w:eastAsia="Times New Roman" w:hAnsi="Arial" w:cs="Arial"/>
          <w:sz w:val="24"/>
          <w:szCs w:val="24"/>
          <w:lang w:val="es-ES" w:eastAsia="es-ES"/>
        </w:rPr>
        <w:t xml:space="preserve"> CORVALÁN</w:t>
      </w:r>
      <w:r w:rsidR="003C2724" w:rsidRPr="000F79C6">
        <w:rPr>
          <w:rFonts w:ascii="Arial" w:eastAsia="Times New Roman" w:hAnsi="Arial" w:cs="Arial"/>
          <w:sz w:val="24"/>
          <w:szCs w:val="24"/>
          <w:lang w:val="es-ES" w:eastAsia="es-ES"/>
        </w:rPr>
        <w:t xml:space="preserve">, </w:t>
      </w:r>
      <w:r w:rsidR="003C2724" w:rsidRPr="000F79C6">
        <w:rPr>
          <w:rFonts w:ascii="Arial" w:eastAsia="Times New Roman" w:hAnsi="Arial" w:cs="Arial"/>
          <w:sz w:val="24"/>
          <w:szCs w:val="24"/>
          <w:lang w:val="es-MX" w:eastAsia="es-ES"/>
        </w:rPr>
        <w:t xml:space="preserve">comparten lo expresado por el Sr. Ministro, Dr. </w:t>
      </w:r>
      <w:r w:rsidR="003C2724" w:rsidRPr="000F79C6">
        <w:rPr>
          <w:rFonts w:ascii="Arial" w:eastAsia="Times New Roman" w:hAnsi="Arial" w:cs="Arial"/>
          <w:sz w:val="24"/>
          <w:szCs w:val="24"/>
          <w:lang w:val="es-ES" w:eastAsia="es-ES"/>
        </w:rPr>
        <w:t xml:space="preserve">OMAR ESTEBAN URÍA y </w:t>
      </w:r>
      <w:r w:rsidR="003C2724" w:rsidRPr="000F79C6">
        <w:rPr>
          <w:rFonts w:ascii="Arial" w:eastAsia="Times New Roman" w:hAnsi="Arial" w:cs="Arial"/>
          <w:sz w:val="24"/>
          <w:szCs w:val="24"/>
          <w:lang w:val="es-MX" w:eastAsia="es-ES"/>
        </w:rPr>
        <w:t xml:space="preserve">votan en igual sentido a esta </w:t>
      </w:r>
      <w:r w:rsidR="003C2724">
        <w:rPr>
          <w:rFonts w:ascii="Arial" w:eastAsia="Times New Roman" w:hAnsi="Arial" w:cs="Arial"/>
          <w:b/>
          <w:bCs/>
          <w:sz w:val="24"/>
          <w:szCs w:val="24"/>
          <w:lang w:val="es-ES" w:eastAsia="es-ES"/>
        </w:rPr>
        <w:t>QUINTA</w:t>
      </w:r>
      <w:r w:rsidR="003C2724" w:rsidRPr="000F79C6">
        <w:rPr>
          <w:rFonts w:ascii="Arial" w:eastAsia="Times New Roman" w:hAnsi="Arial" w:cs="Arial"/>
          <w:b/>
          <w:bCs/>
          <w:sz w:val="24"/>
          <w:szCs w:val="24"/>
          <w:lang w:val="es-ES" w:eastAsia="es-ES"/>
        </w:rPr>
        <w:t xml:space="preserve"> CUESTIÓN.-</w:t>
      </w:r>
    </w:p>
    <w:p w:rsidR="00DC0FEC" w:rsidRPr="00DC0FEC" w:rsidRDefault="00DC0FEC" w:rsidP="00DC0FEC">
      <w:pPr>
        <w:widowControl w:val="0"/>
        <w:spacing w:after="0" w:line="360" w:lineRule="auto"/>
        <w:ind w:firstLine="1985"/>
        <w:jc w:val="both"/>
        <w:rPr>
          <w:rFonts w:ascii="Arial" w:eastAsia="Times New Roman" w:hAnsi="Arial" w:cs="Arial"/>
          <w:bCs/>
          <w:sz w:val="24"/>
          <w:szCs w:val="24"/>
          <w:lang w:val="es-ES" w:eastAsia="es-ES"/>
        </w:rPr>
      </w:pPr>
      <w:r w:rsidRPr="00DC0FEC">
        <w:rPr>
          <w:rFonts w:ascii="Arial" w:eastAsia="Times New Roman" w:hAnsi="Arial" w:cs="Arial"/>
          <w:bCs/>
          <w:sz w:val="24"/>
          <w:szCs w:val="24"/>
          <w:lang w:val="es-ES" w:eastAsia="es-ES"/>
        </w:rPr>
        <w:t>Con lo que se da por finalizado el acto, disponiendo los Sres. Ministros la Sentencia que va a continuación</w:t>
      </w:r>
    </w:p>
    <w:p w:rsidR="00DC0FEC" w:rsidRPr="00DC0FEC" w:rsidRDefault="00DC0FEC" w:rsidP="00DC0FEC">
      <w:pPr>
        <w:widowControl w:val="0"/>
        <w:spacing w:after="0" w:line="360" w:lineRule="auto"/>
        <w:ind w:hanging="142"/>
        <w:jc w:val="both"/>
        <w:rPr>
          <w:rFonts w:ascii="Arial" w:eastAsia="Times New Roman" w:hAnsi="Arial" w:cs="Arial"/>
          <w:b/>
          <w:bCs/>
          <w:sz w:val="24"/>
          <w:szCs w:val="24"/>
          <w:lang w:val="es-ES" w:eastAsia="es-ES"/>
        </w:rPr>
      </w:pPr>
    </w:p>
    <w:p w:rsidR="00DC0FEC" w:rsidRPr="00DC0FEC" w:rsidRDefault="00DC0FEC" w:rsidP="00DC0FEC">
      <w:pPr>
        <w:widowControl w:val="0"/>
        <w:spacing w:after="0" w:line="360" w:lineRule="auto"/>
        <w:ind w:hanging="142"/>
        <w:jc w:val="both"/>
        <w:rPr>
          <w:rFonts w:ascii="Arial" w:eastAsia="Times New Roman" w:hAnsi="Arial" w:cs="Arial"/>
          <w:b/>
          <w:bCs/>
          <w:sz w:val="24"/>
          <w:szCs w:val="24"/>
          <w:lang w:val="es-ES" w:eastAsia="es-ES"/>
        </w:rPr>
      </w:pPr>
      <w:r w:rsidRPr="00DC0FEC">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treinta y un</w:t>
      </w:r>
      <w:r w:rsidR="00D8661D">
        <w:rPr>
          <w:rFonts w:ascii="Arial" w:eastAsia="Times New Roman" w:hAnsi="Arial" w:cs="Arial"/>
          <w:b/>
          <w:bCs/>
          <w:sz w:val="24"/>
          <w:szCs w:val="24"/>
          <w:lang w:val="es-ES" w:eastAsia="es-ES"/>
        </w:rPr>
        <w:t>o de agosto</w:t>
      </w:r>
      <w:r w:rsidRPr="00DC0FEC">
        <w:rPr>
          <w:rFonts w:ascii="Arial" w:eastAsia="Times New Roman" w:hAnsi="Arial" w:cs="Arial"/>
          <w:b/>
          <w:bCs/>
          <w:sz w:val="24"/>
          <w:szCs w:val="24"/>
          <w:lang w:val="es-ES" w:eastAsia="es-ES"/>
        </w:rPr>
        <w:t xml:space="preserve"> de dos mil diecisiete.-</w:t>
      </w:r>
    </w:p>
    <w:p w:rsidR="00DC0FEC" w:rsidRPr="00DC0FEC" w:rsidRDefault="00DC0FEC" w:rsidP="00DC0FEC">
      <w:pPr>
        <w:widowControl w:val="0"/>
        <w:spacing w:after="0" w:line="360" w:lineRule="auto"/>
        <w:ind w:firstLine="1985"/>
        <w:jc w:val="both"/>
        <w:rPr>
          <w:rFonts w:ascii="Arial" w:eastAsia="Times New Roman" w:hAnsi="Arial" w:cs="Arial"/>
          <w:sz w:val="24"/>
          <w:szCs w:val="24"/>
          <w:lang w:val="es-ES" w:eastAsia="es-ES"/>
        </w:rPr>
      </w:pPr>
      <w:r w:rsidRPr="00DC0FEC">
        <w:rPr>
          <w:rFonts w:ascii="Arial" w:eastAsia="Times New Roman" w:hAnsi="Arial" w:cs="Arial"/>
          <w:b/>
          <w:bCs/>
          <w:sz w:val="24"/>
          <w:szCs w:val="24"/>
          <w:u w:val="single"/>
          <w:lang w:val="es-ES" w:eastAsia="es-ES"/>
        </w:rPr>
        <w:t>Y VISTOS</w:t>
      </w:r>
      <w:r w:rsidRPr="00DC0FEC">
        <w:rPr>
          <w:rFonts w:ascii="Arial" w:eastAsia="Times New Roman" w:hAnsi="Arial" w:cs="Arial"/>
          <w:b/>
          <w:bCs/>
          <w:sz w:val="24"/>
          <w:szCs w:val="24"/>
          <w:lang w:val="es-ES" w:eastAsia="es-ES"/>
        </w:rPr>
        <w:t>:</w:t>
      </w:r>
      <w:r w:rsidRPr="00DC0FEC">
        <w:rPr>
          <w:rFonts w:ascii="Arial" w:eastAsia="Times New Roman" w:hAnsi="Arial" w:cs="Arial"/>
          <w:bCs/>
          <w:sz w:val="24"/>
          <w:szCs w:val="24"/>
          <w:lang w:val="es-ES" w:eastAsia="es-ES"/>
        </w:rPr>
        <w:t xml:space="preserve"> En mérito al resultado obtenido en la votación del Acuerdo que antecede, </w:t>
      </w:r>
      <w:r w:rsidRPr="00DC0FEC">
        <w:rPr>
          <w:rFonts w:ascii="Arial" w:eastAsia="Times New Roman" w:hAnsi="Arial" w:cs="Arial"/>
          <w:b/>
          <w:bCs/>
          <w:sz w:val="24"/>
          <w:szCs w:val="24"/>
          <w:u w:val="single"/>
          <w:lang w:val="es-ES" w:eastAsia="es-ES"/>
        </w:rPr>
        <w:t>SE RESUELVE:</w:t>
      </w:r>
      <w:r w:rsidRPr="00DC0FEC">
        <w:rPr>
          <w:rFonts w:ascii="Arial" w:eastAsia="Times New Roman" w:hAnsi="Arial" w:cs="Arial"/>
          <w:bCs/>
          <w:sz w:val="24"/>
          <w:szCs w:val="24"/>
          <w:lang w:val="es-ES" w:eastAsia="es-ES"/>
        </w:rPr>
        <w:t xml:space="preserve"> </w:t>
      </w:r>
      <w:r w:rsidRPr="00DC0FEC">
        <w:rPr>
          <w:rFonts w:ascii="Arial" w:eastAsia="Times New Roman" w:hAnsi="Arial" w:cs="Arial"/>
          <w:sz w:val="24"/>
          <w:szCs w:val="24"/>
          <w:lang w:val="es-ES" w:eastAsia="es-ES"/>
        </w:rPr>
        <w:t>I)</w:t>
      </w:r>
      <w:r w:rsidRPr="00DC0FEC">
        <w:rPr>
          <w:rFonts w:ascii="Times New Roman" w:eastAsia="Times New Roman" w:hAnsi="Times New Roman" w:cs="Times New Roman"/>
          <w:sz w:val="24"/>
          <w:szCs w:val="24"/>
          <w:lang w:val="es-ES" w:eastAsia="es-ES"/>
        </w:rPr>
        <w:t xml:space="preserve"> </w:t>
      </w:r>
      <w:r w:rsidR="00D8661D" w:rsidRPr="00D8661D">
        <w:rPr>
          <w:rFonts w:ascii="Arial" w:eastAsia="Times New Roman" w:hAnsi="Arial" w:cs="Arial"/>
          <w:bCs/>
          <w:sz w:val="24"/>
          <w:szCs w:val="24"/>
          <w:lang w:eastAsia="es-ES"/>
        </w:rPr>
        <w:t>rechazar el recurso de casación articulado</w:t>
      </w:r>
      <w:r w:rsidR="00D8661D">
        <w:rPr>
          <w:rFonts w:ascii="Arial" w:eastAsia="Times New Roman" w:hAnsi="Arial" w:cs="Arial"/>
          <w:bCs/>
          <w:sz w:val="24"/>
          <w:szCs w:val="24"/>
          <w:lang w:eastAsia="es-ES"/>
        </w:rPr>
        <w:t>.-</w:t>
      </w:r>
    </w:p>
    <w:p w:rsidR="00DC0FEC" w:rsidRPr="00DC0FEC" w:rsidRDefault="00DC0FEC" w:rsidP="00D8661D">
      <w:pPr>
        <w:widowControl w:val="0"/>
        <w:spacing w:after="0" w:line="360" w:lineRule="auto"/>
        <w:ind w:firstLine="1985"/>
        <w:jc w:val="both"/>
        <w:rPr>
          <w:rFonts w:ascii="Arial" w:eastAsia="Times New Roman" w:hAnsi="Arial" w:cs="Arial"/>
          <w:sz w:val="24"/>
          <w:szCs w:val="24"/>
          <w:lang w:val="es-ES" w:eastAsia="es-ES"/>
        </w:rPr>
      </w:pPr>
      <w:r w:rsidRPr="00DC0FEC">
        <w:rPr>
          <w:rFonts w:ascii="Arial" w:eastAsia="Times New Roman" w:hAnsi="Arial" w:cs="Arial"/>
          <w:sz w:val="24"/>
          <w:szCs w:val="24"/>
          <w:lang w:val="es-ES" w:eastAsia="es-ES"/>
        </w:rPr>
        <w:t xml:space="preserve">II) </w:t>
      </w:r>
      <w:r w:rsidR="00D8661D">
        <w:rPr>
          <w:rFonts w:ascii="Arial" w:eastAsia="Times New Roman" w:hAnsi="Arial" w:cs="Arial"/>
          <w:sz w:val="24"/>
          <w:szCs w:val="24"/>
          <w:lang w:val="es-ES" w:eastAsia="es-ES"/>
        </w:rPr>
        <w:t>Costas al recurrente vencido.-</w:t>
      </w:r>
    </w:p>
    <w:p w:rsidR="00DC0FEC" w:rsidRPr="00DC0FEC" w:rsidRDefault="00DC0FEC" w:rsidP="00DC0FEC">
      <w:pPr>
        <w:widowControl w:val="0"/>
        <w:spacing w:after="0" w:line="360" w:lineRule="auto"/>
        <w:ind w:firstLine="1985"/>
        <w:jc w:val="both"/>
        <w:rPr>
          <w:rFonts w:ascii="Arial" w:eastAsia="Times New Roman" w:hAnsi="Arial" w:cs="Arial"/>
          <w:bCs/>
          <w:sz w:val="24"/>
          <w:szCs w:val="24"/>
          <w:lang w:val="es-ES" w:eastAsia="es-ES"/>
        </w:rPr>
      </w:pPr>
      <w:r w:rsidRPr="00DC0FEC">
        <w:rPr>
          <w:rFonts w:ascii="Arial" w:eastAsia="Times New Roman" w:hAnsi="Arial" w:cs="Arial"/>
          <w:bCs/>
          <w:sz w:val="24"/>
          <w:szCs w:val="24"/>
          <w:lang w:val="es-ES" w:eastAsia="es-ES"/>
        </w:rPr>
        <w:t xml:space="preserve">REGÍSTRESE y NOTIFÍQUESE.- </w:t>
      </w:r>
    </w:p>
    <w:p w:rsidR="00DC0FEC" w:rsidRPr="00DC0FEC" w:rsidRDefault="00DC0FEC" w:rsidP="00DC0FEC">
      <w:pPr>
        <w:widowControl w:val="0"/>
        <w:spacing w:after="0" w:line="360" w:lineRule="auto"/>
        <w:ind w:firstLine="1985"/>
        <w:jc w:val="both"/>
        <w:rPr>
          <w:rFonts w:ascii="Arial" w:eastAsia="Times New Roman" w:hAnsi="Arial" w:cs="Arial"/>
          <w:bCs/>
          <w:sz w:val="24"/>
          <w:szCs w:val="24"/>
          <w:lang w:val="es-ES" w:eastAsia="es-ES"/>
        </w:rPr>
      </w:pPr>
    </w:p>
    <w:p w:rsidR="00DC0FEC" w:rsidRPr="00DC0FEC" w:rsidRDefault="00DC0FEC" w:rsidP="00DC0FEC">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DC0FEC" w:rsidRPr="00DC0FEC" w:rsidRDefault="00DC0FEC" w:rsidP="00DC0FEC">
      <w:pPr>
        <w:spacing w:after="0" w:line="240" w:lineRule="auto"/>
        <w:jc w:val="both"/>
        <w:rPr>
          <w:rFonts w:ascii="Times New Roman" w:eastAsia="Times New Roman" w:hAnsi="Times New Roman" w:cs="Times New Roman"/>
          <w:sz w:val="24"/>
          <w:szCs w:val="24"/>
          <w:lang w:val="es-ES" w:eastAsia="es-ES"/>
        </w:rPr>
      </w:pPr>
      <w:r w:rsidRPr="00DC0FEC">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DC0FEC">
        <w:rPr>
          <w:rFonts w:ascii="Times New Roman" w:eastAsia="Times New Roman" w:hAnsi="Times New Roman" w:cs="Times New Roman"/>
          <w:i/>
          <w:sz w:val="16"/>
          <w:szCs w:val="16"/>
          <w:lang w:val="es-ES" w:eastAsia="es-ES"/>
        </w:rPr>
        <w:t>Dres</w:t>
      </w:r>
      <w:proofErr w:type="spellEnd"/>
      <w:r w:rsidRPr="00DC0FEC">
        <w:rPr>
          <w:rFonts w:ascii="Times New Roman" w:eastAsia="Times New Roman" w:hAnsi="Times New Roman" w:cs="Times New Roman"/>
          <w:i/>
          <w:sz w:val="16"/>
          <w:szCs w:val="16"/>
          <w:lang w:val="es-ES" w:eastAsia="es-ES"/>
        </w:rPr>
        <w:t>. LILIA ANA NOVILLO, OMAR ESTEBAN URÍA</w:t>
      </w:r>
      <w:r w:rsidR="00D8661D">
        <w:rPr>
          <w:rFonts w:ascii="Times New Roman" w:eastAsia="Times New Roman" w:hAnsi="Times New Roman" w:cs="Times New Roman"/>
          <w:i/>
          <w:sz w:val="16"/>
          <w:szCs w:val="16"/>
          <w:lang w:val="es-ES" w:eastAsia="es-ES"/>
        </w:rPr>
        <w:t>,</w:t>
      </w:r>
      <w:r w:rsidRPr="00DC0FEC">
        <w:rPr>
          <w:rFonts w:ascii="Times New Roman" w:eastAsia="Times New Roman" w:hAnsi="Times New Roman" w:cs="Times New Roman"/>
          <w:i/>
          <w:sz w:val="16"/>
          <w:szCs w:val="16"/>
          <w:lang w:val="es-ES" w:eastAsia="es-ES"/>
        </w:rPr>
        <w:t xml:space="preserve"> </w:t>
      </w:r>
      <w:r w:rsidR="00D8661D">
        <w:rPr>
          <w:rFonts w:ascii="Times New Roman" w:eastAsia="Times New Roman" w:hAnsi="Times New Roman" w:cs="Times New Roman"/>
          <w:i/>
          <w:sz w:val="16"/>
          <w:szCs w:val="16"/>
          <w:lang w:val="es-ES" w:eastAsia="es-ES"/>
        </w:rPr>
        <w:t>MARTHA RAQUEL CORVALÁN y CARLOS ALBERTO COBO</w:t>
      </w:r>
      <w:r w:rsidRPr="00DC0FEC">
        <w:rPr>
          <w:rFonts w:ascii="Times New Roman" w:eastAsia="Times New Roman" w:hAnsi="Times New Roman" w:cs="Times New Roman"/>
          <w:i/>
          <w:sz w:val="16"/>
          <w:szCs w:val="16"/>
          <w:lang w:val="es-ES" w:eastAsia="es-ES"/>
        </w:rPr>
        <w:t>, en el sistema de Gestión Informático del Poder Judicial de la Provincia de San Luis.-</w:t>
      </w:r>
    </w:p>
    <w:p w:rsidR="00DC0FEC" w:rsidRPr="000F79C6" w:rsidRDefault="00DC0FEC" w:rsidP="003C2724">
      <w:pPr>
        <w:spacing w:after="0" w:line="360" w:lineRule="auto"/>
        <w:ind w:firstLine="1985"/>
        <w:jc w:val="both"/>
        <w:rPr>
          <w:rFonts w:ascii="Arial" w:eastAsia="Times New Roman" w:hAnsi="Arial" w:cs="Arial"/>
          <w:b/>
          <w:bCs/>
          <w:sz w:val="24"/>
          <w:szCs w:val="24"/>
          <w:lang w:val="es-ES" w:eastAsia="es-ES"/>
        </w:rPr>
      </w:pPr>
    </w:p>
    <w:p w:rsidR="005C69A5" w:rsidRPr="003C2724" w:rsidRDefault="005C69A5" w:rsidP="0000391D">
      <w:pPr>
        <w:spacing w:after="0" w:line="360" w:lineRule="auto"/>
        <w:ind w:firstLine="1985"/>
        <w:jc w:val="both"/>
        <w:rPr>
          <w:rFonts w:ascii="Arial" w:hAnsi="Arial" w:cs="Arial"/>
          <w:sz w:val="24"/>
          <w:szCs w:val="24"/>
          <w:lang w:val="es-ES"/>
        </w:rPr>
      </w:pPr>
    </w:p>
    <w:p w:rsidR="00D70650" w:rsidRDefault="00D70650" w:rsidP="0000391D">
      <w:pPr>
        <w:spacing w:after="0" w:line="360" w:lineRule="auto"/>
        <w:ind w:firstLine="1985"/>
      </w:pPr>
    </w:p>
    <w:sectPr w:rsidR="00D70650" w:rsidSect="0000391D">
      <w:footerReference w:type="default" r:id="rId9"/>
      <w:pgSz w:w="11907" w:h="16839" w:code="9"/>
      <w:pgMar w:top="2552"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5C" w:rsidRDefault="005B4C5C" w:rsidP="0000391D">
      <w:pPr>
        <w:spacing w:after="0" w:line="240" w:lineRule="auto"/>
      </w:pPr>
      <w:r>
        <w:separator/>
      </w:r>
    </w:p>
  </w:endnote>
  <w:endnote w:type="continuationSeparator" w:id="1">
    <w:p w:rsidR="005B4C5C" w:rsidRDefault="005B4C5C" w:rsidP="0000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594"/>
      <w:docPartObj>
        <w:docPartGallery w:val="Page Numbers (Bottom of Page)"/>
        <w:docPartUnique/>
      </w:docPartObj>
    </w:sdtPr>
    <w:sdtContent>
      <w:p w:rsidR="0000391D" w:rsidRDefault="00AC126C">
        <w:pPr>
          <w:pStyle w:val="Piedepgina"/>
          <w:jc w:val="right"/>
        </w:pPr>
        <w:r w:rsidRPr="00A31537">
          <w:rPr>
            <w:rFonts w:ascii="Arial" w:hAnsi="Arial" w:cs="Arial"/>
            <w:sz w:val="24"/>
            <w:szCs w:val="24"/>
          </w:rPr>
          <w:fldChar w:fldCharType="begin"/>
        </w:r>
        <w:r w:rsidRPr="00A31537">
          <w:rPr>
            <w:rFonts w:ascii="Arial" w:hAnsi="Arial" w:cs="Arial"/>
            <w:sz w:val="24"/>
            <w:szCs w:val="24"/>
          </w:rPr>
          <w:instrText xml:space="preserve"> PAGE   \* MERGEFORMAT </w:instrText>
        </w:r>
        <w:r w:rsidRPr="00A31537">
          <w:rPr>
            <w:rFonts w:ascii="Arial" w:hAnsi="Arial" w:cs="Arial"/>
            <w:sz w:val="24"/>
            <w:szCs w:val="24"/>
          </w:rPr>
          <w:fldChar w:fldCharType="separate"/>
        </w:r>
        <w:r w:rsidR="002152A1">
          <w:rPr>
            <w:rFonts w:ascii="Arial" w:hAnsi="Arial" w:cs="Arial"/>
            <w:noProof/>
            <w:sz w:val="24"/>
            <w:szCs w:val="24"/>
          </w:rPr>
          <w:t>10</w:t>
        </w:r>
        <w:r w:rsidRPr="00A3153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5C" w:rsidRDefault="005B4C5C" w:rsidP="0000391D">
      <w:pPr>
        <w:spacing w:after="0" w:line="240" w:lineRule="auto"/>
      </w:pPr>
      <w:r>
        <w:separator/>
      </w:r>
    </w:p>
  </w:footnote>
  <w:footnote w:type="continuationSeparator" w:id="1">
    <w:p w:rsidR="005B4C5C" w:rsidRDefault="005B4C5C" w:rsidP="00003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C0C81"/>
    <w:multiLevelType w:val="multilevel"/>
    <w:tmpl w:val="BB3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5C69A5"/>
    <w:rsid w:val="0000391D"/>
    <w:rsid w:val="00023F27"/>
    <w:rsid w:val="000A05AC"/>
    <w:rsid w:val="000C2FD6"/>
    <w:rsid w:val="000E2B58"/>
    <w:rsid w:val="000F3756"/>
    <w:rsid w:val="000F79C6"/>
    <w:rsid w:val="00116B39"/>
    <w:rsid w:val="00127C90"/>
    <w:rsid w:val="001868FD"/>
    <w:rsid w:val="001D45E1"/>
    <w:rsid w:val="002152A1"/>
    <w:rsid w:val="00247120"/>
    <w:rsid w:val="00276A9F"/>
    <w:rsid w:val="00280E71"/>
    <w:rsid w:val="00284928"/>
    <w:rsid w:val="00390AB7"/>
    <w:rsid w:val="003C2724"/>
    <w:rsid w:val="003E6C27"/>
    <w:rsid w:val="0043167A"/>
    <w:rsid w:val="004954B6"/>
    <w:rsid w:val="005704FC"/>
    <w:rsid w:val="00592A03"/>
    <w:rsid w:val="005B4C5C"/>
    <w:rsid w:val="005B6A97"/>
    <w:rsid w:val="005C69A5"/>
    <w:rsid w:val="00623E6E"/>
    <w:rsid w:val="00726935"/>
    <w:rsid w:val="0075168F"/>
    <w:rsid w:val="00772DB6"/>
    <w:rsid w:val="00777EF7"/>
    <w:rsid w:val="007B75E9"/>
    <w:rsid w:val="00827222"/>
    <w:rsid w:val="008C0392"/>
    <w:rsid w:val="008D1F2E"/>
    <w:rsid w:val="008D5023"/>
    <w:rsid w:val="009B547D"/>
    <w:rsid w:val="00A03B26"/>
    <w:rsid w:val="00A31537"/>
    <w:rsid w:val="00A723A3"/>
    <w:rsid w:val="00AB198E"/>
    <w:rsid w:val="00AC126C"/>
    <w:rsid w:val="00AC199E"/>
    <w:rsid w:val="00AC5FD8"/>
    <w:rsid w:val="00AF617F"/>
    <w:rsid w:val="00B35B92"/>
    <w:rsid w:val="00BC400D"/>
    <w:rsid w:val="00CB4C8D"/>
    <w:rsid w:val="00D70650"/>
    <w:rsid w:val="00D8661D"/>
    <w:rsid w:val="00D910A5"/>
    <w:rsid w:val="00DC0FEC"/>
    <w:rsid w:val="00E26B3E"/>
    <w:rsid w:val="00E3647B"/>
    <w:rsid w:val="00E54787"/>
    <w:rsid w:val="00F351D3"/>
    <w:rsid w:val="00F411D3"/>
    <w:rsid w:val="00F959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69A5"/>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5C69A5"/>
    <w:rPr>
      <w:rFonts w:ascii="Arial" w:eastAsia="MS Mincho" w:hAnsi="Arial" w:cs="Arial"/>
      <w:sz w:val="24"/>
      <w:szCs w:val="24"/>
      <w:lang w:val="es-ES" w:eastAsia="es-ES"/>
    </w:rPr>
  </w:style>
  <w:style w:type="paragraph" w:styleId="Sangradetextonormal">
    <w:name w:val="Body Text Indent"/>
    <w:basedOn w:val="Normal"/>
    <w:link w:val="SangradetextonormalCar"/>
    <w:rsid w:val="005C69A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C69A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5C69A5"/>
    <w:rPr>
      <w:color w:val="0000FF" w:themeColor="hyperlink"/>
      <w:u w:val="single"/>
    </w:rPr>
  </w:style>
  <w:style w:type="character" w:customStyle="1" w:styleId="procdateinvisible">
    <w:name w:val="procdateinvisible"/>
    <w:basedOn w:val="Fuentedeprrafopredeter"/>
    <w:rsid w:val="005C69A5"/>
  </w:style>
  <w:style w:type="paragraph" w:styleId="NormalWeb">
    <w:name w:val="Normal (Web)"/>
    <w:basedOn w:val="Normal"/>
    <w:uiPriority w:val="99"/>
    <w:semiHidden/>
    <w:unhideWhenUsed/>
    <w:rsid w:val="0043167A"/>
    <w:rPr>
      <w:rFonts w:ascii="Times New Roman" w:hAnsi="Times New Roman" w:cs="Times New Roman"/>
      <w:sz w:val="24"/>
      <w:szCs w:val="24"/>
    </w:rPr>
  </w:style>
  <w:style w:type="paragraph" w:styleId="Encabezado">
    <w:name w:val="header"/>
    <w:basedOn w:val="Normal"/>
    <w:link w:val="EncabezadoCar"/>
    <w:uiPriority w:val="99"/>
    <w:semiHidden/>
    <w:unhideWhenUsed/>
    <w:rsid w:val="0000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391D"/>
  </w:style>
  <w:style w:type="paragraph" w:styleId="Piedepgina">
    <w:name w:val="footer"/>
    <w:basedOn w:val="Normal"/>
    <w:link w:val="PiedepginaCar"/>
    <w:uiPriority w:val="99"/>
    <w:unhideWhenUsed/>
    <w:rsid w:val="0000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91D"/>
  </w:style>
</w:styles>
</file>

<file path=word/webSettings.xml><?xml version="1.0" encoding="utf-8"?>
<w:webSettings xmlns:r="http://schemas.openxmlformats.org/officeDocument/2006/relationships" xmlns:w="http://schemas.openxmlformats.org/wordprocessingml/2006/main">
  <w:divs>
    <w:div w:id="377244466">
      <w:bodyDiv w:val="1"/>
      <w:marLeft w:val="0"/>
      <w:marRight w:val="0"/>
      <w:marTop w:val="0"/>
      <w:marBottom w:val="0"/>
      <w:divBdr>
        <w:top w:val="none" w:sz="0" w:space="0" w:color="auto"/>
        <w:left w:val="none" w:sz="0" w:space="0" w:color="auto"/>
        <w:bottom w:val="none" w:sz="0" w:space="0" w:color="auto"/>
        <w:right w:val="none" w:sz="0" w:space="0" w:color="auto"/>
      </w:divBdr>
    </w:div>
    <w:div w:id="609554331">
      <w:bodyDiv w:val="1"/>
      <w:marLeft w:val="0"/>
      <w:marRight w:val="0"/>
      <w:marTop w:val="0"/>
      <w:marBottom w:val="0"/>
      <w:divBdr>
        <w:top w:val="none" w:sz="0" w:space="0" w:color="auto"/>
        <w:left w:val="none" w:sz="0" w:space="0" w:color="auto"/>
        <w:bottom w:val="none" w:sz="0" w:space="0" w:color="auto"/>
        <w:right w:val="none" w:sz="0" w:space="0" w:color="auto"/>
      </w:divBdr>
    </w:div>
    <w:div w:id="1531600147">
      <w:bodyDiv w:val="1"/>
      <w:marLeft w:val="0"/>
      <w:marRight w:val="0"/>
      <w:marTop w:val="0"/>
      <w:marBottom w:val="0"/>
      <w:divBdr>
        <w:top w:val="none" w:sz="0" w:space="0" w:color="auto"/>
        <w:left w:val="none" w:sz="0" w:space="0" w:color="auto"/>
        <w:bottom w:val="none" w:sz="0" w:space="0" w:color="auto"/>
        <w:right w:val="none" w:sz="0" w:space="0" w:color="auto"/>
      </w:divBdr>
    </w:div>
    <w:div w:id="1874926205">
      <w:bodyDiv w:val="1"/>
      <w:marLeft w:val="0"/>
      <w:marRight w:val="0"/>
      <w:marTop w:val="0"/>
      <w:marBottom w:val="0"/>
      <w:divBdr>
        <w:top w:val="none" w:sz="0" w:space="0" w:color="auto"/>
        <w:left w:val="none" w:sz="0" w:space="0" w:color="auto"/>
        <w:bottom w:val="none" w:sz="0" w:space="0" w:color="auto"/>
        <w:right w:val="none" w:sz="0" w:space="0" w:color="auto"/>
      </w:divBdr>
    </w:div>
    <w:div w:id="1978409888">
      <w:bodyDiv w:val="1"/>
      <w:marLeft w:val="0"/>
      <w:marRight w:val="0"/>
      <w:marTop w:val="0"/>
      <w:marBottom w:val="0"/>
      <w:divBdr>
        <w:top w:val="none" w:sz="0" w:space="0" w:color="auto"/>
        <w:left w:val="none" w:sz="0" w:space="0" w:color="auto"/>
        <w:bottom w:val="none" w:sz="0" w:space="0" w:color="auto"/>
        <w:right w:val="none" w:sz="0" w:space="0" w:color="auto"/>
      </w:divBdr>
    </w:div>
    <w:div w:id="21112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E052-304F-4CA1-9B4C-C218CFB2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3006</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25</cp:revision>
  <cp:lastPrinted>2017-08-22T15:10:00Z</cp:lastPrinted>
  <dcterms:created xsi:type="dcterms:W3CDTF">2017-08-22T12:47:00Z</dcterms:created>
  <dcterms:modified xsi:type="dcterms:W3CDTF">2017-08-29T11:10:00Z</dcterms:modified>
</cp:coreProperties>
</file>