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074" w:rsidRPr="00187074" w:rsidRDefault="00187074" w:rsidP="00187074">
      <w:pPr>
        <w:spacing w:after="0" w:line="360" w:lineRule="auto"/>
        <w:jc w:val="both"/>
        <w:rPr>
          <w:rFonts w:ascii="Arial" w:hAnsi="Arial" w:cs="Arial"/>
          <w:b/>
          <w:bCs/>
          <w:sz w:val="24"/>
          <w:szCs w:val="24"/>
          <w:u w:val="single"/>
          <w:lang w:val="pt-BR"/>
        </w:rPr>
      </w:pPr>
      <w:r w:rsidRPr="00187074">
        <w:rPr>
          <w:rFonts w:ascii="Arial" w:hAnsi="Arial" w:cs="Arial"/>
          <w:b/>
          <w:bCs/>
          <w:sz w:val="24"/>
          <w:szCs w:val="24"/>
          <w:u w:val="single"/>
          <w:lang w:val="pt-BR"/>
        </w:rPr>
        <w:t>STJSL-</w:t>
      </w:r>
      <w:proofErr w:type="gramStart"/>
      <w:r w:rsidRPr="00187074">
        <w:rPr>
          <w:rFonts w:ascii="Arial" w:hAnsi="Arial" w:cs="Arial"/>
          <w:b/>
          <w:bCs/>
          <w:sz w:val="24"/>
          <w:szCs w:val="24"/>
          <w:u w:val="single"/>
          <w:lang w:val="pt-BR"/>
        </w:rPr>
        <w:t>S.</w:t>
      </w:r>
      <w:proofErr w:type="gramEnd"/>
      <w:r w:rsidRPr="00187074">
        <w:rPr>
          <w:rFonts w:ascii="Arial" w:hAnsi="Arial" w:cs="Arial"/>
          <w:b/>
          <w:bCs/>
          <w:sz w:val="24"/>
          <w:szCs w:val="24"/>
          <w:u w:val="single"/>
          <w:lang w:val="pt-BR"/>
        </w:rPr>
        <w:t xml:space="preserve">J. – S.D. Nº </w:t>
      </w:r>
      <w:proofErr w:type="gramStart"/>
      <w:r w:rsidRPr="00187074">
        <w:rPr>
          <w:rFonts w:ascii="Arial" w:hAnsi="Arial" w:cs="Arial"/>
          <w:b/>
          <w:bCs/>
          <w:sz w:val="24"/>
          <w:szCs w:val="24"/>
          <w:u w:val="single"/>
          <w:lang w:val="pt-BR"/>
        </w:rPr>
        <w:t>0</w:t>
      </w:r>
      <w:r>
        <w:rPr>
          <w:rFonts w:ascii="Arial" w:hAnsi="Arial" w:cs="Arial"/>
          <w:b/>
          <w:bCs/>
          <w:sz w:val="24"/>
          <w:szCs w:val="24"/>
          <w:u w:val="single"/>
          <w:lang w:val="pt-BR"/>
        </w:rPr>
        <w:t>80</w:t>
      </w:r>
      <w:r w:rsidRPr="00187074">
        <w:rPr>
          <w:rFonts w:ascii="Arial" w:hAnsi="Arial" w:cs="Arial"/>
          <w:b/>
          <w:bCs/>
          <w:sz w:val="24"/>
          <w:szCs w:val="24"/>
          <w:u w:val="single"/>
          <w:lang w:val="pt-BR"/>
        </w:rPr>
        <w:t>/17.</w:t>
      </w:r>
      <w:proofErr w:type="gramEnd"/>
      <w:r w:rsidRPr="00187074">
        <w:rPr>
          <w:rFonts w:ascii="Arial" w:hAnsi="Arial" w:cs="Arial"/>
          <w:b/>
          <w:bCs/>
          <w:sz w:val="24"/>
          <w:szCs w:val="24"/>
          <w:u w:val="single"/>
          <w:lang w:val="pt-BR"/>
        </w:rPr>
        <w:t>-</w:t>
      </w:r>
    </w:p>
    <w:p w:rsidR="00187074" w:rsidRPr="00187074" w:rsidRDefault="00187074" w:rsidP="00187074">
      <w:pPr>
        <w:tabs>
          <w:tab w:val="left" w:pos="1980"/>
        </w:tabs>
        <w:spacing w:after="0" w:line="360" w:lineRule="auto"/>
        <w:jc w:val="both"/>
        <w:rPr>
          <w:rFonts w:ascii="Arial" w:eastAsia="MS Mincho" w:hAnsi="Arial" w:cs="Arial"/>
          <w:sz w:val="24"/>
          <w:szCs w:val="24"/>
        </w:rPr>
      </w:pPr>
      <w:r w:rsidRPr="00187074">
        <w:rPr>
          <w:rFonts w:ascii="Arial" w:eastAsia="MS Mincho" w:hAnsi="Arial" w:cs="Arial"/>
          <w:sz w:val="24"/>
          <w:szCs w:val="24"/>
        </w:rPr>
        <w:t xml:space="preserve">---En la Ciudad de San Luis, </w:t>
      </w:r>
      <w:r w:rsidRPr="00187074">
        <w:rPr>
          <w:rFonts w:ascii="Arial" w:eastAsia="MS Mincho" w:hAnsi="Arial" w:cs="Arial"/>
          <w:b/>
          <w:bCs/>
          <w:sz w:val="24"/>
          <w:szCs w:val="24"/>
        </w:rPr>
        <w:t>a veintiséis días del mes de septiembre de dos mil diecisiete</w:t>
      </w:r>
      <w:r w:rsidRPr="00187074">
        <w:rPr>
          <w:rFonts w:ascii="Arial" w:eastAsia="MS Mincho" w:hAnsi="Arial" w:cs="Arial"/>
          <w:sz w:val="24"/>
          <w:szCs w:val="24"/>
        </w:rPr>
        <w:t>,</w:t>
      </w:r>
      <w:r w:rsidRPr="00187074">
        <w:rPr>
          <w:rFonts w:ascii="Arial" w:eastAsia="MS Mincho" w:hAnsi="Arial" w:cs="Arial"/>
          <w:i/>
          <w:sz w:val="24"/>
          <w:szCs w:val="24"/>
        </w:rPr>
        <w:t xml:space="preserve"> </w:t>
      </w:r>
      <w:r w:rsidRPr="00187074">
        <w:rPr>
          <w:rFonts w:ascii="Arial" w:eastAsia="MS Mincho" w:hAnsi="Arial" w:cs="Arial"/>
          <w:sz w:val="24"/>
          <w:szCs w:val="24"/>
        </w:rPr>
        <w:t xml:space="preserve">se reúnen en Audiencia Pública los Señores Ministros </w:t>
      </w:r>
      <w:proofErr w:type="spellStart"/>
      <w:r w:rsidRPr="00187074">
        <w:rPr>
          <w:rFonts w:ascii="Arial" w:eastAsia="MS Mincho" w:hAnsi="Arial" w:cs="Arial"/>
          <w:sz w:val="24"/>
          <w:szCs w:val="24"/>
        </w:rPr>
        <w:t>Dres</w:t>
      </w:r>
      <w:proofErr w:type="spellEnd"/>
      <w:r w:rsidRPr="00187074">
        <w:rPr>
          <w:rFonts w:ascii="Arial" w:eastAsia="MS Mincho" w:hAnsi="Arial" w:cs="Arial"/>
          <w:sz w:val="24"/>
          <w:szCs w:val="24"/>
        </w:rPr>
        <w:t>. LILIA ANA NOVILLO, OMAR ESTEBAN URÍA, MARTHA RAQUEL CORVALÁN y CARLOS ALBERTO COBO, Miembros del SUPERIOR TRIBUNAL DE JUSTICIA, para dictar sentencia en los autos</w:t>
      </w:r>
      <w:r w:rsidRPr="00187074">
        <w:rPr>
          <w:rFonts w:ascii="Arial" w:eastAsia="MS Mincho" w:hAnsi="Arial" w:cs="Arial"/>
          <w:i/>
          <w:iCs/>
          <w:sz w:val="24"/>
          <w:szCs w:val="24"/>
        </w:rPr>
        <w:t xml:space="preserve">: </w:t>
      </w:r>
      <w:r w:rsidRPr="00187074">
        <w:rPr>
          <w:rFonts w:ascii="Arial" w:eastAsia="MS Mincho" w:hAnsi="Arial" w:cs="Arial"/>
          <w:b/>
          <w:i/>
          <w:sz w:val="24"/>
          <w:szCs w:val="24"/>
        </w:rPr>
        <w:t>“</w:t>
      </w:r>
      <w:r w:rsidRPr="00187074">
        <w:rPr>
          <w:rFonts w:ascii="Arial" w:eastAsia="MS Mincho" w:hAnsi="Arial" w:cs="Arial"/>
          <w:b/>
          <w:i/>
          <w:sz w:val="24"/>
          <w:szCs w:val="24"/>
          <w:lang w:val="es-ES"/>
        </w:rPr>
        <w:t>RECUR</w:t>
      </w:r>
      <w:r>
        <w:rPr>
          <w:rFonts w:ascii="Arial" w:eastAsia="MS Mincho" w:hAnsi="Arial" w:cs="Arial"/>
          <w:b/>
          <w:i/>
          <w:sz w:val="24"/>
          <w:szCs w:val="24"/>
          <w:lang w:val="es-ES"/>
        </w:rPr>
        <w:t>SO DE CASACIÓN EN PEX: IMP. SÁ</w:t>
      </w:r>
      <w:r w:rsidRPr="00187074">
        <w:rPr>
          <w:rFonts w:ascii="Arial" w:eastAsia="MS Mincho" w:hAnsi="Arial" w:cs="Arial"/>
          <w:b/>
          <w:i/>
          <w:sz w:val="24"/>
          <w:szCs w:val="24"/>
          <w:lang w:val="es-ES"/>
        </w:rPr>
        <w:t>NCHEZ PABLO MART</w:t>
      </w:r>
      <w:r>
        <w:rPr>
          <w:rFonts w:ascii="Arial" w:eastAsia="MS Mincho" w:hAnsi="Arial" w:cs="Arial"/>
          <w:b/>
          <w:i/>
          <w:sz w:val="24"/>
          <w:szCs w:val="24"/>
          <w:lang w:val="es-ES"/>
        </w:rPr>
        <w:t xml:space="preserve">ÍN </w:t>
      </w:r>
      <w:r w:rsidR="00297DAF">
        <w:rPr>
          <w:rFonts w:ascii="Arial" w:eastAsia="MS Mincho" w:hAnsi="Arial" w:cs="Arial"/>
          <w:b/>
          <w:i/>
          <w:sz w:val="24"/>
          <w:szCs w:val="24"/>
          <w:lang w:val="es-ES"/>
        </w:rPr>
        <w:t xml:space="preserve">- </w:t>
      </w:r>
      <w:r>
        <w:rPr>
          <w:rFonts w:ascii="Arial" w:eastAsia="MS Mincho" w:hAnsi="Arial" w:cs="Arial"/>
          <w:b/>
          <w:i/>
          <w:sz w:val="24"/>
          <w:szCs w:val="24"/>
          <w:lang w:val="es-ES"/>
        </w:rPr>
        <w:t>DAM. RINCÓ</w:t>
      </w:r>
      <w:r w:rsidRPr="00187074">
        <w:rPr>
          <w:rFonts w:ascii="Arial" w:eastAsia="MS Mincho" w:hAnsi="Arial" w:cs="Arial"/>
          <w:b/>
          <w:i/>
          <w:sz w:val="24"/>
          <w:szCs w:val="24"/>
          <w:lang w:val="es-ES"/>
        </w:rPr>
        <w:t>N FEL</w:t>
      </w:r>
      <w:r>
        <w:rPr>
          <w:rFonts w:ascii="Arial" w:eastAsia="MS Mincho" w:hAnsi="Arial" w:cs="Arial"/>
          <w:b/>
          <w:i/>
          <w:sz w:val="24"/>
          <w:szCs w:val="24"/>
          <w:lang w:val="es-ES"/>
        </w:rPr>
        <w:t>Í</w:t>
      </w:r>
      <w:r w:rsidR="00FE367B">
        <w:rPr>
          <w:rFonts w:ascii="Arial" w:eastAsia="MS Mincho" w:hAnsi="Arial" w:cs="Arial"/>
          <w:b/>
          <w:i/>
          <w:sz w:val="24"/>
          <w:szCs w:val="24"/>
          <w:lang w:val="es-ES"/>
        </w:rPr>
        <w:t>X</w:t>
      </w:r>
      <w:r w:rsidRPr="00187074">
        <w:rPr>
          <w:rFonts w:ascii="Arial" w:eastAsia="MS Mincho" w:hAnsi="Arial" w:cs="Arial"/>
          <w:b/>
          <w:i/>
          <w:sz w:val="24"/>
          <w:szCs w:val="24"/>
          <w:lang w:val="es-ES"/>
        </w:rPr>
        <w:t xml:space="preserve"> CARLOS ALBERTO</w:t>
      </w:r>
      <w:r w:rsidRPr="00187074">
        <w:rPr>
          <w:rFonts w:ascii="Arial" w:eastAsia="MS Mincho" w:hAnsi="Arial" w:cs="Arial"/>
          <w:b/>
          <w:i/>
          <w:sz w:val="24"/>
          <w:szCs w:val="24"/>
        </w:rPr>
        <w:t xml:space="preserve">” </w:t>
      </w:r>
      <w:r w:rsidRPr="00187074">
        <w:rPr>
          <w:rFonts w:ascii="Arial" w:eastAsia="MS Mincho" w:hAnsi="Arial" w:cs="Arial"/>
          <w:b/>
          <w:sz w:val="24"/>
          <w:szCs w:val="24"/>
        </w:rPr>
        <w:t xml:space="preserve">– </w:t>
      </w:r>
      <w:r w:rsidRPr="00187074">
        <w:rPr>
          <w:rFonts w:ascii="Arial" w:eastAsia="MS Mincho" w:hAnsi="Arial" w:cs="Arial"/>
          <w:sz w:val="24"/>
          <w:szCs w:val="24"/>
        </w:rPr>
        <w:t xml:space="preserve">IURIX </w:t>
      </w:r>
      <w:r w:rsidRPr="00187074">
        <w:rPr>
          <w:rFonts w:ascii="Arial" w:hAnsi="Arial" w:cs="Arial"/>
          <w:sz w:val="24"/>
          <w:szCs w:val="24"/>
        </w:rPr>
        <w:t xml:space="preserve">INC. </w:t>
      </w:r>
      <w:r w:rsidRPr="00187074">
        <w:rPr>
          <w:rFonts w:ascii="Arial" w:hAnsi="Arial" w:cs="Arial"/>
          <w:sz w:val="24"/>
          <w:szCs w:val="24"/>
          <w:lang w:val="es-ES"/>
        </w:rPr>
        <w:t>173283/2</w:t>
      </w:r>
      <w:r w:rsidRPr="00187074">
        <w:rPr>
          <w:rFonts w:ascii="Arial" w:eastAsia="MS Mincho" w:hAnsi="Arial" w:cs="Arial"/>
          <w:sz w:val="24"/>
          <w:szCs w:val="24"/>
        </w:rPr>
        <w:t>.-</w:t>
      </w:r>
    </w:p>
    <w:p w:rsidR="00187074" w:rsidRPr="00187074" w:rsidRDefault="00187074" w:rsidP="00187074">
      <w:pPr>
        <w:spacing w:after="0" w:line="360" w:lineRule="auto"/>
        <w:ind w:firstLine="1985"/>
        <w:jc w:val="both"/>
        <w:rPr>
          <w:rFonts w:ascii="Arial" w:hAnsi="Arial" w:cs="Arial"/>
          <w:sz w:val="24"/>
          <w:szCs w:val="24"/>
        </w:rPr>
      </w:pPr>
      <w:r w:rsidRPr="00187074">
        <w:rPr>
          <w:rFonts w:ascii="Arial"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187074">
        <w:rPr>
          <w:rFonts w:ascii="Arial" w:hAnsi="Arial" w:cs="Arial"/>
          <w:sz w:val="24"/>
          <w:szCs w:val="24"/>
        </w:rPr>
        <w:t>Dres</w:t>
      </w:r>
      <w:proofErr w:type="spellEnd"/>
      <w:r w:rsidRPr="00187074">
        <w:rPr>
          <w:rFonts w:ascii="Arial" w:hAnsi="Arial" w:cs="Arial"/>
          <w:sz w:val="24"/>
          <w:szCs w:val="24"/>
        </w:rPr>
        <w:t>. OMAR ESTEBAN URÍA, LILIA AN</w:t>
      </w:r>
      <w:r w:rsidR="0020404A">
        <w:rPr>
          <w:rFonts w:ascii="Arial" w:hAnsi="Arial" w:cs="Arial"/>
          <w:sz w:val="24"/>
          <w:szCs w:val="24"/>
        </w:rPr>
        <w:t xml:space="preserve">A NOVILLO, CARLOS ALBERTO COBO </w:t>
      </w:r>
      <w:r w:rsidRPr="00187074">
        <w:rPr>
          <w:rFonts w:ascii="Arial" w:hAnsi="Arial" w:cs="Arial"/>
          <w:sz w:val="24"/>
          <w:szCs w:val="24"/>
        </w:rPr>
        <w:t>y MARTHA RAQUEL CORVALÁN.-</w:t>
      </w:r>
    </w:p>
    <w:p w:rsidR="009B614A" w:rsidRPr="009C6A54" w:rsidRDefault="009B614A" w:rsidP="00187074">
      <w:pPr>
        <w:tabs>
          <w:tab w:val="left" w:pos="1985"/>
        </w:tabs>
        <w:spacing w:after="0" w:line="360" w:lineRule="auto"/>
        <w:ind w:firstLine="1985"/>
        <w:jc w:val="both"/>
        <w:rPr>
          <w:rFonts w:ascii="Arial" w:hAnsi="Arial" w:cs="Arial"/>
          <w:sz w:val="24"/>
          <w:szCs w:val="24"/>
          <w:lang w:val="es-ES"/>
        </w:rPr>
      </w:pPr>
      <w:r w:rsidRPr="009C6A54">
        <w:rPr>
          <w:rFonts w:ascii="Arial" w:hAnsi="Arial" w:cs="Arial"/>
          <w:sz w:val="24"/>
          <w:szCs w:val="24"/>
          <w:lang w:val="es-ES"/>
        </w:rPr>
        <w:t>Las cuestiones formuladas y sometidas a decisión del Tribunal son:</w:t>
      </w:r>
    </w:p>
    <w:p w:rsidR="009B614A" w:rsidRPr="009C6A54" w:rsidRDefault="00027C63" w:rsidP="00187074">
      <w:pPr>
        <w:tabs>
          <w:tab w:val="left" w:pos="1985"/>
        </w:tabs>
        <w:spacing w:after="0" w:line="360" w:lineRule="auto"/>
        <w:ind w:firstLine="1985"/>
        <w:jc w:val="both"/>
        <w:rPr>
          <w:rFonts w:ascii="Arial" w:hAnsi="Arial" w:cs="Arial"/>
          <w:sz w:val="24"/>
          <w:szCs w:val="24"/>
          <w:lang w:val="es-ES"/>
        </w:rPr>
      </w:pPr>
      <w:r w:rsidRPr="009C6A54">
        <w:rPr>
          <w:rFonts w:ascii="Arial" w:hAnsi="Arial" w:cs="Arial"/>
          <w:sz w:val="24"/>
          <w:szCs w:val="24"/>
          <w:lang w:val="es-ES"/>
        </w:rPr>
        <w:tab/>
      </w:r>
      <w:r w:rsidR="009B614A" w:rsidRPr="009C6A54">
        <w:rPr>
          <w:rFonts w:ascii="Arial" w:hAnsi="Arial" w:cs="Arial"/>
          <w:sz w:val="24"/>
          <w:szCs w:val="24"/>
          <w:lang w:val="es-ES"/>
        </w:rPr>
        <w:t>I) ¿Es formalmente procedente el Recurso de Casación interpuesto?</w:t>
      </w:r>
    </w:p>
    <w:p w:rsidR="009B614A" w:rsidRPr="009C6A54" w:rsidRDefault="00027C63" w:rsidP="00187074">
      <w:pPr>
        <w:tabs>
          <w:tab w:val="left" w:pos="1985"/>
        </w:tabs>
        <w:spacing w:after="0" w:line="360" w:lineRule="auto"/>
        <w:ind w:firstLine="1985"/>
        <w:jc w:val="both"/>
        <w:rPr>
          <w:rFonts w:ascii="Arial" w:hAnsi="Arial" w:cs="Arial"/>
          <w:sz w:val="24"/>
          <w:szCs w:val="24"/>
          <w:lang w:val="es-ES"/>
        </w:rPr>
      </w:pPr>
      <w:r w:rsidRPr="009C6A54">
        <w:rPr>
          <w:rFonts w:ascii="Arial" w:hAnsi="Arial" w:cs="Arial"/>
          <w:sz w:val="24"/>
          <w:szCs w:val="24"/>
          <w:lang w:val="es-ES"/>
        </w:rPr>
        <w:tab/>
      </w:r>
      <w:r w:rsidR="009B614A" w:rsidRPr="009C6A54">
        <w:rPr>
          <w:rFonts w:ascii="Arial" w:hAnsi="Arial" w:cs="Arial"/>
          <w:sz w:val="24"/>
          <w:szCs w:val="24"/>
          <w:lang w:val="es-ES"/>
        </w:rPr>
        <w:t>II)</w:t>
      </w:r>
      <w:r w:rsidR="00297DAF">
        <w:rPr>
          <w:rFonts w:ascii="Arial" w:hAnsi="Arial" w:cs="Arial"/>
          <w:sz w:val="24"/>
          <w:szCs w:val="24"/>
          <w:lang w:val="es-ES"/>
        </w:rPr>
        <w:t xml:space="preserve"> </w:t>
      </w:r>
      <w:r w:rsidR="009B614A" w:rsidRPr="009C6A54">
        <w:rPr>
          <w:rFonts w:ascii="Arial" w:hAnsi="Arial" w:cs="Arial"/>
          <w:sz w:val="24"/>
          <w:szCs w:val="24"/>
          <w:lang w:val="es-ES"/>
        </w:rPr>
        <w:t>¿Existe en el fallo recurrido alguna de las causales enumeradas en el Art. 428 del Código Procesal Criminal?</w:t>
      </w:r>
    </w:p>
    <w:p w:rsidR="009B614A" w:rsidRPr="009C6A54" w:rsidRDefault="00027C63" w:rsidP="00187074">
      <w:pPr>
        <w:tabs>
          <w:tab w:val="left" w:pos="1985"/>
        </w:tabs>
        <w:spacing w:after="0" w:line="360" w:lineRule="auto"/>
        <w:ind w:firstLine="1985"/>
        <w:jc w:val="both"/>
        <w:rPr>
          <w:rFonts w:ascii="Arial" w:hAnsi="Arial" w:cs="Arial"/>
          <w:sz w:val="24"/>
          <w:szCs w:val="24"/>
          <w:lang w:val="es-ES"/>
        </w:rPr>
      </w:pPr>
      <w:r w:rsidRPr="009C6A54">
        <w:rPr>
          <w:rFonts w:ascii="Arial" w:hAnsi="Arial" w:cs="Arial"/>
          <w:sz w:val="24"/>
          <w:szCs w:val="24"/>
          <w:lang w:val="es-ES"/>
        </w:rPr>
        <w:tab/>
      </w:r>
      <w:r w:rsidR="009B614A" w:rsidRPr="009C6A54">
        <w:rPr>
          <w:rFonts w:ascii="Arial" w:hAnsi="Arial" w:cs="Arial"/>
          <w:sz w:val="24"/>
          <w:szCs w:val="24"/>
          <w:lang w:val="es-ES"/>
        </w:rPr>
        <w:t>III) ¿En caso afirmativo la cuestión anterior, ¿Cuál es la ley a aplicarse o la interpretación que debe hacerse del caso en estudio?</w:t>
      </w:r>
    </w:p>
    <w:p w:rsidR="009B614A" w:rsidRPr="009C6A54" w:rsidRDefault="00027C63" w:rsidP="00187074">
      <w:pPr>
        <w:tabs>
          <w:tab w:val="left" w:pos="1985"/>
        </w:tabs>
        <w:spacing w:after="0" w:line="360" w:lineRule="auto"/>
        <w:ind w:firstLine="1985"/>
        <w:jc w:val="both"/>
        <w:rPr>
          <w:rFonts w:ascii="Arial" w:hAnsi="Arial" w:cs="Arial"/>
          <w:sz w:val="24"/>
          <w:szCs w:val="24"/>
          <w:lang w:val="es-ES"/>
        </w:rPr>
      </w:pPr>
      <w:r w:rsidRPr="009C6A54">
        <w:rPr>
          <w:rFonts w:ascii="Arial" w:hAnsi="Arial" w:cs="Arial"/>
          <w:sz w:val="24"/>
          <w:szCs w:val="24"/>
          <w:lang w:val="es-ES"/>
        </w:rPr>
        <w:tab/>
      </w:r>
      <w:r w:rsidR="009B614A" w:rsidRPr="009C6A54">
        <w:rPr>
          <w:rFonts w:ascii="Arial" w:hAnsi="Arial" w:cs="Arial"/>
          <w:sz w:val="24"/>
          <w:szCs w:val="24"/>
          <w:lang w:val="es-ES"/>
        </w:rPr>
        <w:t>IV) ¿Qué resolución corresponde dar al caso en estudio?</w:t>
      </w:r>
    </w:p>
    <w:p w:rsidR="009B614A" w:rsidRPr="009C6A54" w:rsidRDefault="00027C63" w:rsidP="00187074">
      <w:pPr>
        <w:tabs>
          <w:tab w:val="left" w:pos="1985"/>
        </w:tabs>
        <w:spacing w:after="0" w:line="360" w:lineRule="auto"/>
        <w:ind w:firstLine="1985"/>
        <w:jc w:val="both"/>
        <w:rPr>
          <w:rFonts w:ascii="Arial" w:hAnsi="Arial" w:cs="Arial"/>
          <w:sz w:val="24"/>
          <w:szCs w:val="24"/>
          <w:lang w:val="es-ES"/>
        </w:rPr>
      </w:pPr>
      <w:r w:rsidRPr="009C6A54">
        <w:rPr>
          <w:rFonts w:ascii="Arial" w:hAnsi="Arial" w:cs="Arial"/>
          <w:sz w:val="24"/>
          <w:szCs w:val="24"/>
          <w:lang w:val="es-ES"/>
        </w:rPr>
        <w:tab/>
      </w:r>
      <w:r w:rsidR="009B614A" w:rsidRPr="009C6A54">
        <w:rPr>
          <w:rFonts w:ascii="Arial" w:hAnsi="Arial" w:cs="Arial"/>
          <w:sz w:val="24"/>
          <w:szCs w:val="24"/>
          <w:lang w:val="es-ES"/>
        </w:rPr>
        <w:t>V) ¿Cuál sobre las costas?</w:t>
      </w:r>
    </w:p>
    <w:p w:rsidR="00187074" w:rsidRDefault="00187074" w:rsidP="00187074">
      <w:pPr>
        <w:tabs>
          <w:tab w:val="left" w:pos="1985"/>
        </w:tabs>
        <w:spacing w:after="0" w:line="360" w:lineRule="auto"/>
        <w:jc w:val="both"/>
        <w:rPr>
          <w:rFonts w:ascii="Arial" w:hAnsi="Arial" w:cs="Arial"/>
          <w:b/>
          <w:sz w:val="24"/>
          <w:szCs w:val="24"/>
          <w:lang w:val="es-ES"/>
        </w:rPr>
      </w:pPr>
    </w:p>
    <w:p w:rsidR="00941A11" w:rsidRDefault="00187074" w:rsidP="00187074">
      <w:pPr>
        <w:tabs>
          <w:tab w:val="left" w:pos="1985"/>
        </w:tabs>
        <w:spacing w:after="0" w:line="360" w:lineRule="auto"/>
        <w:jc w:val="both"/>
        <w:rPr>
          <w:rFonts w:ascii="Arial" w:hAnsi="Arial" w:cs="Arial"/>
          <w:sz w:val="24"/>
          <w:szCs w:val="24"/>
          <w:lang w:val="es-ES"/>
        </w:rPr>
      </w:pPr>
      <w:r>
        <w:rPr>
          <w:rFonts w:ascii="Arial" w:hAnsi="Arial" w:cs="Arial"/>
          <w:b/>
          <w:sz w:val="24"/>
          <w:szCs w:val="24"/>
          <w:u w:val="single"/>
          <w:lang w:val="es-ES"/>
        </w:rPr>
        <w:t>A LA PRIMERA CUESTIÓ</w:t>
      </w:r>
      <w:r w:rsidR="009B614A" w:rsidRPr="009C6A54">
        <w:rPr>
          <w:rFonts w:ascii="Arial" w:hAnsi="Arial" w:cs="Arial"/>
          <w:b/>
          <w:sz w:val="24"/>
          <w:szCs w:val="24"/>
          <w:u w:val="single"/>
          <w:lang w:val="es-ES"/>
        </w:rPr>
        <w:t>N</w:t>
      </w:r>
      <w:r>
        <w:rPr>
          <w:rFonts w:ascii="Arial" w:hAnsi="Arial" w:cs="Arial"/>
          <w:b/>
          <w:sz w:val="24"/>
          <w:szCs w:val="24"/>
          <w:u w:val="single"/>
          <w:lang w:val="es-ES"/>
        </w:rPr>
        <w:t>,</w:t>
      </w:r>
      <w:r w:rsidR="009B614A" w:rsidRPr="009C6A54">
        <w:rPr>
          <w:rFonts w:ascii="Arial" w:hAnsi="Arial" w:cs="Arial"/>
          <w:b/>
          <w:sz w:val="24"/>
          <w:szCs w:val="24"/>
          <w:u w:val="single"/>
          <w:lang w:val="es-ES"/>
        </w:rPr>
        <w:t xml:space="preserve"> </w:t>
      </w:r>
      <w:r>
        <w:rPr>
          <w:rFonts w:ascii="Arial" w:hAnsi="Arial" w:cs="Arial"/>
          <w:b/>
          <w:sz w:val="24"/>
          <w:szCs w:val="24"/>
          <w:u w:val="single"/>
          <w:lang w:val="es-ES"/>
        </w:rPr>
        <w:t>el Dr. OMAR ESTEBAN URÍ</w:t>
      </w:r>
      <w:r w:rsidR="00027C63" w:rsidRPr="009C6A54">
        <w:rPr>
          <w:rFonts w:ascii="Arial" w:hAnsi="Arial" w:cs="Arial"/>
          <w:b/>
          <w:sz w:val="24"/>
          <w:szCs w:val="24"/>
          <w:u w:val="single"/>
          <w:lang w:val="es-ES"/>
        </w:rPr>
        <w:t>A</w:t>
      </w:r>
      <w:r>
        <w:rPr>
          <w:rFonts w:ascii="Arial" w:hAnsi="Arial" w:cs="Arial"/>
          <w:b/>
          <w:sz w:val="24"/>
          <w:szCs w:val="24"/>
          <w:u w:val="single"/>
          <w:lang w:val="es-ES"/>
        </w:rPr>
        <w:t>,</w:t>
      </w:r>
      <w:r w:rsidR="009B614A" w:rsidRPr="009C6A54">
        <w:rPr>
          <w:rFonts w:ascii="Arial" w:hAnsi="Arial" w:cs="Arial"/>
          <w:b/>
          <w:sz w:val="24"/>
          <w:szCs w:val="24"/>
          <w:u w:val="single"/>
          <w:lang w:val="es-ES"/>
        </w:rPr>
        <w:t xml:space="preserve"> dijo:</w:t>
      </w:r>
      <w:r w:rsidR="009B614A" w:rsidRPr="009C6A54">
        <w:rPr>
          <w:rFonts w:ascii="Arial" w:hAnsi="Arial" w:cs="Arial"/>
          <w:sz w:val="24"/>
          <w:szCs w:val="24"/>
          <w:lang w:val="es-ES"/>
        </w:rPr>
        <w:t xml:space="preserve"> 1) Que a fs. </w:t>
      </w:r>
      <w:proofErr w:type="gramStart"/>
      <w:r>
        <w:rPr>
          <w:rFonts w:ascii="Arial" w:hAnsi="Arial" w:cs="Arial"/>
          <w:sz w:val="24"/>
          <w:szCs w:val="24"/>
          <w:lang w:val="es-ES"/>
        </w:rPr>
        <w:t>sub</w:t>
      </w:r>
      <w:proofErr w:type="gramEnd"/>
      <w:r w:rsidR="00027C63" w:rsidRPr="009C6A54">
        <w:rPr>
          <w:rFonts w:ascii="Arial" w:hAnsi="Arial" w:cs="Arial"/>
          <w:sz w:val="24"/>
          <w:szCs w:val="24"/>
          <w:lang w:val="es-ES"/>
        </w:rPr>
        <w:t xml:space="preserve"> 1</w:t>
      </w:r>
      <w:r w:rsidR="00FE2FE8">
        <w:rPr>
          <w:rFonts w:ascii="Arial" w:hAnsi="Arial" w:cs="Arial"/>
          <w:sz w:val="24"/>
          <w:szCs w:val="24"/>
          <w:lang w:val="es-ES"/>
        </w:rPr>
        <w:t xml:space="preserve"> y</w:t>
      </w:r>
      <w:r w:rsidR="00027C63" w:rsidRPr="009C6A54">
        <w:rPr>
          <w:rFonts w:ascii="Arial" w:hAnsi="Arial" w:cs="Arial"/>
          <w:sz w:val="24"/>
          <w:szCs w:val="24"/>
          <w:lang w:val="es-ES"/>
        </w:rPr>
        <w:t xml:space="preserve"> vta.</w:t>
      </w:r>
      <w:r w:rsidR="00FE2FE8">
        <w:rPr>
          <w:rFonts w:ascii="Arial" w:hAnsi="Arial" w:cs="Arial"/>
          <w:sz w:val="24"/>
          <w:szCs w:val="24"/>
          <w:lang w:val="es-ES"/>
        </w:rPr>
        <w:t>,</w:t>
      </w:r>
      <w:r w:rsidR="00027C63" w:rsidRPr="009C6A54">
        <w:rPr>
          <w:rFonts w:ascii="Arial" w:hAnsi="Arial" w:cs="Arial"/>
          <w:sz w:val="24"/>
          <w:szCs w:val="24"/>
          <w:lang w:val="es-ES"/>
        </w:rPr>
        <w:t xml:space="preserve"> la defensa </w:t>
      </w:r>
      <w:r w:rsidR="009B614A" w:rsidRPr="009C6A54">
        <w:rPr>
          <w:rFonts w:ascii="Arial" w:hAnsi="Arial" w:cs="Arial"/>
          <w:sz w:val="24"/>
          <w:szCs w:val="24"/>
          <w:lang w:val="es-ES"/>
        </w:rPr>
        <w:t xml:space="preserve">del condenado en autos </w:t>
      </w:r>
      <w:r w:rsidR="00027C63" w:rsidRPr="009C6A54">
        <w:rPr>
          <w:rFonts w:ascii="Arial" w:hAnsi="Arial" w:cs="Arial"/>
          <w:sz w:val="24"/>
          <w:szCs w:val="24"/>
          <w:lang w:val="es-ES"/>
        </w:rPr>
        <w:t xml:space="preserve">Pablo Martin Sánchez </w:t>
      </w:r>
      <w:r w:rsidR="009B614A" w:rsidRPr="009C6A54">
        <w:rPr>
          <w:rFonts w:ascii="Arial" w:hAnsi="Arial" w:cs="Arial"/>
          <w:sz w:val="24"/>
          <w:szCs w:val="24"/>
          <w:lang w:val="es-ES"/>
        </w:rPr>
        <w:t>interpone recurso de casación</w:t>
      </w:r>
      <w:r>
        <w:rPr>
          <w:rFonts w:ascii="Arial" w:hAnsi="Arial" w:cs="Arial"/>
          <w:sz w:val="24"/>
          <w:szCs w:val="24"/>
          <w:lang w:val="es-ES"/>
        </w:rPr>
        <w:t>, conforme arts. 425 y s</w:t>
      </w:r>
      <w:r w:rsidR="00027C63" w:rsidRPr="009C6A54">
        <w:rPr>
          <w:rFonts w:ascii="Arial" w:hAnsi="Arial" w:cs="Arial"/>
          <w:sz w:val="24"/>
          <w:szCs w:val="24"/>
          <w:lang w:val="es-ES"/>
        </w:rPr>
        <w:t>s. del Código Procesal Criminal de la Provincia de San Luis,</w:t>
      </w:r>
      <w:r w:rsidR="009B614A" w:rsidRPr="009C6A54">
        <w:rPr>
          <w:rFonts w:ascii="Arial" w:hAnsi="Arial" w:cs="Arial"/>
          <w:sz w:val="24"/>
          <w:szCs w:val="24"/>
          <w:lang w:val="es-ES"/>
        </w:rPr>
        <w:t xml:space="preserve"> contra la Sentencia </w:t>
      </w:r>
      <w:r w:rsidR="00027C63" w:rsidRPr="009C6A54">
        <w:rPr>
          <w:rFonts w:ascii="Arial" w:hAnsi="Arial" w:cs="Arial"/>
          <w:sz w:val="24"/>
          <w:szCs w:val="24"/>
          <w:lang w:val="es-ES"/>
        </w:rPr>
        <w:t xml:space="preserve">de fecha 18 de </w:t>
      </w:r>
      <w:r w:rsidR="00FE2FE8">
        <w:rPr>
          <w:rFonts w:ascii="Arial" w:hAnsi="Arial" w:cs="Arial"/>
          <w:sz w:val="24"/>
          <w:szCs w:val="24"/>
          <w:lang w:val="es-ES"/>
        </w:rPr>
        <w:t>o</w:t>
      </w:r>
      <w:r w:rsidR="00027C63" w:rsidRPr="009C6A54">
        <w:rPr>
          <w:rFonts w:ascii="Arial" w:hAnsi="Arial" w:cs="Arial"/>
          <w:sz w:val="24"/>
          <w:szCs w:val="24"/>
          <w:lang w:val="es-ES"/>
        </w:rPr>
        <w:t>ctubre de 2016,</w:t>
      </w:r>
      <w:r w:rsidR="00727171" w:rsidRPr="009C6A54">
        <w:rPr>
          <w:rFonts w:ascii="Arial" w:hAnsi="Arial" w:cs="Arial"/>
          <w:sz w:val="24"/>
          <w:szCs w:val="24"/>
          <w:lang w:val="es-ES"/>
        </w:rPr>
        <w:t xml:space="preserve"> dictada por la Cámara de Apelaciones en lo Penal, Correccional y Contravencional N° 2 de la Primera Circunscripción Judicial,</w:t>
      </w:r>
      <w:r w:rsidR="00027C63" w:rsidRPr="009C6A54">
        <w:rPr>
          <w:rFonts w:ascii="Arial" w:hAnsi="Arial" w:cs="Arial"/>
          <w:sz w:val="24"/>
          <w:szCs w:val="24"/>
          <w:lang w:val="es-ES"/>
        </w:rPr>
        <w:t xml:space="preserve"> por la que se lo declara culpable como autor material y penalmente responsable del delito de homicidio simple</w:t>
      </w:r>
      <w:r w:rsidR="00941A11" w:rsidRPr="009C6A54">
        <w:rPr>
          <w:rFonts w:ascii="Arial" w:hAnsi="Arial" w:cs="Arial"/>
          <w:sz w:val="24"/>
          <w:szCs w:val="24"/>
          <w:lang w:val="es-ES"/>
        </w:rPr>
        <w:t xml:space="preserve"> en los términos del art. 79, en el carácter de autor, art. 45 C.P. y </w:t>
      </w:r>
      <w:r w:rsidR="00941A11" w:rsidRPr="009C6A54">
        <w:rPr>
          <w:rFonts w:ascii="Arial" w:hAnsi="Arial" w:cs="Arial"/>
          <w:sz w:val="24"/>
          <w:szCs w:val="24"/>
          <w:lang w:val="es-ES"/>
        </w:rPr>
        <w:lastRenderedPageBreak/>
        <w:t>se lo condena a sufri</w:t>
      </w:r>
      <w:r>
        <w:rPr>
          <w:rFonts w:ascii="Arial" w:hAnsi="Arial" w:cs="Arial"/>
          <w:sz w:val="24"/>
          <w:szCs w:val="24"/>
          <w:lang w:val="es-ES"/>
        </w:rPr>
        <w:t>r la pena de DIEZ AÑOS DE PRISIÓ</w:t>
      </w:r>
      <w:r w:rsidR="00941A11" w:rsidRPr="009C6A54">
        <w:rPr>
          <w:rFonts w:ascii="Arial" w:hAnsi="Arial" w:cs="Arial"/>
          <w:sz w:val="24"/>
          <w:szCs w:val="24"/>
          <w:lang w:val="es-ES"/>
        </w:rPr>
        <w:t>N, accesoria de ley y costas procesales, con la finalidad de que se dicte nueva sentencia en cuanto a la cuantía de la pena.</w:t>
      </w:r>
    </w:p>
    <w:p w:rsidR="009B614A" w:rsidRDefault="009B614A" w:rsidP="00187074">
      <w:pPr>
        <w:tabs>
          <w:tab w:val="left" w:pos="1985"/>
        </w:tabs>
        <w:spacing w:after="0" w:line="360" w:lineRule="auto"/>
        <w:ind w:firstLine="1985"/>
        <w:jc w:val="both"/>
        <w:rPr>
          <w:rFonts w:ascii="Arial" w:hAnsi="Arial" w:cs="Arial"/>
          <w:sz w:val="24"/>
          <w:szCs w:val="24"/>
          <w:lang w:val="es-ES"/>
        </w:rPr>
      </w:pPr>
      <w:r w:rsidRPr="009C6A54">
        <w:rPr>
          <w:rFonts w:ascii="Arial" w:hAnsi="Arial" w:cs="Arial"/>
          <w:sz w:val="24"/>
          <w:szCs w:val="24"/>
          <w:lang w:val="es-ES"/>
        </w:rPr>
        <w:t>2) Que corresponde en primer término, efectuar el pertinente análisis a los fines de determinar si se ha dado cumplimiento a los requisitos establecidos por la normativa vigente</w:t>
      </w:r>
      <w:r w:rsidR="00FE2FE8">
        <w:rPr>
          <w:rFonts w:ascii="Arial" w:hAnsi="Arial" w:cs="Arial"/>
          <w:sz w:val="24"/>
          <w:szCs w:val="24"/>
          <w:lang w:val="es-ES"/>
        </w:rPr>
        <w:t>,</w:t>
      </w:r>
      <w:r w:rsidRPr="009C6A54">
        <w:rPr>
          <w:rFonts w:ascii="Arial" w:hAnsi="Arial" w:cs="Arial"/>
          <w:sz w:val="24"/>
          <w:szCs w:val="24"/>
          <w:lang w:val="es-ES"/>
        </w:rPr>
        <w:t xml:space="preserve"> en punto a la admisibilidad del recurso en cuestión. </w:t>
      </w:r>
    </w:p>
    <w:p w:rsidR="009B614A" w:rsidRDefault="009B614A" w:rsidP="00187074">
      <w:pPr>
        <w:tabs>
          <w:tab w:val="left" w:pos="1985"/>
        </w:tabs>
        <w:spacing w:after="0" w:line="360" w:lineRule="auto"/>
        <w:ind w:firstLine="1985"/>
        <w:jc w:val="both"/>
        <w:rPr>
          <w:rFonts w:ascii="Arial" w:hAnsi="Arial" w:cs="Arial"/>
          <w:sz w:val="24"/>
          <w:szCs w:val="24"/>
          <w:lang w:val="es-ES"/>
        </w:rPr>
      </w:pPr>
      <w:r w:rsidRPr="009C6A54">
        <w:rPr>
          <w:rFonts w:ascii="Arial" w:hAnsi="Arial" w:cs="Arial"/>
          <w:sz w:val="24"/>
          <w:szCs w:val="24"/>
          <w:lang w:val="es-ES"/>
        </w:rPr>
        <w:t>Analizadas las constancias del expediente pr</w:t>
      </w:r>
      <w:r w:rsidR="00727171" w:rsidRPr="009C6A54">
        <w:rPr>
          <w:rFonts w:ascii="Arial" w:hAnsi="Arial" w:cs="Arial"/>
          <w:sz w:val="24"/>
          <w:szCs w:val="24"/>
          <w:lang w:val="es-ES"/>
        </w:rPr>
        <w:t>incipal</w:t>
      </w:r>
      <w:r w:rsidR="00FE2FE8">
        <w:rPr>
          <w:rFonts w:ascii="Arial" w:hAnsi="Arial" w:cs="Arial"/>
          <w:sz w:val="24"/>
          <w:szCs w:val="24"/>
          <w:lang w:val="es-ES"/>
        </w:rPr>
        <w:t>,</w:t>
      </w:r>
      <w:r w:rsidR="00727171" w:rsidRPr="009C6A54">
        <w:rPr>
          <w:rFonts w:ascii="Arial" w:hAnsi="Arial" w:cs="Arial"/>
          <w:sz w:val="24"/>
          <w:szCs w:val="24"/>
          <w:lang w:val="es-ES"/>
        </w:rPr>
        <w:t xml:space="preserve"> que a la vista se tiene</w:t>
      </w:r>
      <w:r w:rsidRPr="009C6A54">
        <w:rPr>
          <w:rFonts w:ascii="Arial" w:hAnsi="Arial" w:cs="Arial"/>
          <w:sz w:val="24"/>
          <w:szCs w:val="24"/>
          <w:lang w:val="es-ES"/>
        </w:rPr>
        <w:t xml:space="preserve"> se observa</w:t>
      </w:r>
      <w:r w:rsidR="00FE2FE8">
        <w:rPr>
          <w:rFonts w:ascii="Arial" w:hAnsi="Arial" w:cs="Arial"/>
          <w:sz w:val="24"/>
          <w:szCs w:val="24"/>
          <w:lang w:val="es-ES"/>
        </w:rPr>
        <w:t>,</w:t>
      </w:r>
      <w:r w:rsidRPr="009C6A54">
        <w:rPr>
          <w:rFonts w:ascii="Arial" w:hAnsi="Arial" w:cs="Arial"/>
          <w:sz w:val="24"/>
          <w:szCs w:val="24"/>
          <w:lang w:val="es-ES"/>
        </w:rPr>
        <w:t xml:space="preserve"> que el recurso ha sido i</w:t>
      </w:r>
      <w:r w:rsidR="00727171" w:rsidRPr="009C6A54">
        <w:rPr>
          <w:rFonts w:ascii="Arial" w:hAnsi="Arial" w:cs="Arial"/>
          <w:sz w:val="24"/>
          <w:szCs w:val="24"/>
          <w:lang w:val="es-ES"/>
        </w:rPr>
        <w:t xml:space="preserve">nterpuesto y fundado en término, toda vez que se notifica al momento de su interposición. </w:t>
      </w:r>
      <w:r w:rsidRPr="009C6A54">
        <w:rPr>
          <w:rFonts w:ascii="Arial" w:hAnsi="Arial" w:cs="Arial"/>
          <w:sz w:val="24"/>
          <w:szCs w:val="24"/>
          <w:lang w:val="es-ES"/>
        </w:rPr>
        <w:t>Asimismo, ataca una sentencia definitiva de un Tribunal competente, encontrándose el recurrente exento del depósito judicial conforme al Art. 431 del Cód. Procesal Penal, y el recurso se funda en las causales a) del art. 428 del C.P.</w:t>
      </w:r>
      <w:r w:rsidR="00187074">
        <w:rPr>
          <w:rFonts w:ascii="Arial" w:hAnsi="Arial" w:cs="Arial"/>
          <w:sz w:val="24"/>
          <w:szCs w:val="24"/>
          <w:lang w:val="es-ES"/>
        </w:rPr>
        <w:t xml:space="preserve"> </w:t>
      </w:r>
      <w:proofErr w:type="spellStart"/>
      <w:r w:rsidRPr="009C6A54">
        <w:rPr>
          <w:rFonts w:ascii="Arial" w:hAnsi="Arial" w:cs="Arial"/>
          <w:sz w:val="24"/>
          <w:szCs w:val="24"/>
          <w:lang w:val="es-ES"/>
        </w:rPr>
        <w:t>Crim</w:t>
      </w:r>
      <w:proofErr w:type="spellEnd"/>
      <w:r w:rsidRPr="009C6A54">
        <w:rPr>
          <w:rFonts w:ascii="Arial" w:hAnsi="Arial" w:cs="Arial"/>
          <w:sz w:val="24"/>
          <w:szCs w:val="24"/>
          <w:lang w:val="es-ES"/>
        </w:rPr>
        <w:t xml:space="preserve">.  </w:t>
      </w:r>
    </w:p>
    <w:p w:rsidR="00497F9F" w:rsidRDefault="009B614A" w:rsidP="00187074">
      <w:pPr>
        <w:tabs>
          <w:tab w:val="left" w:pos="1985"/>
        </w:tabs>
        <w:spacing w:after="0" w:line="360" w:lineRule="auto"/>
        <w:ind w:firstLine="1985"/>
        <w:jc w:val="both"/>
        <w:rPr>
          <w:rFonts w:ascii="Arial" w:hAnsi="Arial" w:cs="Arial"/>
          <w:sz w:val="24"/>
          <w:szCs w:val="24"/>
          <w:lang w:val="es-ES"/>
        </w:rPr>
      </w:pPr>
      <w:r w:rsidRPr="009C6A54">
        <w:rPr>
          <w:rFonts w:ascii="Arial" w:hAnsi="Arial" w:cs="Arial"/>
          <w:sz w:val="24"/>
          <w:szCs w:val="24"/>
          <w:lang w:val="es-ES"/>
        </w:rPr>
        <w:t>En consecuencia, debe considerarse en este estudio preliminar y en mérito a lo dispuesto por el inc. a) del Art. 442 del código de rito, que el recurso articulado deviene formalmente procedente.</w:t>
      </w:r>
    </w:p>
    <w:p w:rsidR="009B614A" w:rsidRDefault="009B614A" w:rsidP="00187074">
      <w:pPr>
        <w:tabs>
          <w:tab w:val="left" w:pos="1985"/>
        </w:tabs>
        <w:spacing w:after="0" w:line="360" w:lineRule="auto"/>
        <w:ind w:firstLine="1985"/>
        <w:jc w:val="both"/>
        <w:rPr>
          <w:rFonts w:ascii="Arial" w:hAnsi="Arial" w:cs="Arial"/>
          <w:sz w:val="24"/>
          <w:szCs w:val="24"/>
          <w:lang w:val="es-ES"/>
        </w:rPr>
      </w:pPr>
      <w:r w:rsidRPr="009C6A54">
        <w:rPr>
          <w:rFonts w:ascii="Arial" w:hAnsi="Arial" w:cs="Arial"/>
          <w:sz w:val="24"/>
          <w:szCs w:val="24"/>
          <w:lang w:val="es-ES"/>
        </w:rPr>
        <w:t>Por e</w:t>
      </w:r>
      <w:r w:rsidR="00DE62D0">
        <w:rPr>
          <w:rFonts w:ascii="Arial" w:hAnsi="Arial" w:cs="Arial"/>
          <w:sz w:val="24"/>
          <w:szCs w:val="24"/>
          <w:lang w:val="es-ES"/>
        </w:rPr>
        <w:t>llo, VOTO a esta PRIMERA CUESTIÓ</w:t>
      </w:r>
      <w:r w:rsidRPr="009C6A54">
        <w:rPr>
          <w:rFonts w:ascii="Arial" w:hAnsi="Arial" w:cs="Arial"/>
          <w:sz w:val="24"/>
          <w:szCs w:val="24"/>
          <w:lang w:val="es-ES"/>
        </w:rPr>
        <w:t>N por la AFIRMATIVA.-</w:t>
      </w:r>
    </w:p>
    <w:p w:rsidR="00497F9F" w:rsidRPr="00E578A2" w:rsidRDefault="00497F9F" w:rsidP="00497F9F">
      <w:pPr>
        <w:spacing w:after="0" w:line="360" w:lineRule="auto"/>
        <w:ind w:firstLine="1985"/>
        <w:jc w:val="both"/>
        <w:rPr>
          <w:rFonts w:eastAsia="Times New Roman" w:cs="Calibri"/>
          <w:sz w:val="24"/>
          <w:szCs w:val="24"/>
          <w:lang w:val="es-ES" w:eastAsia="es-ES"/>
        </w:rPr>
      </w:pPr>
      <w:r w:rsidRPr="00E578A2">
        <w:rPr>
          <w:rFonts w:ascii="Arial" w:eastAsia="Times New Roman" w:hAnsi="Arial" w:cs="Arial"/>
          <w:sz w:val="24"/>
          <w:szCs w:val="24"/>
          <w:lang w:val="es-ES" w:eastAsia="es-ES"/>
        </w:rPr>
        <w:t xml:space="preserve">Los Señores Ministros, </w:t>
      </w:r>
      <w:proofErr w:type="spellStart"/>
      <w:r w:rsidRPr="00E578A2">
        <w:rPr>
          <w:rFonts w:ascii="Arial" w:eastAsia="Times New Roman" w:hAnsi="Arial" w:cs="Arial"/>
          <w:sz w:val="24"/>
          <w:szCs w:val="24"/>
          <w:lang w:val="es-ES" w:eastAsia="es-ES"/>
        </w:rPr>
        <w:t>Dres</w:t>
      </w:r>
      <w:proofErr w:type="spellEnd"/>
      <w:r w:rsidRPr="00E578A2">
        <w:rPr>
          <w:rFonts w:ascii="Arial" w:eastAsia="Times New Roman" w:hAnsi="Arial" w:cs="Arial"/>
          <w:sz w:val="24"/>
          <w:szCs w:val="24"/>
          <w:lang w:val="es-ES" w:eastAsia="es-ES"/>
        </w:rPr>
        <w:t>. LILIA ANA NOVILLO</w:t>
      </w:r>
      <w:r w:rsidRPr="00E578A2">
        <w:rPr>
          <w:rFonts w:ascii="Arial" w:eastAsia="Times New Roman" w:hAnsi="Arial" w:cs="Arial"/>
          <w:sz w:val="24"/>
          <w:szCs w:val="24"/>
          <w:lang w:val="es-MX" w:eastAsia="es-ES"/>
        </w:rPr>
        <w:t>,</w:t>
      </w:r>
      <w:r w:rsidRPr="00E578A2">
        <w:rPr>
          <w:rFonts w:ascii="Arial" w:eastAsia="Times New Roman" w:hAnsi="Arial" w:cs="Arial"/>
          <w:sz w:val="24"/>
          <w:szCs w:val="24"/>
          <w:lang w:val="es-ES" w:eastAsia="es-ES"/>
        </w:rPr>
        <w:t xml:space="preserve"> CARLOS ALBERTO COBO y MARTHA RAQUEL CORVALÁN, </w:t>
      </w:r>
      <w:r w:rsidRPr="00E578A2">
        <w:rPr>
          <w:rFonts w:ascii="Arial" w:eastAsia="Times New Roman" w:hAnsi="Arial" w:cs="Arial"/>
          <w:sz w:val="24"/>
          <w:szCs w:val="24"/>
          <w:lang w:val="es-MX" w:eastAsia="es-ES"/>
        </w:rPr>
        <w:t>comparten lo expresado por el Sr. Ministro, Dr. OMAR ESTEBAN URÍA y</w:t>
      </w:r>
      <w:r w:rsidRPr="00E578A2">
        <w:rPr>
          <w:rFonts w:ascii="Arial" w:eastAsia="Times New Roman" w:hAnsi="Arial" w:cs="Arial"/>
          <w:sz w:val="24"/>
          <w:szCs w:val="24"/>
          <w:lang w:val="es-ES" w:eastAsia="es-ES"/>
        </w:rPr>
        <w:t xml:space="preserve"> </w:t>
      </w:r>
      <w:r w:rsidRPr="00E578A2">
        <w:rPr>
          <w:rFonts w:ascii="Arial" w:eastAsia="Times New Roman" w:hAnsi="Arial" w:cs="Arial"/>
          <w:sz w:val="24"/>
          <w:szCs w:val="24"/>
          <w:lang w:val="es-MX" w:eastAsia="es-ES"/>
        </w:rPr>
        <w:t xml:space="preserve">votan en igual sentido a esta </w:t>
      </w:r>
      <w:r w:rsidRPr="00E578A2">
        <w:rPr>
          <w:rFonts w:ascii="Arial" w:eastAsia="Times New Roman" w:hAnsi="Arial" w:cs="Arial"/>
          <w:b/>
          <w:bCs/>
          <w:sz w:val="24"/>
          <w:szCs w:val="24"/>
          <w:lang w:val="es-ES" w:eastAsia="es-ES"/>
        </w:rPr>
        <w:t>PRIMERA CUESTIÓN.-</w:t>
      </w:r>
    </w:p>
    <w:p w:rsidR="00DE62D0" w:rsidRDefault="00DE62D0" w:rsidP="00DE62D0">
      <w:pPr>
        <w:tabs>
          <w:tab w:val="left" w:pos="1985"/>
        </w:tabs>
        <w:spacing w:after="0" w:line="360" w:lineRule="auto"/>
        <w:jc w:val="both"/>
        <w:rPr>
          <w:rFonts w:ascii="Arial" w:hAnsi="Arial" w:cs="Arial"/>
          <w:b/>
          <w:sz w:val="24"/>
          <w:szCs w:val="24"/>
          <w:lang w:val="es-ES"/>
        </w:rPr>
      </w:pPr>
    </w:p>
    <w:p w:rsidR="0067493E" w:rsidRPr="009C6A54" w:rsidRDefault="009B614A" w:rsidP="00DE62D0">
      <w:pPr>
        <w:tabs>
          <w:tab w:val="left" w:pos="1985"/>
        </w:tabs>
        <w:spacing w:after="0" w:line="360" w:lineRule="auto"/>
        <w:jc w:val="both"/>
        <w:rPr>
          <w:rFonts w:ascii="Arial" w:hAnsi="Arial" w:cs="Arial"/>
          <w:sz w:val="24"/>
          <w:szCs w:val="24"/>
          <w:lang w:val="es-ES"/>
        </w:rPr>
      </w:pPr>
      <w:r w:rsidRPr="009C6A54">
        <w:rPr>
          <w:rFonts w:ascii="Arial" w:hAnsi="Arial" w:cs="Arial"/>
          <w:b/>
          <w:sz w:val="24"/>
          <w:szCs w:val="24"/>
          <w:u w:val="single"/>
          <w:lang w:val="es-ES"/>
        </w:rPr>
        <w:t>A LA</w:t>
      </w:r>
      <w:r w:rsidR="00727171" w:rsidRPr="009C6A54">
        <w:rPr>
          <w:rFonts w:ascii="Arial" w:hAnsi="Arial" w:cs="Arial"/>
          <w:b/>
          <w:sz w:val="24"/>
          <w:szCs w:val="24"/>
          <w:u w:val="single"/>
          <w:lang w:val="es-ES"/>
        </w:rPr>
        <w:t xml:space="preserve"> SEGUNDA </w:t>
      </w:r>
      <w:r w:rsidR="00DE62D0">
        <w:rPr>
          <w:rFonts w:ascii="Arial" w:hAnsi="Arial" w:cs="Arial"/>
          <w:b/>
          <w:sz w:val="24"/>
          <w:szCs w:val="24"/>
          <w:u w:val="single"/>
          <w:lang w:val="es-ES"/>
        </w:rPr>
        <w:t>y TERCERA CUESTIÓ</w:t>
      </w:r>
      <w:r w:rsidR="00727171" w:rsidRPr="009C6A54">
        <w:rPr>
          <w:rFonts w:ascii="Arial" w:hAnsi="Arial" w:cs="Arial"/>
          <w:b/>
          <w:sz w:val="24"/>
          <w:szCs w:val="24"/>
          <w:u w:val="single"/>
          <w:lang w:val="es-ES"/>
        </w:rPr>
        <w:t>N</w:t>
      </w:r>
      <w:r w:rsidR="00DE62D0">
        <w:rPr>
          <w:rFonts w:ascii="Arial" w:hAnsi="Arial" w:cs="Arial"/>
          <w:b/>
          <w:sz w:val="24"/>
          <w:szCs w:val="24"/>
          <w:u w:val="single"/>
          <w:lang w:val="es-ES"/>
        </w:rPr>
        <w:t>,</w:t>
      </w:r>
      <w:r w:rsidRPr="009C6A54">
        <w:rPr>
          <w:rFonts w:ascii="Arial" w:hAnsi="Arial" w:cs="Arial"/>
          <w:b/>
          <w:sz w:val="24"/>
          <w:szCs w:val="24"/>
          <w:u w:val="single"/>
          <w:lang w:val="es-ES"/>
        </w:rPr>
        <w:t xml:space="preserve"> </w:t>
      </w:r>
      <w:r w:rsidR="00727171" w:rsidRPr="009C6A54">
        <w:rPr>
          <w:rFonts w:ascii="Arial" w:hAnsi="Arial" w:cs="Arial"/>
          <w:b/>
          <w:sz w:val="24"/>
          <w:szCs w:val="24"/>
          <w:u w:val="single"/>
          <w:lang w:val="es-ES"/>
        </w:rPr>
        <w:t>el Dr. OMAR ESTEBA</w:t>
      </w:r>
      <w:r w:rsidR="00DE62D0">
        <w:rPr>
          <w:rFonts w:ascii="Arial" w:hAnsi="Arial" w:cs="Arial"/>
          <w:b/>
          <w:sz w:val="24"/>
          <w:szCs w:val="24"/>
          <w:u w:val="single"/>
          <w:lang w:val="es-ES"/>
        </w:rPr>
        <w:t>N</w:t>
      </w:r>
      <w:r w:rsidR="00727171" w:rsidRPr="009C6A54">
        <w:rPr>
          <w:rFonts w:ascii="Arial" w:hAnsi="Arial" w:cs="Arial"/>
          <w:b/>
          <w:sz w:val="24"/>
          <w:szCs w:val="24"/>
          <w:u w:val="single"/>
          <w:lang w:val="es-ES"/>
        </w:rPr>
        <w:t xml:space="preserve"> UR</w:t>
      </w:r>
      <w:r w:rsidR="00DE62D0">
        <w:rPr>
          <w:rFonts w:ascii="Arial" w:hAnsi="Arial" w:cs="Arial"/>
          <w:b/>
          <w:sz w:val="24"/>
          <w:szCs w:val="24"/>
          <w:u w:val="single"/>
          <w:lang w:val="es-ES"/>
        </w:rPr>
        <w:t>Í</w:t>
      </w:r>
      <w:r w:rsidR="00727171" w:rsidRPr="009C6A54">
        <w:rPr>
          <w:rFonts w:ascii="Arial" w:hAnsi="Arial" w:cs="Arial"/>
          <w:b/>
          <w:sz w:val="24"/>
          <w:szCs w:val="24"/>
          <w:u w:val="single"/>
          <w:lang w:val="es-ES"/>
        </w:rPr>
        <w:t>A</w:t>
      </w:r>
      <w:r w:rsidR="00DE62D0">
        <w:rPr>
          <w:rFonts w:ascii="Arial" w:hAnsi="Arial" w:cs="Arial"/>
          <w:b/>
          <w:sz w:val="24"/>
          <w:szCs w:val="24"/>
          <w:u w:val="single"/>
          <w:lang w:val="es-ES"/>
        </w:rPr>
        <w:t>,</w:t>
      </w:r>
      <w:r w:rsidR="00727171" w:rsidRPr="009C6A54">
        <w:rPr>
          <w:rFonts w:ascii="Arial" w:hAnsi="Arial" w:cs="Arial"/>
          <w:b/>
          <w:sz w:val="24"/>
          <w:szCs w:val="24"/>
          <w:u w:val="single"/>
          <w:lang w:val="es-ES"/>
        </w:rPr>
        <w:t xml:space="preserve"> </w:t>
      </w:r>
      <w:r w:rsidRPr="009C6A54">
        <w:rPr>
          <w:rFonts w:ascii="Arial" w:hAnsi="Arial" w:cs="Arial"/>
          <w:b/>
          <w:sz w:val="24"/>
          <w:szCs w:val="24"/>
          <w:u w:val="single"/>
          <w:lang w:val="es-ES"/>
        </w:rPr>
        <w:t xml:space="preserve">dijo: </w:t>
      </w:r>
      <w:r w:rsidRPr="009C6A54">
        <w:rPr>
          <w:rFonts w:ascii="Arial" w:hAnsi="Arial" w:cs="Arial"/>
          <w:sz w:val="24"/>
          <w:szCs w:val="24"/>
          <w:lang w:val="es-ES"/>
        </w:rPr>
        <w:t xml:space="preserve">I) </w:t>
      </w:r>
      <w:r w:rsidR="00DE62D0">
        <w:rPr>
          <w:rFonts w:ascii="Arial" w:hAnsi="Arial" w:cs="Arial"/>
          <w:sz w:val="24"/>
          <w:szCs w:val="24"/>
          <w:lang w:val="es-ES"/>
        </w:rPr>
        <w:t xml:space="preserve">Que a fs. </w:t>
      </w:r>
      <w:proofErr w:type="gramStart"/>
      <w:r w:rsidR="00DE62D0">
        <w:rPr>
          <w:rFonts w:ascii="Arial" w:hAnsi="Arial" w:cs="Arial"/>
          <w:sz w:val="24"/>
          <w:szCs w:val="24"/>
          <w:lang w:val="es-ES"/>
        </w:rPr>
        <w:t>sub</w:t>
      </w:r>
      <w:proofErr w:type="gramEnd"/>
      <w:r w:rsidR="00727171" w:rsidRPr="009C6A54">
        <w:rPr>
          <w:rFonts w:ascii="Arial" w:hAnsi="Arial" w:cs="Arial"/>
          <w:sz w:val="24"/>
          <w:szCs w:val="24"/>
          <w:lang w:val="es-ES"/>
        </w:rPr>
        <w:t xml:space="preserve"> 3/</w:t>
      </w:r>
      <w:r w:rsidR="00DE62D0">
        <w:rPr>
          <w:rFonts w:ascii="Arial" w:hAnsi="Arial" w:cs="Arial"/>
          <w:sz w:val="24"/>
          <w:szCs w:val="24"/>
          <w:lang w:val="es-ES"/>
        </w:rPr>
        <w:t xml:space="preserve">sub </w:t>
      </w:r>
      <w:r w:rsidR="00727171" w:rsidRPr="009C6A54">
        <w:rPr>
          <w:rFonts w:ascii="Arial" w:hAnsi="Arial" w:cs="Arial"/>
          <w:sz w:val="24"/>
          <w:szCs w:val="24"/>
          <w:lang w:val="es-ES"/>
        </w:rPr>
        <w:t>68</w:t>
      </w:r>
      <w:r w:rsidR="00DE62D0">
        <w:rPr>
          <w:rFonts w:ascii="Arial" w:hAnsi="Arial" w:cs="Arial"/>
          <w:sz w:val="24"/>
          <w:szCs w:val="24"/>
          <w:lang w:val="es-ES"/>
        </w:rPr>
        <w:t>,</w:t>
      </w:r>
      <w:r w:rsidR="00727171" w:rsidRPr="009C6A54">
        <w:rPr>
          <w:rFonts w:ascii="Arial" w:hAnsi="Arial" w:cs="Arial"/>
          <w:sz w:val="24"/>
          <w:szCs w:val="24"/>
          <w:lang w:val="es-ES"/>
        </w:rPr>
        <w:t xml:space="preserve"> obran agregados los fundamentos del mismo donde, </w:t>
      </w:r>
      <w:r w:rsidR="0067493E" w:rsidRPr="009C6A54">
        <w:rPr>
          <w:rFonts w:ascii="Arial" w:hAnsi="Arial" w:cs="Arial"/>
          <w:sz w:val="24"/>
          <w:szCs w:val="24"/>
          <w:lang w:val="es-ES"/>
        </w:rPr>
        <w:t xml:space="preserve"> luego de referirse al cumplimiento </w:t>
      </w:r>
      <w:r w:rsidR="00FE2FE8">
        <w:rPr>
          <w:rFonts w:ascii="Arial" w:hAnsi="Arial" w:cs="Arial"/>
          <w:sz w:val="24"/>
          <w:szCs w:val="24"/>
          <w:lang w:val="es-ES"/>
        </w:rPr>
        <w:t>d</w:t>
      </w:r>
      <w:r w:rsidR="0067493E" w:rsidRPr="009C6A54">
        <w:rPr>
          <w:rFonts w:ascii="Arial" w:hAnsi="Arial" w:cs="Arial"/>
          <w:sz w:val="24"/>
          <w:szCs w:val="24"/>
          <w:lang w:val="es-ES"/>
        </w:rPr>
        <w:t>e los requisitos formales de procedencia, b</w:t>
      </w:r>
      <w:r w:rsidR="00727171" w:rsidRPr="009C6A54">
        <w:rPr>
          <w:rFonts w:ascii="Arial" w:hAnsi="Arial" w:cs="Arial"/>
          <w:sz w:val="24"/>
          <w:szCs w:val="24"/>
          <w:lang w:val="es-ES"/>
        </w:rPr>
        <w:t>ajo el punto III MOTIVOS manifiesta</w:t>
      </w:r>
      <w:r w:rsidR="00FE2FE8">
        <w:rPr>
          <w:rFonts w:ascii="Arial" w:hAnsi="Arial" w:cs="Arial"/>
          <w:sz w:val="24"/>
          <w:szCs w:val="24"/>
          <w:lang w:val="es-ES"/>
        </w:rPr>
        <w:t>,</w:t>
      </w:r>
      <w:r w:rsidR="0067493E" w:rsidRPr="009C6A54">
        <w:rPr>
          <w:rFonts w:ascii="Arial" w:hAnsi="Arial" w:cs="Arial"/>
          <w:sz w:val="24"/>
          <w:szCs w:val="24"/>
          <w:lang w:val="es-ES"/>
        </w:rPr>
        <w:t xml:space="preserve"> que a su juicio el Tribunal Oral ha violado los principios del Debido Proceso, en virtud de la pretens</w:t>
      </w:r>
      <w:r w:rsidR="00DE62D0">
        <w:rPr>
          <w:rFonts w:ascii="Arial" w:hAnsi="Arial" w:cs="Arial"/>
          <w:sz w:val="24"/>
          <w:szCs w:val="24"/>
          <w:lang w:val="es-ES"/>
        </w:rPr>
        <w:t>ión que sostuvo el Ministerio Pú</w:t>
      </w:r>
      <w:r w:rsidR="0067493E" w:rsidRPr="009C6A54">
        <w:rPr>
          <w:rFonts w:ascii="Arial" w:hAnsi="Arial" w:cs="Arial"/>
          <w:sz w:val="24"/>
          <w:szCs w:val="24"/>
          <w:lang w:val="es-ES"/>
        </w:rPr>
        <w:t>blico Fiscal al momento de formular acusación, al de una pena de prisión de 9 años, siendo ese el máximo que se le puede imponer al acusado.</w:t>
      </w:r>
    </w:p>
    <w:p w:rsidR="0067493E" w:rsidRDefault="0067493E" w:rsidP="00187074">
      <w:pPr>
        <w:tabs>
          <w:tab w:val="left" w:pos="1985"/>
        </w:tabs>
        <w:spacing w:after="0" w:line="360" w:lineRule="auto"/>
        <w:ind w:firstLine="1985"/>
        <w:jc w:val="both"/>
        <w:rPr>
          <w:rFonts w:ascii="Arial" w:hAnsi="Arial" w:cs="Arial"/>
          <w:sz w:val="24"/>
          <w:szCs w:val="24"/>
          <w:lang w:val="es-ES"/>
        </w:rPr>
      </w:pPr>
      <w:r w:rsidRPr="009C6A54">
        <w:rPr>
          <w:rFonts w:ascii="Arial" w:hAnsi="Arial" w:cs="Arial"/>
          <w:sz w:val="24"/>
          <w:szCs w:val="24"/>
          <w:lang w:val="es-ES"/>
        </w:rPr>
        <w:lastRenderedPageBreak/>
        <w:tab/>
        <w:t>Afirma que el Tribunal</w:t>
      </w:r>
      <w:r w:rsidR="00FE2FE8">
        <w:rPr>
          <w:rFonts w:ascii="Arial" w:hAnsi="Arial" w:cs="Arial"/>
          <w:sz w:val="24"/>
          <w:szCs w:val="24"/>
          <w:lang w:val="es-ES"/>
        </w:rPr>
        <w:t>,</w:t>
      </w:r>
      <w:r w:rsidRPr="009C6A54">
        <w:rPr>
          <w:rFonts w:ascii="Arial" w:hAnsi="Arial" w:cs="Arial"/>
          <w:sz w:val="24"/>
          <w:szCs w:val="24"/>
          <w:lang w:val="es-ES"/>
        </w:rPr>
        <w:t xml:space="preserve"> al dictar una condena y/o pena mayor a la requerida por el Fiscal, está violando uno de los principio del Debido Proceso y si el Superior Tribunal confirma la presente, se estaría frente a un derecho penal </w:t>
      </w:r>
      <w:r w:rsidR="00DE62D0">
        <w:rPr>
          <w:rFonts w:ascii="Arial" w:hAnsi="Arial" w:cs="Arial"/>
          <w:sz w:val="24"/>
          <w:szCs w:val="24"/>
          <w:lang w:val="es-ES"/>
        </w:rPr>
        <w:t>abierto</w:t>
      </w:r>
      <w:r w:rsidRPr="009C6A54">
        <w:rPr>
          <w:rFonts w:ascii="Arial" w:hAnsi="Arial" w:cs="Arial"/>
          <w:sz w:val="24"/>
          <w:szCs w:val="24"/>
          <w:lang w:val="es-ES"/>
        </w:rPr>
        <w:t>, donde el acusado se sienta en el debate, sin saber cuál es el máximo de la pena que se le aplicara, ya que no se toma en cuenta la acusación  fiscal, por lo que se violan los principios del Debido Proceso y</w:t>
      </w:r>
      <w:r w:rsidR="00DE62D0">
        <w:rPr>
          <w:rFonts w:ascii="Arial" w:hAnsi="Arial" w:cs="Arial"/>
          <w:sz w:val="24"/>
          <w:szCs w:val="24"/>
          <w:lang w:val="es-ES"/>
        </w:rPr>
        <w:t xml:space="preserve"> e</w:t>
      </w:r>
      <w:r w:rsidRPr="009C6A54">
        <w:rPr>
          <w:rFonts w:ascii="Arial" w:hAnsi="Arial" w:cs="Arial"/>
          <w:sz w:val="24"/>
          <w:szCs w:val="24"/>
          <w:lang w:val="es-ES"/>
        </w:rPr>
        <w:t>l Derecho de Defensa en Juicio.</w:t>
      </w:r>
    </w:p>
    <w:p w:rsidR="0067493E" w:rsidRPr="009C6A54" w:rsidRDefault="0067493E" w:rsidP="00187074">
      <w:pPr>
        <w:tabs>
          <w:tab w:val="left" w:pos="1985"/>
        </w:tabs>
        <w:spacing w:after="0" w:line="360" w:lineRule="auto"/>
        <w:ind w:firstLine="1985"/>
        <w:jc w:val="both"/>
        <w:rPr>
          <w:rFonts w:ascii="Arial" w:hAnsi="Arial" w:cs="Arial"/>
          <w:sz w:val="24"/>
          <w:szCs w:val="24"/>
          <w:lang w:val="es-ES"/>
        </w:rPr>
      </w:pPr>
      <w:r w:rsidRPr="009C6A54">
        <w:rPr>
          <w:rFonts w:ascii="Arial" w:hAnsi="Arial" w:cs="Arial"/>
          <w:sz w:val="24"/>
          <w:szCs w:val="24"/>
          <w:lang w:val="es-ES"/>
        </w:rPr>
        <w:t>Expone que, en los fundamentos de la sentencia se esgrime que no son aplicables las circunstancias extraordinarias de atenuación y viola el debido proceso e invade funciones específicas de Agente Fiscal y titular de la acción pública, por lo que ante tal violación  considera procedente la nulidad del veredicto.</w:t>
      </w:r>
    </w:p>
    <w:p w:rsidR="0067493E" w:rsidRPr="009C6A54" w:rsidRDefault="0067493E" w:rsidP="00187074">
      <w:pPr>
        <w:tabs>
          <w:tab w:val="left" w:pos="1985"/>
        </w:tabs>
        <w:spacing w:after="0" w:line="360" w:lineRule="auto"/>
        <w:ind w:firstLine="1985"/>
        <w:jc w:val="both"/>
        <w:rPr>
          <w:rFonts w:ascii="Arial" w:hAnsi="Arial" w:cs="Arial"/>
          <w:sz w:val="24"/>
          <w:szCs w:val="24"/>
          <w:lang w:val="es-ES"/>
        </w:rPr>
      </w:pPr>
      <w:r w:rsidRPr="009C6A54">
        <w:rPr>
          <w:rFonts w:ascii="Arial" w:hAnsi="Arial" w:cs="Arial"/>
          <w:sz w:val="24"/>
          <w:szCs w:val="24"/>
          <w:lang w:val="es-ES"/>
        </w:rPr>
        <w:tab/>
        <w:t>Punto seguido y bajo el T</w:t>
      </w:r>
      <w:r w:rsidR="00FA1586">
        <w:rPr>
          <w:rFonts w:ascii="Arial" w:hAnsi="Arial" w:cs="Arial"/>
          <w:sz w:val="24"/>
          <w:szCs w:val="24"/>
          <w:lang w:val="es-ES"/>
        </w:rPr>
        <w:t>í</w:t>
      </w:r>
      <w:r w:rsidRPr="009C6A54">
        <w:rPr>
          <w:rFonts w:ascii="Arial" w:hAnsi="Arial" w:cs="Arial"/>
          <w:sz w:val="24"/>
          <w:szCs w:val="24"/>
          <w:lang w:val="es-ES"/>
        </w:rPr>
        <w:t>tulo JURISPRUDENCIA</w:t>
      </w:r>
      <w:r w:rsidR="00DE62D0">
        <w:rPr>
          <w:rFonts w:ascii="Arial" w:hAnsi="Arial" w:cs="Arial"/>
          <w:sz w:val="24"/>
          <w:szCs w:val="24"/>
          <w:lang w:val="es-ES"/>
        </w:rPr>
        <w:t>,</w:t>
      </w:r>
      <w:r w:rsidRPr="009C6A54">
        <w:rPr>
          <w:rFonts w:ascii="Arial" w:hAnsi="Arial" w:cs="Arial"/>
          <w:sz w:val="24"/>
          <w:szCs w:val="24"/>
          <w:lang w:val="es-ES"/>
        </w:rPr>
        <w:t xml:space="preserve"> realiza una extensa cita de fallos favorables a su pretensión.</w:t>
      </w:r>
    </w:p>
    <w:p w:rsidR="00165791" w:rsidRPr="009C6A54" w:rsidRDefault="00727171" w:rsidP="00187074">
      <w:pPr>
        <w:tabs>
          <w:tab w:val="left" w:pos="1985"/>
        </w:tabs>
        <w:spacing w:after="0" w:line="360" w:lineRule="auto"/>
        <w:ind w:firstLine="1985"/>
        <w:jc w:val="both"/>
        <w:rPr>
          <w:rFonts w:ascii="Arial" w:hAnsi="Arial" w:cs="Arial"/>
          <w:sz w:val="24"/>
          <w:szCs w:val="24"/>
          <w:lang w:val="es-ES"/>
        </w:rPr>
      </w:pPr>
      <w:r w:rsidRPr="009C6A54">
        <w:rPr>
          <w:rFonts w:ascii="Arial" w:hAnsi="Arial" w:cs="Arial"/>
          <w:sz w:val="24"/>
          <w:szCs w:val="24"/>
          <w:lang w:val="es-ES"/>
        </w:rPr>
        <w:tab/>
      </w:r>
      <w:r w:rsidR="00DE62D0">
        <w:rPr>
          <w:rFonts w:ascii="Arial" w:hAnsi="Arial" w:cs="Arial"/>
          <w:sz w:val="24"/>
          <w:szCs w:val="24"/>
          <w:lang w:val="es-ES"/>
        </w:rPr>
        <w:t>2</w:t>
      </w:r>
      <w:r w:rsidR="00165791" w:rsidRPr="009C6A54">
        <w:rPr>
          <w:rFonts w:ascii="Arial" w:hAnsi="Arial" w:cs="Arial"/>
          <w:sz w:val="24"/>
          <w:szCs w:val="24"/>
          <w:lang w:val="es-ES"/>
        </w:rPr>
        <w:t xml:space="preserve">) Que ordenado el traslado de rigor, </w:t>
      </w:r>
      <w:r w:rsidR="009B614A" w:rsidRPr="009C6A54">
        <w:rPr>
          <w:rFonts w:ascii="Arial" w:hAnsi="Arial" w:cs="Arial"/>
          <w:sz w:val="24"/>
          <w:szCs w:val="24"/>
          <w:lang w:val="es-ES"/>
        </w:rPr>
        <w:t xml:space="preserve"> por decreto de fecha </w:t>
      </w:r>
      <w:r w:rsidR="00165791" w:rsidRPr="009C6A54">
        <w:rPr>
          <w:rFonts w:ascii="Arial" w:hAnsi="Arial" w:cs="Arial"/>
          <w:sz w:val="24"/>
          <w:szCs w:val="24"/>
          <w:lang w:val="es-ES"/>
        </w:rPr>
        <w:t>15-11-2016</w:t>
      </w:r>
      <w:r w:rsidR="00FA1586">
        <w:rPr>
          <w:rFonts w:ascii="Arial" w:hAnsi="Arial" w:cs="Arial"/>
          <w:sz w:val="24"/>
          <w:szCs w:val="24"/>
          <w:lang w:val="es-ES"/>
        </w:rPr>
        <w:t xml:space="preserve"> (fs. sub 69),</w:t>
      </w:r>
      <w:r w:rsidR="009B614A" w:rsidRPr="009C6A54">
        <w:rPr>
          <w:rFonts w:ascii="Arial" w:hAnsi="Arial" w:cs="Arial"/>
          <w:sz w:val="24"/>
          <w:szCs w:val="24"/>
          <w:lang w:val="es-ES"/>
        </w:rPr>
        <w:t xml:space="preserve"> se corre traslado al particular damnificado por el término de ley, el cual es notificado</w:t>
      </w:r>
      <w:r w:rsidR="00FA1586">
        <w:rPr>
          <w:rFonts w:ascii="Arial" w:hAnsi="Arial" w:cs="Arial"/>
          <w:sz w:val="24"/>
          <w:szCs w:val="24"/>
          <w:lang w:val="es-ES"/>
        </w:rPr>
        <w:t>,</w:t>
      </w:r>
      <w:r w:rsidR="009B614A" w:rsidRPr="009C6A54">
        <w:rPr>
          <w:rFonts w:ascii="Arial" w:hAnsi="Arial" w:cs="Arial"/>
          <w:sz w:val="24"/>
          <w:szCs w:val="24"/>
          <w:lang w:val="es-ES"/>
        </w:rPr>
        <w:t xml:space="preserve"> </w:t>
      </w:r>
      <w:r w:rsidR="00165791" w:rsidRPr="009C6A54">
        <w:rPr>
          <w:rFonts w:ascii="Arial" w:hAnsi="Arial" w:cs="Arial"/>
          <w:sz w:val="24"/>
          <w:szCs w:val="24"/>
          <w:lang w:val="es-ES"/>
        </w:rPr>
        <w:t xml:space="preserve">el cual no contesta, teniéndose </w:t>
      </w:r>
      <w:r w:rsidR="00DE62D0">
        <w:rPr>
          <w:rFonts w:ascii="Arial" w:hAnsi="Arial" w:cs="Arial"/>
          <w:sz w:val="24"/>
          <w:szCs w:val="24"/>
          <w:lang w:val="es-ES"/>
        </w:rPr>
        <w:t>por perdido el derecho (fs. sub</w:t>
      </w:r>
      <w:r w:rsidR="00165791" w:rsidRPr="009C6A54">
        <w:rPr>
          <w:rFonts w:ascii="Arial" w:hAnsi="Arial" w:cs="Arial"/>
          <w:sz w:val="24"/>
          <w:szCs w:val="24"/>
          <w:lang w:val="es-ES"/>
        </w:rPr>
        <w:t xml:space="preserve"> 70</w:t>
      </w:r>
      <w:r w:rsidR="00FA1586">
        <w:rPr>
          <w:rFonts w:ascii="Arial" w:hAnsi="Arial" w:cs="Arial"/>
          <w:sz w:val="24"/>
          <w:szCs w:val="24"/>
          <w:lang w:val="es-ES"/>
        </w:rPr>
        <w:t xml:space="preserve"> -05/12/16-</w:t>
      </w:r>
      <w:r w:rsidR="00165791" w:rsidRPr="009C6A54">
        <w:rPr>
          <w:rFonts w:ascii="Arial" w:hAnsi="Arial" w:cs="Arial"/>
          <w:sz w:val="24"/>
          <w:szCs w:val="24"/>
          <w:lang w:val="es-ES"/>
        </w:rPr>
        <w:t>)</w:t>
      </w:r>
      <w:r w:rsidR="00DE62D0">
        <w:rPr>
          <w:rFonts w:ascii="Arial" w:hAnsi="Arial" w:cs="Arial"/>
          <w:sz w:val="24"/>
          <w:szCs w:val="24"/>
          <w:lang w:val="es-ES"/>
        </w:rPr>
        <w:t>.-</w:t>
      </w:r>
    </w:p>
    <w:p w:rsidR="00165791" w:rsidRPr="009C6A54" w:rsidRDefault="00DE62D0" w:rsidP="00187074">
      <w:pPr>
        <w:tabs>
          <w:tab w:val="left" w:pos="1985"/>
        </w:tabs>
        <w:spacing w:after="0" w:line="360" w:lineRule="auto"/>
        <w:ind w:firstLine="1985"/>
        <w:jc w:val="both"/>
        <w:rPr>
          <w:rFonts w:ascii="Arial" w:hAnsi="Arial" w:cs="Arial"/>
          <w:sz w:val="24"/>
          <w:szCs w:val="24"/>
          <w:lang w:val="es-ES"/>
        </w:rPr>
      </w:pPr>
      <w:r>
        <w:rPr>
          <w:rFonts w:ascii="Arial" w:hAnsi="Arial" w:cs="Arial"/>
          <w:sz w:val="24"/>
          <w:szCs w:val="24"/>
          <w:lang w:val="es-ES"/>
        </w:rPr>
        <w:tab/>
        <w:t>3</w:t>
      </w:r>
      <w:r w:rsidR="00165791" w:rsidRPr="009C6A54">
        <w:rPr>
          <w:rFonts w:ascii="Arial" w:hAnsi="Arial" w:cs="Arial"/>
          <w:sz w:val="24"/>
          <w:szCs w:val="24"/>
          <w:lang w:val="es-ES"/>
        </w:rPr>
        <w:t xml:space="preserve">) Ordenada la vista al Fiscal de </w:t>
      </w:r>
      <w:r w:rsidR="00FA1586">
        <w:rPr>
          <w:rFonts w:ascii="Arial" w:hAnsi="Arial" w:cs="Arial"/>
          <w:sz w:val="24"/>
          <w:szCs w:val="24"/>
          <w:lang w:val="es-ES"/>
        </w:rPr>
        <w:t xml:space="preserve">Cámara, este contesta a fs. </w:t>
      </w:r>
      <w:proofErr w:type="gramStart"/>
      <w:r w:rsidR="00FA1586">
        <w:rPr>
          <w:rFonts w:ascii="Arial" w:hAnsi="Arial" w:cs="Arial"/>
          <w:sz w:val="24"/>
          <w:szCs w:val="24"/>
          <w:lang w:val="es-ES"/>
        </w:rPr>
        <w:t>sub</w:t>
      </w:r>
      <w:proofErr w:type="gramEnd"/>
      <w:r w:rsidR="00165791" w:rsidRPr="009C6A54">
        <w:rPr>
          <w:rFonts w:ascii="Arial" w:hAnsi="Arial" w:cs="Arial"/>
          <w:sz w:val="24"/>
          <w:szCs w:val="24"/>
          <w:lang w:val="es-ES"/>
        </w:rPr>
        <w:t xml:space="preserve"> 71</w:t>
      </w:r>
      <w:r w:rsidR="00FA1586">
        <w:rPr>
          <w:rFonts w:ascii="Arial" w:hAnsi="Arial" w:cs="Arial"/>
          <w:sz w:val="24"/>
          <w:szCs w:val="24"/>
          <w:lang w:val="es-ES"/>
        </w:rPr>
        <w:t xml:space="preserve"> y vta.,</w:t>
      </w:r>
      <w:r w:rsidR="00165791" w:rsidRPr="009C6A54">
        <w:rPr>
          <w:rFonts w:ascii="Arial" w:hAnsi="Arial" w:cs="Arial"/>
          <w:sz w:val="24"/>
          <w:szCs w:val="24"/>
          <w:lang w:val="es-ES"/>
        </w:rPr>
        <w:t xml:space="preserve"> manifestando que le asiste razón a la recurrente.</w:t>
      </w:r>
    </w:p>
    <w:p w:rsidR="00165791" w:rsidRPr="009C6A54" w:rsidRDefault="00DE62D0" w:rsidP="00187074">
      <w:pPr>
        <w:tabs>
          <w:tab w:val="left" w:pos="1985"/>
        </w:tabs>
        <w:spacing w:after="0" w:line="360" w:lineRule="auto"/>
        <w:ind w:firstLine="1985"/>
        <w:jc w:val="both"/>
        <w:rPr>
          <w:rFonts w:ascii="Arial" w:hAnsi="Arial" w:cs="Arial"/>
          <w:sz w:val="24"/>
          <w:szCs w:val="24"/>
          <w:lang w:val="es-ES"/>
        </w:rPr>
      </w:pPr>
      <w:r>
        <w:rPr>
          <w:rFonts w:ascii="Arial" w:hAnsi="Arial" w:cs="Arial"/>
          <w:sz w:val="24"/>
          <w:szCs w:val="24"/>
          <w:lang w:val="es-ES"/>
        </w:rPr>
        <w:tab/>
        <w:t>4</w:t>
      </w:r>
      <w:r w:rsidR="009B614A" w:rsidRPr="009C6A54">
        <w:rPr>
          <w:rFonts w:ascii="Arial" w:hAnsi="Arial" w:cs="Arial"/>
          <w:sz w:val="24"/>
          <w:szCs w:val="24"/>
          <w:lang w:val="es-ES"/>
        </w:rPr>
        <w:t xml:space="preserve">) </w:t>
      </w:r>
      <w:r w:rsidR="00165791" w:rsidRPr="009C6A54">
        <w:rPr>
          <w:rFonts w:ascii="Arial" w:hAnsi="Arial" w:cs="Arial"/>
          <w:sz w:val="24"/>
          <w:szCs w:val="24"/>
          <w:lang w:val="es-ES"/>
        </w:rPr>
        <w:t xml:space="preserve">Que mediante Actuación N° </w:t>
      </w:r>
      <w:r w:rsidR="00FA1586">
        <w:rPr>
          <w:rFonts w:ascii="Arial" w:hAnsi="Arial" w:cs="Arial"/>
          <w:sz w:val="24"/>
          <w:szCs w:val="24"/>
          <w:lang w:val="es-ES"/>
        </w:rPr>
        <w:t xml:space="preserve">7025861 del 10/04/17, </w:t>
      </w:r>
      <w:r w:rsidR="00165791" w:rsidRPr="009C6A54">
        <w:rPr>
          <w:rFonts w:ascii="Arial" w:hAnsi="Arial" w:cs="Arial"/>
          <w:sz w:val="24"/>
          <w:szCs w:val="24"/>
          <w:lang w:val="es-ES"/>
        </w:rPr>
        <w:t xml:space="preserve">agrega su Dictamen </w:t>
      </w:r>
      <w:r w:rsidR="009B614A" w:rsidRPr="009C6A54">
        <w:rPr>
          <w:rFonts w:ascii="Arial" w:hAnsi="Arial" w:cs="Arial"/>
          <w:sz w:val="24"/>
          <w:szCs w:val="24"/>
          <w:lang w:val="es-ES"/>
        </w:rPr>
        <w:t>el Sr. Procurador General de la Provincia quien opina</w:t>
      </w:r>
      <w:r>
        <w:rPr>
          <w:rFonts w:ascii="Arial" w:hAnsi="Arial" w:cs="Arial"/>
          <w:sz w:val="24"/>
          <w:szCs w:val="24"/>
          <w:lang w:val="es-ES"/>
        </w:rPr>
        <w:t>,</w:t>
      </w:r>
      <w:r w:rsidR="009B614A" w:rsidRPr="009C6A54">
        <w:rPr>
          <w:rFonts w:ascii="Arial" w:hAnsi="Arial" w:cs="Arial"/>
          <w:sz w:val="24"/>
          <w:szCs w:val="24"/>
          <w:lang w:val="es-ES"/>
        </w:rPr>
        <w:t xml:space="preserve"> que debe casarse la pena impuesta, teniendo en cuenta que el Sr. </w:t>
      </w:r>
      <w:r w:rsidR="00165791" w:rsidRPr="009C6A54">
        <w:rPr>
          <w:rFonts w:ascii="Arial" w:hAnsi="Arial" w:cs="Arial"/>
          <w:sz w:val="24"/>
          <w:szCs w:val="24"/>
          <w:lang w:val="es-ES"/>
        </w:rPr>
        <w:t>Fiscal solicitó la pena de 9</w:t>
      </w:r>
      <w:r w:rsidR="009B614A" w:rsidRPr="009C6A54">
        <w:rPr>
          <w:rFonts w:ascii="Arial" w:hAnsi="Arial" w:cs="Arial"/>
          <w:sz w:val="24"/>
          <w:szCs w:val="24"/>
          <w:lang w:val="es-ES"/>
        </w:rPr>
        <w:t xml:space="preserve"> años </w:t>
      </w:r>
      <w:r w:rsidR="00165791" w:rsidRPr="009C6A54">
        <w:rPr>
          <w:rFonts w:ascii="Arial" w:hAnsi="Arial" w:cs="Arial"/>
          <w:sz w:val="24"/>
          <w:szCs w:val="24"/>
          <w:lang w:val="es-ES"/>
        </w:rPr>
        <w:t>de prisión</w:t>
      </w:r>
      <w:r w:rsidR="009B614A" w:rsidRPr="009C6A54">
        <w:rPr>
          <w:rFonts w:ascii="Arial" w:hAnsi="Arial" w:cs="Arial"/>
          <w:sz w:val="24"/>
          <w:szCs w:val="24"/>
          <w:lang w:val="es-ES"/>
        </w:rPr>
        <w:t xml:space="preserve">, propiciando que se imponga la </w:t>
      </w:r>
      <w:r w:rsidR="00165791" w:rsidRPr="009C6A54">
        <w:rPr>
          <w:rFonts w:ascii="Arial" w:hAnsi="Arial" w:cs="Arial"/>
          <w:sz w:val="24"/>
          <w:szCs w:val="24"/>
          <w:lang w:val="es-ES"/>
        </w:rPr>
        <w:t>misma.</w:t>
      </w:r>
    </w:p>
    <w:p w:rsidR="00165791" w:rsidRPr="009C6A54" w:rsidRDefault="00DE62D0" w:rsidP="00187074">
      <w:pPr>
        <w:tabs>
          <w:tab w:val="left" w:pos="1985"/>
        </w:tabs>
        <w:spacing w:after="0" w:line="360" w:lineRule="auto"/>
        <w:ind w:firstLine="1985"/>
        <w:jc w:val="both"/>
        <w:rPr>
          <w:rFonts w:ascii="Arial" w:hAnsi="Arial" w:cs="Arial"/>
          <w:sz w:val="24"/>
          <w:szCs w:val="24"/>
          <w:lang w:val="es-ES"/>
        </w:rPr>
      </w:pPr>
      <w:r>
        <w:rPr>
          <w:rFonts w:ascii="Arial" w:hAnsi="Arial" w:cs="Arial"/>
          <w:sz w:val="24"/>
          <w:szCs w:val="24"/>
          <w:lang w:val="es-ES"/>
        </w:rPr>
        <w:tab/>
        <w:t>5</w:t>
      </w:r>
      <w:r w:rsidR="009B614A" w:rsidRPr="009C6A54">
        <w:rPr>
          <w:rFonts w:ascii="Arial" w:hAnsi="Arial" w:cs="Arial"/>
          <w:sz w:val="24"/>
          <w:szCs w:val="24"/>
          <w:lang w:val="es-ES"/>
        </w:rPr>
        <w:t>)</w:t>
      </w:r>
      <w:r w:rsidR="00165791" w:rsidRPr="009C6A54">
        <w:rPr>
          <w:rFonts w:ascii="Arial" w:hAnsi="Arial" w:cs="Arial"/>
          <w:sz w:val="24"/>
          <w:szCs w:val="24"/>
          <w:lang w:val="es-ES"/>
        </w:rPr>
        <w:t xml:space="preserve"> Que entrando en el análisis de la cuestión planteada corresponde señalar</w:t>
      </w:r>
      <w:r w:rsidR="00FA1586">
        <w:rPr>
          <w:rFonts w:ascii="Arial" w:hAnsi="Arial" w:cs="Arial"/>
          <w:sz w:val="24"/>
          <w:szCs w:val="24"/>
          <w:lang w:val="es-ES"/>
        </w:rPr>
        <w:t>,</w:t>
      </w:r>
      <w:r w:rsidR="00165791" w:rsidRPr="009C6A54">
        <w:rPr>
          <w:rFonts w:ascii="Arial" w:hAnsi="Arial" w:cs="Arial"/>
          <w:sz w:val="24"/>
          <w:szCs w:val="24"/>
          <w:lang w:val="es-ES"/>
        </w:rPr>
        <w:t xml:space="preserve"> que e</w:t>
      </w:r>
      <w:r w:rsidR="009B614A" w:rsidRPr="009C6A54">
        <w:rPr>
          <w:rFonts w:ascii="Arial" w:hAnsi="Arial" w:cs="Arial"/>
          <w:sz w:val="24"/>
          <w:szCs w:val="24"/>
          <w:lang w:val="es-ES"/>
        </w:rPr>
        <w:t xml:space="preserve">l recurso de casación ha sido definido como el medio de impugnación por el cual, por motivos de derecho específicamente previstos en la ley, una parte postula la revisión de los errores jurídicos atribuidos a la sentencia de mérito que la perjudican, reclamando la correcta aplicación de la ley sustantiva, o la anulación de la sentencia y una nueva decisión, con o sin reenvío </w:t>
      </w:r>
      <w:r w:rsidR="009B614A" w:rsidRPr="009C6A54">
        <w:rPr>
          <w:rFonts w:ascii="Arial" w:hAnsi="Arial" w:cs="Arial"/>
          <w:sz w:val="24"/>
          <w:szCs w:val="24"/>
          <w:lang w:val="es-ES"/>
        </w:rPr>
        <w:lastRenderedPageBreak/>
        <w:t xml:space="preserve">a un nuevo juicio. (TRATADO DE LOS RECURSOS, Tomo III, </w:t>
      </w:r>
      <w:r w:rsidR="009B614A" w:rsidRPr="009C6A54">
        <w:rPr>
          <w:rFonts w:ascii="Arial" w:hAnsi="Arial" w:cs="Arial"/>
          <w:i/>
          <w:iCs/>
          <w:sz w:val="24"/>
          <w:szCs w:val="24"/>
          <w:lang w:val="es-ES"/>
        </w:rPr>
        <w:t>Recurso de Casación Penal,</w:t>
      </w:r>
      <w:r w:rsidR="009B614A" w:rsidRPr="009C6A54">
        <w:rPr>
          <w:rFonts w:ascii="Arial" w:hAnsi="Arial" w:cs="Arial"/>
          <w:sz w:val="24"/>
          <w:szCs w:val="24"/>
          <w:lang w:val="es-ES"/>
        </w:rPr>
        <w:t xml:space="preserve"> por Jimena </w:t>
      </w:r>
      <w:proofErr w:type="spellStart"/>
      <w:r w:rsidR="009B614A" w:rsidRPr="009C6A54">
        <w:rPr>
          <w:rFonts w:ascii="Arial" w:hAnsi="Arial" w:cs="Arial"/>
          <w:sz w:val="24"/>
          <w:szCs w:val="24"/>
          <w:lang w:val="es-ES"/>
        </w:rPr>
        <w:t>Jatip</w:t>
      </w:r>
      <w:proofErr w:type="spellEnd"/>
      <w:r w:rsidR="009B614A" w:rsidRPr="009C6A54">
        <w:rPr>
          <w:rFonts w:ascii="Arial" w:hAnsi="Arial" w:cs="Arial"/>
          <w:sz w:val="24"/>
          <w:szCs w:val="24"/>
          <w:lang w:val="es-ES"/>
        </w:rPr>
        <w:t xml:space="preserve">, Págs. 39/82. Ed. </w:t>
      </w:r>
      <w:proofErr w:type="spellStart"/>
      <w:r w:rsidR="009B614A" w:rsidRPr="009C6A54">
        <w:rPr>
          <w:rFonts w:ascii="Arial" w:hAnsi="Arial" w:cs="Arial"/>
          <w:sz w:val="24"/>
          <w:szCs w:val="24"/>
          <w:lang w:val="es-ES"/>
        </w:rPr>
        <w:t>Rubinzal</w:t>
      </w:r>
      <w:proofErr w:type="spellEnd"/>
      <w:r w:rsidR="009B614A" w:rsidRPr="009C6A54">
        <w:rPr>
          <w:rFonts w:ascii="Arial" w:hAnsi="Arial" w:cs="Arial"/>
          <w:sz w:val="24"/>
          <w:szCs w:val="24"/>
          <w:lang w:val="es-ES"/>
        </w:rPr>
        <w:t xml:space="preserve"> </w:t>
      </w:r>
      <w:proofErr w:type="spellStart"/>
      <w:r w:rsidR="009B614A" w:rsidRPr="009C6A54">
        <w:rPr>
          <w:rFonts w:ascii="Arial" w:hAnsi="Arial" w:cs="Arial"/>
          <w:sz w:val="24"/>
          <w:szCs w:val="24"/>
          <w:lang w:val="es-ES"/>
        </w:rPr>
        <w:t>Culzoni</w:t>
      </w:r>
      <w:proofErr w:type="spellEnd"/>
      <w:r w:rsidR="009B614A" w:rsidRPr="009C6A54">
        <w:rPr>
          <w:rFonts w:ascii="Arial" w:hAnsi="Arial" w:cs="Arial"/>
          <w:sz w:val="24"/>
          <w:szCs w:val="24"/>
          <w:lang w:val="es-ES"/>
        </w:rPr>
        <w:t>).</w:t>
      </w:r>
    </w:p>
    <w:p w:rsidR="009B614A" w:rsidRPr="009C6A54" w:rsidRDefault="00165791" w:rsidP="00187074">
      <w:pPr>
        <w:tabs>
          <w:tab w:val="left" w:pos="1985"/>
        </w:tabs>
        <w:spacing w:after="0" w:line="360" w:lineRule="auto"/>
        <w:ind w:firstLine="1985"/>
        <w:jc w:val="both"/>
        <w:rPr>
          <w:rFonts w:ascii="Arial" w:hAnsi="Arial" w:cs="Arial"/>
          <w:sz w:val="24"/>
          <w:szCs w:val="24"/>
          <w:lang w:val="es-ES"/>
        </w:rPr>
      </w:pPr>
      <w:r w:rsidRPr="009C6A54">
        <w:rPr>
          <w:rFonts w:ascii="Arial" w:hAnsi="Arial" w:cs="Arial"/>
          <w:sz w:val="24"/>
          <w:szCs w:val="24"/>
          <w:lang w:val="es-ES"/>
        </w:rPr>
        <w:tab/>
      </w:r>
      <w:r w:rsidR="009B614A" w:rsidRPr="009C6A54">
        <w:rPr>
          <w:rFonts w:ascii="Arial" w:hAnsi="Arial" w:cs="Arial"/>
          <w:sz w:val="24"/>
          <w:szCs w:val="24"/>
          <w:lang w:val="es-ES"/>
        </w:rPr>
        <w:t>Sin perjuicio de ello, con el alcance del nuevo recurso de casación</w:t>
      </w:r>
      <w:r w:rsidR="00FA1586">
        <w:rPr>
          <w:rFonts w:ascii="Arial" w:hAnsi="Arial" w:cs="Arial"/>
          <w:sz w:val="24"/>
          <w:szCs w:val="24"/>
          <w:lang w:val="es-ES"/>
        </w:rPr>
        <w:t>,</w:t>
      </w:r>
      <w:r w:rsidR="009B614A" w:rsidRPr="009C6A54">
        <w:rPr>
          <w:rFonts w:ascii="Arial" w:hAnsi="Arial" w:cs="Arial"/>
          <w:sz w:val="24"/>
          <w:szCs w:val="24"/>
          <w:lang w:val="es-ES"/>
        </w:rPr>
        <w:t xml:space="preserve"> surgido de la sentencia de la Corte Suprema en “Casal Matías Eugenio”, del 29/9/2005, según la cual, después de la reforma constitucional de 1994 (Cfr. Art. 75 inc. 22)</w:t>
      </w:r>
      <w:r w:rsidR="00FA1586">
        <w:rPr>
          <w:rFonts w:ascii="Arial" w:hAnsi="Arial" w:cs="Arial"/>
          <w:sz w:val="24"/>
          <w:szCs w:val="24"/>
          <w:lang w:val="es-ES"/>
        </w:rPr>
        <w:t>,</w:t>
      </w:r>
      <w:r w:rsidR="009B614A" w:rsidRPr="009C6A54">
        <w:rPr>
          <w:rFonts w:ascii="Arial" w:hAnsi="Arial" w:cs="Arial"/>
          <w:sz w:val="24"/>
          <w:szCs w:val="24"/>
          <w:lang w:val="es-ES"/>
        </w:rPr>
        <w:t xml:space="preserve"> y teniendo en cuenta la jurisprudencia internacional (en particular “HERRERA ULLOA”, 1994,  de La Corte Interamericana de Derechos Humanos), todo condenado tiene derecho a recurrir la sentencia para que un tribunal superior revise integralmente los fundamentos del fallo, incluidos los que hacen a la prueba del hecho</w:t>
      </w:r>
      <w:r w:rsidR="00FA1586">
        <w:rPr>
          <w:rFonts w:ascii="Arial" w:hAnsi="Arial" w:cs="Arial"/>
          <w:sz w:val="24"/>
          <w:szCs w:val="24"/>
          <w:lang w:val="es-ES"/>
        </w:rPr>
        <w:t>,</w:t>
      </w:r>
      <w:r w:rsidR="009B614A" w:rsidRPr="009C6A54">
        <w:rPr>
          <w:rFonts w:ascii="Arial" w:hAnsi="Arial" w:cs="Arial"/>
          <w:sz w:val="24"/>
          <w:szCs w:val="24"/>
          <w:lang w:val="es-ES"/>
        </w:rPr>
        <w:t xml:space="preserve"> con el único límite de los que están íntimamente ligados a la inmediación real.</w:t>
      </w:r>
    </w:p>
    <w:p w:rsidR="009B614A" w:rsidRPr="009C6A54" w:rsidRDefault="00165791" w:rsidP="00187074">
      <w:pPr>
        <w:tabs>
          <w:tab w:val="left" w:pos="1985"/>
        </w:tabs>
        <w:spacing w:after="0" w:line="360" w:lineRule="auto"/>
        <w:ind w:firstLine="1985"/>
        <w:jc w:val="both"/>
        <w:rPr>
          <w:rFonts w:ascii="Arial" w:hAnsi="Arial" w:cs="Arial"/>
          <w:sz w:val="24"/>
          <w:szCs w:val="24"/>
          <w:lang w:val="es-ES"/>
        </w:rPr>
      </w:pPr>
      <w:r w:rsidRPr="009C6A54">
        <w:rPr>
          <w:rFonts w:ascii="Arial" w:hAnsi="Arial" w:cs="Arial"/>
          <w:sz w:val="24"/>
          <w:szCs w:val="24"/>
          <w:lang w:val="es-ES"/>
        </w:rPr>
        <w:tab/>
        <w:t>Por lo que, s</w:t>
      </w:r>
      <w:r w:rsidR="009B614A" w:rsidRPr="009C6A54">
        <w:rPr>
          <w:rFonts w:ascii="Arial" w:hAnsi="Arial" w:cs="Arial"/>
          <w:sz w:val="24"/>
          <w:szCs w:val="24"/>
          <w:lang w:val="es-ES"/>
        </w:rPr>
        <w:t xml:space="preserve">entado lo anterior, adelanto que coincido </w:t>
      </w:r>
      <w:r w:rsidRPr="009C6A54">
        <w:rPr>
          <w:rFonts w:ascii="Arial" w:hAnsi="Arial" w:cs="Arial"/>
          <w:sz w:val="24"/>
          <w:szCs w:val="24"/>
          <w:lang w:val="es-ES"/>
        </w:rPr>
        <w:t xml:space="preserve">con </w:t>
      </w:r>
      <w:r w:rsidR="009B614A" w:rsidRPr="009C6A54">
        <w:rPr>
          <w:rFonts w:ascii="Arial" w:hAnsi="Arial" w:cs="Arial"/>
          <w:sz w:val="24"/>
          <w:szCs w:val="24"/>
          <w:lang w:val="es-ES"/>
        </w:rPr>
        <w:t xml:space="preserve">lo dictaminado por el Sr. Procurador General, por lo que corresponde reducir la pena impuesta a </w:t>
      </w:r>
      <w:r w:rsidRPr="009C6A54">
        <w:rPr>
          <w:rFonts w:ascii="Arial" w:hAnsi="Arial" w:cs="Arial"/>
          <w:sz w:val="24"/>
          <w:szCs w:val="24"/>
          <w:lang w:val="es-ES"/>
        </w:rPr>
        <w:t>nueve</w:t>
      </w:r>
      <w:r w:rsidR="009B614A" w:rsidRPr="009C6A54">
        <w:rPr>
          <w:rFonts w:ascii="Arial" w:hAnsi="Arial" w:cs="Arial"/>
          <w:sz w:val="24"/>
          <w:szCs w:val="24"/>
          <w:lang w:val="es-ES"/>
        </w:rPr>
        <w:t xml:space="preserve"> años de prisión. </w:t>
      </w:r>
    </w:p>
    <w:p w:rsidR="00AF2F86" w:rsidRPr="009C6A54" w:rsidRDefault="00165791" w:rsidP="00187074">
      <w:pPr>
        <w:tabs>
          <w:tab w:val="left" w:pos="1985"/>
        </w:tabs>
        <w:spacing w:after="0" w:line="360" w:lineRule="auto"/>
        <w:ind w:firstLine="1985"/>
        <w:jc w:val="both"/>
        <w:rPr>
          <w:rFonts w:ascii="Arial" w:hAnsi="Arial" w:cs="Arial"/>
          <w:sz w:val="24"/>
          <w:szCs w:val="24"/>
          <w:lang w:val="es-ES"/>
        </w:rPr>
      </w:pPr>
      <w:r w:rsidRPr="009C6A54">
        <w:rPr>
          <w:rFonts w:ascii="Arial" w:hAnsi="Arial" w:cs="Arial"/>
          <w:sz w:val="24"/>
          <w:szCs w:val="24"/>
          <w:lang w:val="es-ES"/>
        </w:rPr>
        <w:tab/>
        <w:t>Pues, tal como lo señala el recurrente</w:t>
      </w:r>
      <w:r w:rsidR="00FA1586">
        <w:rPr>
          <w:rFonts w:ascii="Arial" w:hAnsi="Arial" w:cs="Arial"/>
          <w:sz w:val="24"/>
          <w:szCs w:val="24"/>
          <w:lang w:val="es-ES"/>
        </w:rPr>
        <w:t>,</w:t>
      </w:r>
      <w:r w:rsidRPr="009C6A54">
        <w:rPr>
          <w:rFonts w:ascii="Arial" w:hAnsi="Arial" w:cs="Arial"/>
          <w:sz w:val="24"/>
          <w:szCs w:val="24"/>
          <w:lang w:val="es-ES"/>
        </w:rPr>
        <w:t xml:space="preserve"> este Alto Cuerpo ya se pronuncio al respecto en </w:t>
      </w:r>
      <w:r w:rsidR="00AF2F86" w:rsidRPr="009C6A54">
        <w:rPr>
          <w:rFonts w:ascii="Arial" w:hAnsi="Arial" w:cs="Arial"/>
          <w:sz w:val="24"/>
          <w:szCs w:val="24"/>
          <w:lang w:val="es-ES"/>
        </w:rPr>
        <w:t>autos:</w:t>
      </w:r>
      <w:r w:rsidRPr="009C6A54">
        <w:rPr>
          <w:rFonts w:ascii="Arial" w:hAnsi="Arial" w:cs="Arial"/>
          <w:sz w:val="24"/>
          <w:szCs w:val="24"/>
          <w:lang w:val="es-ES"/>
        </w:rPr>
        <w:t xml:space="preserve"> </w:t>
      </w:r>
      <w:r w:rsidRPr="009C6A54">
        <w:rPr>
          <w:rFonts w:ascii="Arial" w:hAnsi="Arial" w:cs="Arial"/>
          <w:b/>
          <w:sz w:val="24"/>
          <w:szCs w:val="24"/>
          <w:lang w:val="es-ES"/>
        </w:rPr>
        <w:t>“… GARCIA, ERNESTO ARIEL – AV. HOMICIDIO CALIFICADO EN TENTATIVA – RECURSOD E CASACION” – IURIX N° PEX 151617/13</w:t>
      </w:r>
      <w:r w:rsidR="00AF2F86" w:rsidRPr="009C6A54">
        <w:rPr>
          <w:rFonts w:ascii="Arial" w:hAnsi="Arial" w:cs="Arial"/>
          <w:b/>
          <w:sz w:val="24"/>
          <w:szCs w:val="24"/>
          <w:lang w:val="es-ES"/>
        </w:rPr>
        <w:t xml:space="preserve"> </w:t>
      </w:r>
      <w:r w:rsidR="00AF2F86" w:rsidRPr="009C6A54">
        <w:rPr>
          <w:rFonts w:ascii="Arial" w:hAnsi="Arial" w:cs="Arial"/>
          <w:sz w:val="24"/>
          <w:szCs w:val="24"/>
          <w:lang w:val="es-ES"/>
        </w:rPr>
        <w:t xml:space="preserve">donde se </w:t>
      </w:r>
      <w:proofErr w:type="gramStart"/>
      <w:r w:rsidR="00AF2F86" w:rsidRPr="009C6A54">
        <w:rPr>
          <w:rFonts w:ascii="Arial" w:hAnsi="Arial" w:cs="Arial"/>
          <w:sz w:val="24"/>
          <w:szCs w:val="24"/>
          <w:lang w:val="es-ES"/>
        </w:rPr>
        <w:t>dijo :</w:t>
      </w:r>
      <w:proofErr w:type="gramEnd"/>
      <w:r w:rsidR="00AF2F86" w:rsidRPr="009C6A54">
        <w:rPr>
          <w:rFonts w:ascii="Arial" w:hAnsi="Arial" w:cs="Arial"/>
          <w:sz w:val="24"/>
          <w:szCs w:val="24"/>
          <w:lang w:val="es-ES"/>
        </w:rPr>
        <w:t xml:space="preserve"> </w:t>
      </w:r>
    </w:p>
    <w:p w:rsidR="009B614A" w:rsidRPr="009C6A54" w:rsidRDefault="00AF2F86" w:rsidP="00187074">
      <w:pPr>
        <w:tabs>
          <w:tab w:val="left" w:pos="1985"/>
        </w:tabs>
        <w:spacing w:after="0" w:line="360" w:lineRule="auto"/>
        <w:ind w:firstLine="1985"/>
        <w:jc w:val="both"/>
        <w:rPr>
          <w:rFonts w:ascii="Arial" w:hAnsi="Arial" w:cs="Arial"/>
          <w:i/>
          <w:sz w:val="24"/>
          <w:szCs w:val="24"/>
          <w:lang w:val="es-ES"/>
        </w:rPr>
      </w:pPr>
      <w:r w:rsidRPr="009C6A54">
        <w:rPr>
          <w:rFonts w:ascii="Arial" w:hAnsi="Arial" w:cs="Arial"/>
          <w:sz w:val="24"/>
          <w:szCs w:val="24"/>
          <w:lang w:val="es-ES"/>
        </w:rPr>
        <w:tab/>
      </w:r>
      <w:r w:rsidRPr="009C6A54">
        <w:rPr>
          <w:rFonts w:ascii="Arial" w:hAnsi="Arial" w:cs="Arial"/>
          <w:i/>
          <w:sz w:val="24"/>
          <w:szCs w:val="24"/>
          <w:lang w:val="es-ES"/>
        </w:rPr>
        <w:t>“… L</w:t>
      </w:r>
      <w:r w:rsidR="009B614A" w:rsidRPr="009C6A54">
        <w:rPr>
          <w:rFonts w:ascii="Arial" w:hAnsi="Arial" w:cs="Arial"/>
          <w:i/>
          <w:sz w:val="24"/>
          <w:szCs w:val="24"/>
          <w:lang w:val="es-ES"/>
        </w:rPr>
        <w:t xml:space="preserve">a jurisprudencia ha sostenido que la facultad discrecional de fijar la pena es en principio exclusiva del tribunal de juicio, y solo puede ser controlada por el recurso de casación en los supuestos de arbitrariedad de sentencia. Dentro de ese estrecho margen de </w:t>
      </w:r>
      <w:proofErr w:type="spellStart"/>
      <w:r w:rsidR="009B614A" w:rsidRPr="009C6A54">
        <w:rPr>
          <w:rFonts w:ascii="Arial" w:hAnsi="Arial" w:cs="Arial"/>
          <w:i/>
          <w:sz w:val="24"/>
          <w:szCs w:val="24"/>
          <w:lang w:val="es-ES"/>
        </w:rPr>
        <w:t>recurribilidad</w:t>
      </w:r>
      <w:proofErr w:type="spellEnd"/>
      <w:r w:rsidR="009B614A" w:rsidRPr="009C6A54">
        <w:rPr>
          <w:rFonts w:ascii="Arial" w:hAnsi="Arial" w:cs="Arial"/>
          <w:i/>
          <w:sz w:val="24"/>
          <w:szCs w:val="24"/>
          <w:lang w:val="es-ES"/>
        </w:rPr>
        <w:t xml:space="preserve">, relativo al común denominador de las potestades privativas del tribunal de sentencia, se ha fijado el estándar de revisión en los supuestos de falta de motivación de la sentencia, de motivación ilegítima o de motivación </w:t>
      </w:r>
      <w:proofErr w:type="spellStart"/>
      <w:r w:rsidR="009B614A" w:rsidRPr="009C6A54">
        <w:rPr>
          <w:rFonts w:ascii="Arial" w:hAnsi="Arial" w:cs="Arial"/>
          <w:i/>
          <w:sz w:val="24"/>
          <w:szCs w:val="24"/>
          <w:lang w:val="es-ES"/>
        </w:rPr>
        <w:t>omisiva</w:t>
      </w:r>
      <w:proofErr w:type="spellEnd"/>
      <w:r w:rsidR="009B614A" w:rsidRPr="009C6A54">
        <w:rPr>
          <w:rFonts w:ascii="Arial" w:hAnsi="Arial" w:cs="Arial"/>
          <w:i/>
          <w:sz w:val="24"/>
          <w:szCs w:val="24"/>
          <w:lang w:val="es-ES"/>
        </w:rPr>
        <w:t>. (</w:t>
      </w:r>
      <w:proofErr w:type="spellStart"/>
      <w:r w:rsidR="009B614A" w:rsidRPr="009C6A54">
        <w:rPr>
          <w:rFonts w:ascii="Arial" w:hAnsi="Arial" w:cs="Arial"/>
          <w:i/>
          <w:sz w:val="24"/>
          <w:szCs w:val="24"/>
          <w:lang w:val="es-ES"/>
        </w:rPr>
        <w:t>T.S.J.Córdoba</w:t>
      </w:r>
      <w:proofErr w:type="spellEnd"/>
      <w:r w:rsidR="009B614A" w:rsidRPr="009C6A54">
        <w:rPr>
          <w:rFonts w:ascii="Arial" w:hAnsi="Arial" w:cs="Arial"/>
          <w:i/>
          <w:sz w:val="24"/>
          <w:szCs w:val="24"/>
          <w:lang w:val="es-ES"/>
        </w:rPr>
        <w:t xml:space="preserve">, Sala Penal, S. Nº 66, 08/06/04, </w:t>
      </w:r>
      <w:r w:rsidR="009B614A" w:rsidRPr="009C6A54">
        <w:rPr>
          <w:rFonts w:ascii="Arial" w:hAnsi="Arial" w:cs="Arial"/>
          <w:i/>
          <w:iCs/>
          <w:sz w:val="24"/>
          <w:szCs w:val="24"/>
          <w:lang w:val="es-ES"/>
        </w:rPr>
        <w:t xml:space="preserve">“Flores Juan Marcelo y </w:t>
      </w:r>
      <w:proofErr w:type="spellStart"/>
      <w:r w:rsidR="009B614A" w:rsidRPr="009C6A54">
        <w:rPr>
          <w:rFonts w:ascii="Arial" w:hAnsi="Arial" w:cs="Arial"/>
          <w:i/>
          <w:iCs/>
          <w:sz w:val="24"/>
          <w:szCs w:val="24"/>
          <w:lang w:val="es-ES"/>
        </w:rPr>
        <w:t>otro s</w:t>
      </w:r>
      <w:proofErr w:type="spellEnd"/>
      <w:r w:rsidR="009B614A" w:rsidRPr="009C6A54">
        <w:rPr>
          <w:rFonts w:ascii="Arial" w:hAnsi="Arial" w:cs="Arial"/>
          <w:i/>
          <w:iCs/>
          <w:sz w:val="24"/>
          <w:szCs w:val="24"/>
          <w:lang w:val="es-ES"/>
        </w:rPr>
        <w:t>/homicidio culposo-Recurso de Casación e Inconstitucionalidad”</w:t>
      </w:r>
      <w:r w:rsidR="009B614A" w:rsidRPr="009C6A54">
        <w:rPr>
          <w:rFonts w:ascii="Arial" w:hAnsi="Arial" w:cs="Arial"/>
          <w:i/>
          <w:sz w:val="24"/>
          <w:szCs w:val="24"/>
          <w:lang w:val="es-ES"/>
        </w:rPr>
        <w:t xml:space="preserve"> del voto en mayoría de la Dra. </w:t>
      </w:r>
      <w:proofErr w:type="spellStart"/>
      <w:r w:rsidR="009B614A" w:rsidRPr="009C6A54">
        <w:rPr>
          <w:rFonts w:ascii="Arial" w:hAnsi="Arial" w:cs="Arial"/>
          <w:i/>
          <w:sz w:val="24"/>
          <w:szCs w:val="24"/>
          <w:lang w:val="es-ES"/>
        </w:rPr>
        <w:t>Cafure</w:t>
      </w:r>
      <w:proofErr w:type="spellEnd"/>
      <w:r w:rsidR="009B614A" w:rsidRPr="009C6A54">
        <w:rPr>
          <w:rFonts w:ascii="Arial" w:hAnsi="Arial" w:cs="Arial"/>
          <w:i/>
          <w:sz w:val="24"/>
          <w:szCs w:val="24"/>
          <w:lang w:val="es-ES"/>
        </w:rPr>
        <w:t xml:space="preserve"> de </w:t>
      </w:r>
      <w:proofErr w:type="spellStart"/>
      <w:r w:rsidR="009B614A" w:rsidRPr="009C6A54">
        <w:rPr>
          <w:rFonts w:ascii="Arial" w:hAnsi="Arial" w:cs="Arial"/>
          <w:i/>
          <w:sz w:val="24"/>
          <w:szCs w:val="24"/>
          <w:lang w:val="es-ES"/>
        </w:rPr>
        <w:t>Battistelli</w:t>
      </w:r>
      <w:proofErr w:type="spellEnd"/>
      <w:r w:rsidR="009B614A" w:rsidRPr="009C6A54">
        <w:rPr>
          <w:rFonts w:ascii="Arial" w:hAnsi="Arial" w:cs="Arial"/>
          <w:i/>
          <w:sz w:val="24"/>
          <w:szCs w:val="24"/>
          <w:lang w:val="es-ES"/>
        </w:rPr>
        <w:t>, en Actualidad Jurídica, Derecho Penal, Primera Quincena de Septiembre de 2004-Año II-Vol. 25, Pág. 1545, en “</w:t>
      </w:r>
      <w:r w:rsidR="009B614A" w:rsidRPr="009C6A54">
        <w:rPr>
          <w:rFonts w:ascii="Arial" w:hAnsi="Arial" w:cs="Arial"/>
          <w:i/>
          <w:iCs/>
          <w:sz w:val="24"/>
          <w:szCs w:val="24"/>
          <w:lang w:val="es-ES"/>
        </w:rPr>
        <w:t>CASACION PENAL, Visión Jurisprudencial”,</w:t>
      </w:r>
      <w:r w:rsidR="009B614A" w:rsidRPr="009C6A54">
        <w:rPr>
          <w:rFonts w:ascii="Arial" w:hAnsi="Arial" w:cs="Arial"/>
          <w:i/>
          <w:sz w:val="24"/>
          <w:szCs w:val="24"/>
          <w:lang w:val="es-ES"/>
        </w:rPr>
        <w:t xml:space="preserve"> Diego Dei </w:t>
      </w:r>
      <w:proofErr w:type="spellStart"/>
      <w:r w:rsidR="009B614A" w:rsidRPr="009C6A54">
        <w:rPr>
          <w:rFonts w:ascii="Arial" w:hAnsi="Arial" w:cs="Arial"/>
          <w:i/>
          <w:sz w:val="24"/>
          <w:szCs w:val="24"/>
          <w:lang w:val="es-ES"/>
        </w:rPr>
        <w:t>Vecchi</w:t>
      </w:r>
      <w:proofErr w:type="spellEnd"/>
      <w:r w:rsidR="009B614A" w:rsidRPr="009C6A54">
        <w:rPr>
          <w:rFonts w:ascii="Arial" w:hAnsi="Arial" w:cs="Arial"/>
          <w:i/>
          <w:sz w:val="24"/>
          <w:szCs w:val="24"/>
          <w:lang w:val="es-ES"/>
        </w:rPr>
        <w:t>, Ed. Nuevo Enfoque Jurídico, Córdoba, año 2007, Pág. 135)</w:t>
      </w:r>
      <w:r w:rsidR="00DE62D0">
        <w:rPr>
          <w:rFonts w:ascii="Arial" w:hAnsi="Arial" w:cs="Arial"/>
          <w:i/>
          <w:sz w:val="24"/>
          <w:szCs w:val="24"/>
          <w:lang w:val="es-ES"/>
        </w:rPr>
        <w:t>”</w:t>
      </w:r>
      <w:r w:rsidR="009B614A" w:rsidRPr="009C6A54">
        <w:rPr>
          <w:rFonts w:ascii="Arial" w:hAnsi="Arial" w:cs="Arial"/>
          <w:i/>
          <w:sz w:val="24"/>
          <w:szCs w:val="24"/>
          <w:lang w:val="es-ES"/>
        </w:rPr>
        <w:t xml:space="preserve">. </w:t>
      </w:r>
    </w:p>
    <w:p w:rsidR="009B614A" w:rsidRPr="009C6A54" w:rsidRDefault="009C6A54" w:rsidP="00187074">
      <w:pPr>
        <w:tabs>
          <w:tab w:val="left" w:pos="1985"/>
        </w:tabs>
        <w:spacing w:after="0" w:line="360" w:lineRule="auto"/>
        <w:ind w:firstLine="1985"/>
        <w:jc w:val="both"/>
        <w:rPr>
          <w:rFonts w:ascii="Arial" w:hAnsi="Arial" w:cs="Arial"/>
          <w:i/>
          <w:sz w:val="24"/>
          <w:szCs w:val="24"/>
        </w:rPr>
      </w:pPr>
      <w:r w:rsidRPr="009C6A54">
        <w:rPr>
          <w:rFonts w:ascii="Arial" w:hAnsi="Arial" w:cs="Arial"/>
          <w:i/>
          <w:sz w:val="24"/>
          <w:szCs w:val="24"/>
          <w:lang w:val="es-ES"/>
        </w:rPr>
        <w:lastRenderedPageBreak/>
        <w:tab/>
      </w:r>
      <w:r w:rsidR="00DE62D0">
        <w:rPr>
          <w:rFonts w:ascii="Arial" w:hAnsi="Arial" w:cs="Arial"/>
          <w:i/>
          <w:sz w:val="24"/>
          <w:szCs w:val="24"/>
          <w:lang w:val="es-ES"/>
        </w:rPr>
        <w:t>“</w:t>
      </w:r>
      <w:r w:rsidR="009B614A" w:rsidRPr="009C6A54">
        <w:rPr>
          <w:rFonts w:ascii="Arial" w:hAnsi="Arial" w:cs="Arial"/>
          <w:i/>
          <w:sz w:val="24"/>
          <w:szCs w:val="24"/>
          <w:lang w:val="es-ES"/>
        </w:rPr>
        <w:t xml:space="preserve">En el caso en estudio, no se </w:t>
      </w:r>
      <w:r w:rsidR="009B614A" w:rsidRPr="009C6A54">
        <w:rPr>
          <w:rFonts w:ascii="Arial" w:hAnsi="Arial" w:cs="Arial"/>
          <w:i/>
          <w:sz w:val="24"/>
          <w:szCs w:val="24"/>
        </w:rPr>
        <w:t>cuestiona la materialidad de los hechos, instruidos en las causa a estudio del tribunal, por lo que la plataforma fáctica resulta inmodificable</w:t>
      </w:r>
      <w:r w:rsidR="00DE62D0">
        <w:rPr>
          <w:rFonts w:ascii="Arial" w:hAnsi="Arial" w:cs="Arial"/>
          <w:i/>
          <w:sz w:val="24"/>
          <w:szCs w:val="24"/>
        </w:rPr>
        <w:t>”</w:t>
      </w:r>
      <w:r w:rsidR="009B614A" w:rsidRPr="009C6A54">
        <w:rPr>
          <w:rFonts w:ascii="Arial" w:hAnsi="Arial" w:cs="Arial"/>
          <w:i/>
          <w:sz w:val="24"/>
          <w:szCs w:val="24"/>
        </w:rPr>
        <w:t xml:space="preserve">. </w:t>
      </w:r>
    </w:p>
    <w:p w:rsidR="009B614A" w:rsidRPr="009C6A54" w:rsidRDefault="009C6A54" w:rsidP="00187074">
      <w:pPr>
        <w:tabs>
          <w:tab w:val="left" w:pos="1985"/>
        </w:tabs>
        <w:spacing w:after="0" w:line="360" w:lineRule="auto"/>
        <w:ind w:firstLine="1985"/>
        <w:jc w:val="both"/>
        <w:rPr>
          <w:rFonts w:ascii="Arial" w:hAnsi="Arial" w:cs="Arial"/>
          <w:i/>
          <w:sz w:val="24"/>
          <w:szCs w:val="24"/>
        </w:rPr>
      </w:pPr>
      <w:r w:rsidRPr="009C6A54">
        <w:rPr>
          <w:rFonts w:ascii="Arial" w:hAnsi="Arial" w:cs="Arial"/>
          <w:i/>
          <w:sz w:val="24"/>
          <w:szCs w:val="24"/>
        </w:rPr>
        <w:tab/>
      </w:r>
      <w:r w:rsidR="00DE62D0">
        <w:rPr>
          <w:rFonts w:ascii="Arial" w:hAnsi="Arial" w:cs="Arial"/>
          <w:i/>
          <w:sz w:val="24"/>
          <w:szCs w:val="24"/>
        </w:rPr>
        <w:t>“</w:t>
      </w:r>
      <w:r w:rsidR="009B614A" w:rsidRPr="009C6A54">
        <w:rPr>
          <w:rFonts w:ascii="Arial" w:hAnsi="Arial" w:cs="Arial"/>
          <w:i/>
          <w:sz w:val="24"/>
          <w:szCs w:val="24"/>
        </w:rPr>
        <w:t xml:space="preserve">El evento consistió en dos hechos calificados como homicidio calificado por el vinculo en grado de tentativa (art. 80 inc. 1º C.P.) </w:t>
      </w:r>
      <w:proofErr w:type="gramStart"/>
      <w:r w:rsidR="009B614A" w:rsidRPr="009C6A54">
        <w:rPr>
          <w:rFonts w:ascii="Arial" w:hAnsi="Arial" w:cs="Arial"/>
          <w:i/>
          <w:sz w:val="24"/>
          <w:szCs w:val="24"/>
        </w:rPr>
        <w:t>en</w:t>
      </w:r>
      <w:proofErr w:type="gramEnd"/>
      <w:r w:rsidR="009B614A" w:rsidRPr="009C6A54">
        <w:rPr>
          <w:rFonts w:ascii="Arial" w:hAnsi="Arial" w:cs="Arial"/>
          <w:i/>
          <w:sz w:val="24"/>
          <w:szCs w:val="24"/>
        </w:rPr>
        <w:t xml:space="preserve"> concurso real con el delito de desobediencia a una orden judicial (art. 239, 54 y 42 C.P.), por los hechos ocurridos en fecha 17/11/2013 en perjuicio de Jesica Vanesa </w:t>
      </w:r>
      <w:proofErr w:type="spellStart"/>
      <w:r w:rsidR="009B614A" w:rsidRPr="009C6A54">
        <w:rPr>
          <w:rFonts w:ascii="Arial" w:hAnsi="Arial" w:cs="Arial"/>
          <w:i/>
          <w:sz w:val="24"/>
          <w:szCs w:val="24"/>
        </w:rPr>
        <w:t>Orellano</w:t>
      </w:r>
      <w:proofErr w:type="spellEnd"/>
      <w:r w:rsidR="00DE62D0">
        <w:rPr>
          <w:rFonts w:ascii="Arial" w:hAnsi="Arial" w:cs="Arial"/>
          <w:i/>
          <w:sz w:val="24"/>
          <w:szCs w:val="24"/>
        </w:rPr>
        <w:t>”.</w:t>
      </w:r>
      <w:r w:rsidR="009B614A" w:rsidRPr="009C6A54">
        <w:rPr>
          <w:rFonts w:ascii="Arial" w:hAnsi="Arial" w:cs="Arial"/>
          <w:i/>
          <w:sz w:val="24"/>
          <w:szCs w:val="24"/>
        </w:rPr>
        <w:t xml:space="preserve"> </w:t>
      </w:r>
    </w:p>
    <w:p w:rsidR="009B614A" w:rsidRPr="009C6A54" w:rsidRDefault="009C6A54" w:rsidP="00187074">
      <w:pPr>
        <w:tabs>
          <w:tab w:val="left" w:pos="1985"/>
        </w:tabs>
        <w:spacing w:after="0" w:line="360" w:lineRule="auto"/>
        <w:ind w:firstLine="1985"/>
        <w:jc w:val="both"/>
        <w:rPr>
          <w:rFonts w:ascii="Arial" w:hAnsi="Arial" w:cs="Arial"/>
          <w:i/>
          <w:sz w:val="24"/>
          <w:szCs w:val="24"/>
        </w:rPr>
      </w:pPr>
      <w:r w:rsidRPr="009C6A54">
        <w:rPr>
          <w:rFonts w:ascii="Arial" w:hAnsi="Arial" w:cs="Arial"/>
          <w:i/>
          <w:sz w:val="24"/>
          <w:szCs w:val="24"/>
        </w:rPr>
        <w:tab/>
      </w:r>
      <w:r w:rsidR="00DE62D0">
        <w:rPr>
          <w:rFonts w:ascii="Arial" w:hAnsi="Arial" w:cs="Arial"/>
          <w:i/>
          <w:sz w:val="24"/>
          <w:szCs w:val="24"/>
        </w:rPr>
        <w:t>“</w:t>
      </w:r>
      <w:r w:rsidR="009B614A" w:rsidRPr="009C6A54">
        <w:rPr>
          <w:rFonts w:ascii="Arial" w:hAnsi="Arial" w:cs="Arial"/>
          <w:i/>
          <w:sz w:val="24"/>
          <w:szCs w:val="24"/>
        </w:rPr>
        <w:t xml:space="preserve">La Fiscalía de Cámara solicitó que se condene a Ernesto Ariel García a la pena de cinco años y 5 meses de prisión, </w:t>
      </w:r>
      <w:proofErr w:type="spellStart"/>
      <w:r w:rsidR="009B614A" w:rsidRPr="009C6A54">
        <w:rPr>
          <w:rFonts w:ascii="Arial" w:hAnsi="Arial" w:cs="Arial"/>
          <w:i/>
          <w:sz w:val="24"/>
          <w:szCs w:val="24"/>
        </w:rPr>
        <w:t>merituando</w:t>
      </w:r>
      <w:proofErr w:type="spellEnd"/>
      <w:r w:rsidR="009B614A" w:rsidRPr="009C6A54">
        <w:rPr>
          <w:rFonts w:ascii="Arial" w:hAnsi="Arial" w:cs="Arial"/>
          <w:i/>
          <w:sz w:val="24"/>
          <w:szCs w:val="24"/>
        </w:rPr>
        <w:t xml:space="preserve"> como circunstancias atenuantes su falta de antecedentes, y como agravante las condiciones de modo, tiempo y lugar; a su vez peticiona que se aplique al caso el último párrafo del art. 80 del Cód. Penal, referido a las </w:t>
      </w:r>
      <w:r w:rsidR="009B614A" w:rsidRPr="009C6A54">
        <w:rPr>
          <w:rFonts w:ascii="Arial" w:hAnsi="Arial" w:cs="Arial"/>
          <w:b/>
          <w:bCs/>
          <w:i/>
          <w:sz w:val="24"/>
          <w:szCs w:val="24"/>
        </w:rPr>
        <w:t>circunstancias extraordinarias de atenuación de la pena</w:t>
      </w:r>
      <w:r w:rsidR="009B614A" w:rsidRPr="009C6A54">
        <w:rPr>
          <w:rFonts w:ascii="Arial" w:hAnsi="Arial" w:cs="Arial"/>
          <w:i/>
          <w:sz w:val="24"/>
          <w:szCs w:val="24"/>
        </w:rPr>
        <w:t xml:space="preserve"> (fs. 408). El tribunal condenó a García a una pena superior a la solicitada por el fiscal en su alegato. Así, la situación deviene análoga a la analizada por los magistrados </w:t>
      </w:r>
      <w:proofErr w:type="spellStart"/>
      <w:r w:rsidR="009B614A" w:rsidRPr="009C6A54">
        <w:rPr>
          <w:rFonts w:ascii="Arial" w:hAnsi="Arial" w:cs="Arial"/>
          <w:i/>
          <w:sz w:val="24"/>
          <w:szCs w:val="24"/>
        </w:rPr>
        <w:t>Lorenzetti</w:t>
      </w:r>
      <w:proofErr w:type="spellEnd"/>
      <w:r w:rsidR="009B614A" w:rsidRPr="009C6A54">
        <w:rPr>
          <w:rFonts w:ascii="Arial" w:hAnsi="Arial" w:cs="Arial"/>
          <w:i/>
          <w:sz w:val="24"/>
          <w:szCs w:val="24"/>
        </w:rPr>
        <w:t xml:space="preserve"> y </w:t>
      </w:r>
      <w:proofErr w:type="spellStart"/>
      <w:r w:rsidR="009B614A" w:rsidRPr="009C6A54">
        <w:rPr>
          <w:rFonts w:ascii="Arial" w:hAnsi="Arial" w:cs="Arial"/>
          <w:i/>
          <w:sz w:val="24"/>
          <w:szCs w:val="24"/>
        </w:rPr>
        <w:t>Zaffaroni</w:t>
      </w:r>
      <w:proofErr w:type="spellEnd"/>
      <w:r w:rsidR="009B614A" w:rsidRPr="009C6A54">
        <w:rPr>
          <w:rFonts w:ascii="Arial" w:hAnsi="Arial" w:cs="Arial"/>
          <w:i/>
          <w:sz w:val="24"/>
          <w:szCs w:val="24"/>
        </w:rPr>
        <w:t xml:space="preserve"> en el precedente “</w:t>
      </w:r>
      <w:proofErr w:type="spellStart"/>
      <w:r w:rsidR="009B614A" w:rsidRPr="009C6A54">
        <w:rPr>
          <w:rFonts w:ascii="Arial" w:hAnsi="Arial" w:cs="Arial"/>
          <w:i/>
          <w:iCs/>
          <w:sz w:val="24"/>
          <w:szCs w:val="24"/>
        </w:rPr>
        <w:t>Amodio</w:t>
      </w:r>
      <w:proofErr w:type="spellEnd"/>
      <w:r w:rsidR="009B614A" w:rsidRPr="009C6A54">
        <w:rPr>
          <w:rFonts w:ascii="Arial" w:hAnsi="Arial" w:cs="Arial"/>
          <w:i/>
          <w:sz w:val="24"/>
          <w:szCs w:val="24"/>
        </w:rPr>
        <w:t>” (Fallos: 330:2658), donde se afirmó que conforme al artículo 18 de la Constitución Nacional deben observarse las formas sustanciales del juicio que consisten en acusación, defensa, prueba y sentencia dictada por los jueces naturales</w:t>
      </w:r>
      <w:r w:rsidR="00DE62D0">
        <w:rPr>
          <w:rFonts w:ascii="Arial" w:hAnsi="Arial" w:cs="Arial"/>
          <w:i/>
          <w:sz w:val="24"/>
          <w:szCs w:val="24"/>
        </w:rPr>
        <w:t>”</w:t>
      </w:r>
      <w:r w:rsidR="009B614A" w:rsidRPr="009C6A54">
        <w:rPr>
          <w:rFonts w:ascii="Arial" w:hAnsi="Arial" w:cs="Arial"/>
          <w:i/>
          <w:sz w:val="24"/>
          <w:szCs w:val="24"/>
        </w:rPr>
        <w:t>.</w:t>
      </w:r>
    </w:p>
    <w:p w:rsidR="009B614A" w:rsidRPr="009C6A54" w:rsidRDefault="009C6A54" w:rsidP="00187074">
      <w:pPr>
        <w:tabs>
          <w:tab w:val="left" w:pos="1985"/>
        </w:tabs>
        <w:spacing w:after="0" w:line="360" w:lineRule="auto"/>
        <w:ind w:firstLine="1985"/>
        <w:jc w:val="both"/>
        <w:rPr>
          <w:rFonts w:ascii="Arial" w:hAnsi="Arial" w:cs="Arial"/>
          <w:i/>
          <w:sz w:val="24"/>
          <w:szCs w:val="24"/>
        </w:rPr>
      </w:pPr>
      <w:r w:rsidRPr="009C6A54">
        <w:rPr>
          <w:rFonts w:ascii="Arial" w:hAnsi="Arial" w:cs="Arial"/>
          <w:i/>
          <w:sz w:val="24"/>
          <w:szCs w:val="24"/>
        </w:rPr>
        <w:tab/>
      </w:r>
      <w:r w:rsidR="00DE62D0">
        <w:rPr>
          <w:rFonts w:ascii="Arial" w:hAnsi="Arial" w:cs="Arial"/>
          <w:i/>
          <w:sz w:val="24"/>
          <w:szCs w:val="24"/>
        </w:rPr>
        <w:t>“</w:t>
      </w:r>
      <w:r w:rsidR="009B614A" w:rsidRPr="009C6A54">
        <w:rPr>
          <w:rFonts w:ascii="Arial" w:hAnsi="Arial" w:cs="Arial"/>
          <w:i/>
          <w:sz w:val="24"/>
          <w:szCs w:val="24"/>
        </w:rPr>
        <w:t>Destacaron los ministros en “</w:t>
      </w:r>
      <w:proofErr w:type="spellStart"/>
      <w:r w:rsidR="009B614A" w:rsidRPr="009C6A54">
        <w:rPr>
          <w:rFonts w:ascii="Arial" w:hAnsi="Arial" w:cs="Arial"/>
          <w:i/>
          <w:sz w:val="24"/>
          <w:szCs w:val="24"/>
        </w:rPr>
        <w:t>Amodio</w:t>
      </w:r>
      <w:proofErr w:type="spellEnd"/>
      <w:r w:rsidR="009B614A" w:rsidRPr="009C6A54">
        <w:rPr>
          <w:rFonts w:ascii="Arial" w:hAnsi="Arial" w:cs="Arial"/>
          <w:i/>
          <w:sz w:val="24"/>
          <w:szCs w:val="24"/>
        </w:rPr>
        <w:t>” el rol fundamental del principio de bilateralidad y la vigencia en el marco del debate del principio acusatorio, donde priman la oralidad, continuidad, publicidad y el contradictorio, conforme así lo establecen normas de jerarquía constitucional (arts. 18 y 24 C.N., art. 8.5 de la Convención Americana sobre Derechos Humanos; art. 14.1 del Pacto Internacional de Derechos Civiles y Políticos; art. 26 de la Declaración Americana de los Derechos y Deberes del hombre y art. 11.1 de la Declaración Universal de los Derechos Humanos)</w:t>
      </w:r>
      <w:r w:rsidR="00DE62D0">
        <w:rPr>
          <w:rFonts w:ascii="Arial" w:hAnsi="Arial" w:cs="Arial"/>
          <w:i/>
          <w:sz w:val="24"/>
          <w:szCs w:val="24"/>
        </w:rPr>
        <w:t>”</w:t>
      </w:r>
      <w:r w:rsidR="009B614A" w:rsidRPr="009C6A54">
        <w:rPr>
          <w:rFonts w:ascii="Arial" w:hAnsi="Arial" w:cs="Arial"/>
          <w:i/>
          <w:sz w:val="24"/>
          <w:szCs w:val="24"/>
        </w:rPr>
        <w:t>.</w:t>
      </w:r>
    </w:p>
    <w:p w:rsidR="009B614A" w:rsidRPr="009C6A54" w:rsidRDefault="009C6A54" w:rsidP="00187074">
      <w:pPr>
        <w:tabs>
          <w:tab w:val="left" w:pos="1985"/>
        </w:tabs>
        <w:spacing w:after="0" w:line="360" w:lineRule="auto"/>
        <w:ind w:firstLine="1985"/>
        <w:jc w:val="both"/>
        <w:rPr>
          <w:rFonts w:ascii="Arial" w:hAnsi="Arial" w:cs="Arial"/>
          <w:i/>
          <w:iCs/>
          <w:sz w:val="24"/>
          <w:szCs w:val="24"/>
        </w:rPr>
      </w:pPr>
      <w:r w:rsidRPr="009C6A54">
        <w:rPr>
          <w:rFonts w:ascii="Arial" w:hAnsi="Arial" w:cs="Arial"/>
          <w:i/>
          <w:sz w:val="24"/>
          <w:szCs w:val="24"/>
        </w:rPr>
        <w:tab/>
      </w:r>
      <w:r w:rsidR="00DE62D0">
        <w:rPr>
          <w:rFonts w:ascii="Arial" w:hAnsi="Arial" w:cs="Arial"/>
          <w:i/>
          <w:sz w:val="24"/>
          <w:szCs w:val="24"/>
        </w:rPr>
        <w:t>“</w:t>
      </w:r>
      <w:r w:rsidR="009B614A" w:rsidRPr="009C6A54">
        <w:rPr>
          <w:rFonts w:ascii="Arial" w:hAnsi="Arial" w:cs="Arial"/>
          <w:i/>
          <w:sz w:val="24"/>
          <w:szCs w:val="24"/>
        </w:rPr>
        <w:t xml:space="preserve">Asimismo los magistrados del alto tribunal consignaron que la función jurisdiccional se encuentra atravesada por el principio del contradictorio, lo que impide -en el caso- la aplicación de una pena mayor que la solicitada por el </w:t>
      </w:r>
      <w:r w:rsidR="009B614A" w:rsidRPr="009C6A54">
        <w:rPr>
          <w:rFonts w:ascii="Arial" w:hAnsi="Arial" w:cs="Arial"/>
          <w:i/>
          <w:sz w:val="24"/>
          <w:szCs w:val="24"/>
        </w:rPr>
        <w:lastRenderedPageBreak/>
        <w:t xml:space="preserve">fiscal en el juicio. Se destacó también que desde la perspectiva del derecho de defensa, el ejercicio de la judicatura en estos términos garantiza un equilibrio dentro del proceso que, por otra parte, requiere un correlato entre la acusación y el fallo: </w:t>
      </w:r>
      <w:r w:rsidR="009B614A" w:rsidRPr="009C6A54">
        <w:rPr>
          <w:rFonts w:ascii="Arial" w:hAnsi="Arial" w:cs="Arial"/>
          <w:i/>
          <w:iCs/>
          <w:sz w:val="24"/>
          <w:szCs w:val="24"/>
        </w:rPr>
        <w:t>“(…) Pues el derecho a ser oído reclama del órgano jurisdiccional un pronunciamiento que debe expedirse sobre el hecho y las circunstancias contenidas o delimitadas en la acusación, fijando entonces aquella regla el ámbito máximo de decisión del fallo penal”.</w:t>
      </w:r>
    </w:p>
    <w:p w:rsidR="009B614A" w:rsidRPr="009C6A54" w:rsidRDefault="009C6A54" w:rsidP="00187074">
      <w:pPr>
        <w:tabs>
          <w:tab w:val="left" w:pos="1985"/>
        </w:tabs>
        <w:spacing w:after="0" w:line="360" w:lineRule="auto"/>
        <w:ind w:firstLine="1985"/>
        <w:jc w:val="both"/>
        <w:rPr>
          <w:rFonts w:ascii="Arial" w:hAnsi="Arial" w:cs="Arial"/>
          <w:i/>
          <w:sz w:val="24"/>
          <w:szCs w:val="24"/>
        </w:rPr>
      </w:pPr>
      <w:r w:rsidRPr="009C6A54">
        <w:rPr>
          <w:rFonts w:ascii="Arial" w:hAnsi="Arial" w:cs="Arial"/>
          <w:i/>
          <w:sz w:val="24"/>
          <w:szCs w:val="24"/>
        </w:rPr>
        <w:tab/>
      </w:r>
      <w:r w:rsidR="00DE62D0">
        <w:rPr>
          <w:rFonts w:ascii="Arial" w:hAnsi="Arial" w:cs="Arial"/>
          <w:i/>
          <w:sz w:val="24"/>
          <w:szCs w:val="24"/>
        </w:rPr>
        <w:t>“</w:t>
      </w:r>
      <w:r w:rsidR="009B614A" w:rsidRPr="009C6A54">
        <w:rPr>
          <w:rFonts w:ascii="Arial" w:hAnsi="Arial" w:cs="Arial"/>
          <w:i/>
          <w:sz w:val="24"/>
          <w:szCs w:val="24"/>
        </w:rPr>
        <w:t xml:space="preserve">De esta forma también determinaron que el derecho de defensa impone al juez juzgar de acuerdo al alcance que fija la acusación y cualquier intento por superar esa pretensión incurre en un ejercicio jurisdiccional extra o ultra </w:t>
      </w:r>
      <w:proofErr w:type="spellStart"/>
      <w:r w:rsidR="009B614A" w:rsidRPr="009C6A54">
        <w:rPr>
          <w:rFonts w:ascii="Arial" w:hAnsi="Arial" w:cs="Arial"/>
          <w:i/>
          <w:sz w:val="24"/>
          <w:szCs w:val="24"/>
        </w:rPr>
        <w:t>petita</w:t>
      </w:r>
      <w:proofErr w:type="spellEnd"/>
      <w:r w:rsidR="009B614A" w:rsidRPr="009C6A54">
        <w:rPr>
          <w:rFonts w:ascii="Arial" w:hAnsi="Arial" w:cs="Arial"/>
          <w:i/>
          <w:sz w:val="24"/>
          <w:szCs w:val="24"/>
        </w:rPr>
        <w:t xml:space="preserve">. Por otro lado, ello implica la agravación de la situación del imputado sin que mediare un pedido expreso de quien se encuentra autorizado para hacerlo, en contra de la prohibición de la </w:t>
      </w:r>
      <w:proofErr w:type="spellStart"/>
      <w:r w:rsidR="009B614A" w:rsidRPr="009C6A54">
        <w:rPr>
          <w:rFonts w:ascii="Arial" w:hAnsi="Arial" w:cs="Arial"/>
          <w:i/>
          <w:sz w:val="24"/>
          <w:szCs w:val="24"/>
        </w:rPr>
        <w:t>reformatio</w:t>
      </w:r>
      <w:proofErr w:type="spellEnd"/>
      <w:r w:rsidR="009B614A" w:rsidRPr="009C6A54">
        <w:rPr>
          <w:rFonts w:ascii="Arial" w:hAnsi="Arial" w:cs="Arial"/>
          <w:i/>
          <w:sz w:val="24"/>
          <w:szCs w:val="24"/>
        </w:rPr>
        <w:t xml:space="preserve"> in </w:t>
      </w:r>
      <w:proofErr w:type="spellStart"/>
      <w:r w:rsidR="009B614A" w:rsidRPr="009C6A54">
        <w:rPr>
          <w:rFonts w:ascii="Arial" w:hAnsi="Arial" w:cs="Arial"/>
          <w:i/>
          <w:sz w:val="24"/>
          <w:szCs w:val="24"/>
        </w:rPr>
        <w:t>peius</w:t>
      </w:r>
      <w:proofErr w:type="spellEnd"/>
      <w:r w:rsidR="00DE62D0">
        <w:rPr>
          <w:rFonts w:ascii="Arial" w:hAnsi="Arial" w:cs="Arial"/>
          <w:i/>
          <w:sz w:val="24"/>
          <w:szCs w:val="24"/>
        </w:rPr>
        <w:t>”</w:t>
      </w:r>
      <w:r w:rsidR="009B614A" w:rsidRPr="009C6A54">
        <w:rPr>
          <w:rFonts w:ascii="Arial" w:hAnsi="Arial" w:cs="Arial"/>
          <w:i/>
          <w:sz w:val="24"/>
          <w:szCs w:val="24"/>
        </w:rPr>
        <w:t>.</w:t>
      </w:r>
    </w:p>
    <w:p w:rsidR="009B614A" w:rsidRPr="009C6A54" w:rsidRDefault="009C6A54" w:rsidP="00187074">
      <w:pPr>
        <w:tabs>
          <w:tab w:val="left" w:pos="1985"/>
        </w:tabs>
        <w:spacing w:after="0" w:line="360" w:lineRule="auto"/>
        <w:ind w:firstLine="1985"/>
        <w:jc w:val="both"/>
        <w:rPr>
          <w:rFonts w:ascii="Arial" w:hAnsi="Arial" w:cs="Arial"/>
          <w:i/>
          <w:sz w:val="24"/>
          <w:szCs w:val="24"/>
        </w:rPr>
      </w:pPr>
      <w:r w:rsidRPr="009C6A54">
        <w:rPr>
          <w:rFonts w:ascii="Arial" w:hAnsi="Arial" w:cs="Arial"/>
          <w:i/>
          <w:sz w:val="24"/>
          <w:szCs w:val="24"/>
        </w:rPr>
        <w:tab/>
      </w:r>
      <w:r w:rsidR="009B614A" w:rsidRPr="009C6A54">
        <w:rPr>
          <w:rFonts w:ascii="Arial" w:hAnsi="Arial" w:cs="Arial"/>
          <w:i/>
          <w:sz w:val="24"/>
          <w:szCs w:val="24"/>
        </w:rPr>
        <w:t xml:space="preserve">La jurisprudencia también ha sostenido que: </w:t>
      </w:r>
    </w:p>
    <w:p w:rsidR="009B614A" w:rsidRPr="009C6A54" w:rsidRDefault="009C6A54" w:rsidP="00187074">
      <w:pPr>
        <w:tabs>
          <w:tab w:val="left" w:pos="1985"/>
        </w:tabs>
        <w:spacing w:after="0" w:line="360" w:lineRule="auto"/>
        <w:ind w:firstLine="1985"/>
        <w:jc w:val="both"/>
        <w:rPr>
          <w:rFonts w:ascii="Arial" w:hAnsi="Arial" w:cs="Arial"/>
          <w:i/>
          <w:iCs/>
          <w:sz w:val="24"/>
          <w:szCs w:val="24"/>
        </w:rPr>
      </w:pPr>
      <w:r w:rsidRPr="009C6A54">
        <w:rPr>
          <w:rFonts w:ascii="Arial" w:hAnsi="Arial" w:cs="Arial"/>
          <w:sz w:val="24"/>
          <w:szCs w:val="24"/>
        </w:rPr>
        <w:tab/>
      </w:r>
      <w:r w:rsidR="009B614A" w:rsidRPr="009C6A54">
        <w:rPr>
          <w:rFonts w:ascii="Arial" w:hAnsi="Arial" w:cs="Arial"/>
          <w:sz w:val="24"/>
          <w:szCs w:val="24"/>
        </w:rPr>
        <w:t>“</w:t>
      </w:r>
      <w:r w:rsidR="009B614A" w:rsidRPr="009C6A54">
        <w:rPr>
          <w:rFonts w:ascii="Arial" w:hAnsi="Arial" w:cs="Arial"/>
          <w:i/>
          <w:iCs/>
          <w:sz w:val="24"/>
          <w:szCs w:val="24"/>
        </w:rPr>
        <w:t>El acto de acusación no sólo debe contemplar la descripción de la base fáctica que delimita el objeto del juicio, su calificación legal y la formulación de la pretensión punitiva también están abarcadas por él, sino que debe incluir –ineludiblemente- una propuesta fundada sobre la determinación de la pena, de manera tal que la defensa del imputado conozca las circunstancias consideradas relevantes para fijarla y pueda rebatir aquellos fundamentos e invocar las circunstancias que, según su opinión, deban conducir a imponer una pena más leve. Es decir, ese acto debe contemplar estos tres aspectos –base fáctica, calificación y pena- porque sólo así se garantiza al imputado la posibilidad de desplegar una defensa en forma plena.”</w:t>
      </w:r>
    </w:p>
    <w:p w:rsidR="009B614A" w:rsidRDefault="009C6A54" w:rsidP="00187074">
      <w:pPr>
        <w:tabs>
          <w:tab w:val="left" w:pos="1985"/>
        </w:tabs>
        <w:spacing w:after="0" w:line="360" w:lineRule="auto"/>
        <w:ind w:firstLine="1985"/>
        <w:jc w:val="both"/>
        <w:rPr>
          <w:rFonts w:ascii="Arial" w:hAnsi="Arial" w:cs="Arial"/>
          <w:sz w:val="24"/>
          <w:szCs w:val="24"/>
        </w:rPr>
      </w:pPr>
      <w:r w:rsidRPr="009C6A54">
        <w:rPr>
          <w:rFonts w:ascii="Arial" w:hAnsi="Arial" w:cs="Arial"/>
          <w:sz w:val="24"/>
          <w:szCs w:val="24"/>
        </w:rPr>
        <w:tab/>
      </w:r>
      <w:r w:rsidR="009B614A" w:rsidRPr="009C6A54">
        <w:rPr>
          <w:rFonts w:ascii="Arial" w:hAnsi="Arial" w:cs="Arial"/>
          <w:sz w:val="24"/>
          <w:szCs w:val="24"/>
        </w:rPr>
        <w:t>“</w:t>
      </w:r>
      <w:r w:rsidR="009B614A" w:rsidRPr="009C6A54">
        <w:rPr>
          <w:rFonts w:ascii="Arial" w:hAnsi="Arial" w:cs="Arial"/>
          <w:i/>
          <w:iCs/>
          <w:sz w:val="24"/>
          <w:szCs w:val="24"/>
        </w:rPr>
        <w:t xml:space="preserve">Estos principios implican la imposibilidad del juzgador de exceder el marco que imprime la acusación al delimitar el objeto del proceso. Así, el tribunal encuentra un límite en las pretensiones del acusador que surge de sus respectivos roles de acuerdo a la manda constitucional (arts. 116 y 120 CN). En el mismo sentido operan los artículos 8.5 -12- CADH y 14.1 PIDCP, donde se encuentra reconocido el derecho de defensa y, más aún, el sentido mismo del debate, que impone la necesidad del contradictorio y el correlato entre acusación </w:t>
      </w:r>
      <w:r w:rsidR="009B614A" w:rsidRPr="009C6A54">
        <w:rPr>
          <w:rFonts w:ascii="Arial" w:hAnsi="Arial" w:cs="Arial"/>
          <w:i/>
          <w:iCs/>
          <w:sz w:val="24"/>
          <w:szCs w:val="24"/>
        </w:rPr>
        <w:lastRenderedPageBreak/>
        <w:t xml:space="preserve">y sentencia.” </w:t>
      </w:r>
      <w:r w:rsidR="00DE62D0" w:rsidRPr="00DE62D0">
        <w:rPr>
          <w:rFonts w:ascii="Arial" w:hAnsi="Arial" w:cs="Arial"/>
          <w:iCs/>
          <w:sz w:val="24"/>
          <w:szCs w:val="24"/>
        </w:rPr>
        <w:t>(</w:t>
      </w:r>
      <w:r w:rsidR="009B614A" w:rsidRPr="00DE62D0">
        <w:rPr>
          <w:rFonts w:ascii="Arial" w:hAnsi="Arial" w:cs="Arial"/>
          <w:sz w:val="24"/>
          <w:szCs w:val="24"/>
        </w:rPr>
        <w:t>C</w:t>
      </w:r>
      <w:r w:rsidR="009B614A" w:rsidRPr="009C6A54">
        <w:rPr>
          <w:rFonts w:ascii="Arial" w:hAnsi="Arial" w:cs="Arial"/>
          <w:sz w:val="24"/>
          <w:szCs w:val="24"/>
        </w:rPr>
        <w:t xml:space="preserve">AUSA Nro. 12945 – SALA II “Saavedra, Juan Carlos y otros s/ recurso de casación”, Cámara Federal de Casación Penal, 09/02/12, en </w:t>
      </w:r>
      <w:hyperlink r:id="rId6" w:history="1">
        <w:r w:rsidR="009B614A" w:rsidRPr="009C6A54">
          <w:rPr>
            <w:rStyle w:val="Hipervnculo"/>
            <w:rFonts w:ascii="Arial" w:hAnsi="Arial" w:cs="Arial"/>
            <w:sz w:val="24"/>
            <w:szCs w:val="24"/>
          </w:rPr>
          <w:t>http://www.pjn.gov.ar/Publicaciones/00020/00052774.Pdf</w:t>
        </w:r>
      </w:hyperlink>
      <w:r w:rsidR="009B614A" w:rsidRPr="009C6A54">
        <w:rPr>
          <w:rFonts w:ascii="Arial" w:hAnsi="Arial" w:cs="Arial"/>
          <w:sz w:val="24"/>
          <w:szCs w:val="24"/>
        </w:rPr>
        <w:t>, acceso 09/09/16</w:t>
      </w:r>
      <w:r w:rsidR="00DE62D0">
        <w:rPr>
          <w:rFonts w:ascii="Arial" w:hAnsi="Arial" w:cs="Arial"/>
          <w:sz w:val="24"/>
          <w:szCs w:val="24"/>
        </w:rPr>
        <w:t>)”</w:t>
      </w:r>
      <w:r w:rsidR="009B614A" w:rsidRPr="009C6A54">
        <w:rPr>
          <w:rFonts w:ascii="Arial" w:hAnsi="Arial" w:cs="Arial"/>
          <w:sz w:val="24"/>
          <w:szCs w:val="24"/>
        </w:rPr>
        <w:t xml:space="preserve">. </w:t>
      </w:r>
    </w:p>
    <w:p w:rsidR="009B614A" w:rsidRDefault="00AF2F86" w:rsidP="00187074">
      <w:pPr>
        <w:tabs>
          <w:tab w:val="left" w:pos="1985"/>
          <w:tab w:val="left" w:pos="2552"/>
        </w:tabs>
        <w:spacing w:after="0" w:line="360" w:lineRule="auto"/>
        <w:ind w:firstLine="1985"/>
        <w:jc w:val="both"/>
        <w:rPr>
          <w:rFonts w:ascii="Arial" w:hAnsi="Arial" w:cs="Arial"/>
          <w:sz w:val="24"/>
          <w:szCs w:val="24"/>
        </w:rPr>
      </w:pPr>
      <w:r w:rsidRPr="009C6A54">
        <w:rPr>
          <w:rFonts w:ascii="Arial" w:hAnsi="Arial" w:cs="Arial"/>
          <w:sz w:val="24"/>
          <w:szCs w:val="24"/>
        </w:rPr>
        <w:t xml:space="preserve">En el caso </w:t>
      </w:r>
      <w:r w:rsidR="009C6A54" w:rsidRPr="009C6A54">
        <w:rPr>
          <w:rFonts w:ascii="Arial" w:hAnsi="Arial" w:cs="Arial"/>
          <w:sz w:val="24"/>
          <w:szCs w:val="24"/>
        </w:rPr>
        <w:t>sometido</w:t>
      </w:r>
      <w:r w:rsidRPr="009C6A54">
        <w:rPr>
          <w:rFonts w:ascii="Arial" w:hAnsi="Arial" w:cs="Arial"/>
          <w:sz w:val="24"/>
          <w:szCs w:val="24"/>
        </w:rPr>
        <w:t xml:space="preserve"> a estudio el Sr. Fiscal</w:t>
      </w:r>
      <w:r w:rsidR="009C6A54" w:rsidRPr="009C6A54">
        <w:rPr>
          <w:rFonts w:ascii="Arial" w:hAnsi="Arial" w:cs="Arial"/>
          <w:sz w:val="24"/>
          <w:szCs w:val="24"/>
        </w:rPr>
        <w:t xml:space="preserve"> </w:t>
      </w:r>
      <w:r w:rsidRPr="009C6A54">
        <w:rPr>
          <w:rFonts w:ascii="Arial" w:hAnsi="Arial" w:cs="Arial"/>
          <w:sz w:val="24"/>
          <w:szCs w:val="24"/>
        </w:rPr>
        <w:t>de Cámara</w:t>
      </w:r>
      <w:r w:rsidR="00FA1586">
        <w:rPr>
          <w:rFonts w:ascii="Arial" w:hAnsi="Arial" w:cs="Arial"/>
          <w:sz w:val="24"/>
          <w:szCs w:val="24"/>
        </w:rPr>
        <w:t>,</w:t>
      </w:r>
      <w:r w:rsidRPr="009C6A54">
        <w:rPr>
          <w:rFonts w:ascii="Arial" w:hAnsi="Arial" w:cs="Arial"/>
          <w:sz w:val="24"/>
          <w:szCs w:val="24"/>
        </w:rPr>
        <w:t xml:space="preserve"> </w:t>
      </w:r>
      <w:r w:rsidR="009C6A54" w:rsidRPr="009C6A54">
        <w:rPr>
          <w:rFonts w:ascii="Arial" w:hAnsi="Arial" w:cs="Arial"/>
          <w:sz w:val="24"/>
          <w:szCs w:val="24"/>
        </w:rPr>
        <w:t>formula</w:t>
      </w:r>
      <w:r w:rsidRPr="009C6A54">
        <w:rPr>
          <w:rFonts w:ascii="Arial" w:hAnsi="Arial" w:cs="Arial"/>
          <w:sz w:val="24"/>
          <w:szCs w:val="24"/>
        </w:rPr>
        <w:t xml:space="preserve"> </w:t>
      </w:r>
      <w:r w:rsidR="009C6A54" w:rsidRPr="009C6A54">
        <w:rPr>
          <w:rFonts w:ascii="Arial" w:hAnsi="Arial" w:cs="Arial"/>
          <w:sz w:val="24"/>
          <w:szCs w:val="24"/>
        </w:rPr>
        <w:t>acusación</w:t>
      </w:r>
      <w:r w:rsidRPr="009C6A54">
        <w:rPr>
          <w:rFonts w:ascii="Arial" w:hAnsi="Arial" w:cs="Arial"/>
          <w:sz w:val="24"/>
          <w:szCs w:val="24"/>
        </w:rPr>
        <w:t xml:space="preserve"> en contra del imputado por encontrarlo in</w:t>
      </w:r>
      <w:r w:rsidR="009C6A54" w:rsidRPr="009C6A54">
        <w:rPr>
          <w:rFonts w:ascii="Arial" w:hAnsi="Arial" w:cs="Arial"/>
          <w:sz w:val="24"/>
          <w:szCs w:val="24"/>
        </w:rPr>
        <w:t xml:space="preserve">curso en el delito de HOMICIDIO </w:t>
      </w:r>
      <w:r w:rsidRPr="009C6A54">
        <w:rPr>
          <w:rFonts w:ascii="Arial" w:hAnsi="Arial" w:cs="Arial"/>
          <w:sz w:val="24"/>
          <w:szCs w:val="24"/>
        </w:rPr>
        <w:t xml:space="preserve">SIMPLE del art. 79 del </w:t>
      </w:r>
      <w:r w:rsidR="009C6A54" w:rsidRPr="009C6A54">
        <w:rPr>
          <w:rFonts w:ascii="Arial" w:hAnsi="Arial" w:cs="Arial"/>
          <w:sz w:val="24"/>
          <w:szCs w:val="24"/>
        </w:rPr>
        <w:t>Código</w:t>
      </w:r>
      <w:r w:rsidR="00FA1586">
        <w:rPr>
          <w:rFonts w:ascii="Arial" w:hAnsi="Arial" w:cs="Arial"/>
          <w:sz w:val="24"/>
          <w:szCs w:val="24"/>
        </w:rPr>
        <w:t xml:space="preserve"> Penal</w:t>
      </w:r>
      <w:r w:rsidRPr="009C6A54">
        <w:rPr>
          <w:rFonts w:ascii="Arial" w:hAnsi="Arial" w:cs="Arial"/>
          <w:sz w:val="24"/>
          <w:szCs w:val="24"/>
        </w:rPr>
        <w:t xml:space="preserve">, solicitando </w:t>
      </w:r>
      <w:r w:rsidR="00FA1586">
        <w:rPr>
          <w:rFonts w:ascii="Arial" w:hAnsi="Arial" w:cs="Arial"/>
          <w:sz w:val="24"/>
          <w:szCs w:val="24"/>
        </w:rPr>
        <w:t>la</w:t>
      </w:r>
      <w:r w:rsidRPr="009C6A54">
        <w:rPr>
          <w:rFonts w:ascii="Arial" w:hAnsi="Arial" w:cs="Arial"/>
          <w:sz w:val="24"/>
          <w:szCs w:val="24"/>
        </w:rPr>
        <w:t xml:space="preserve"> pena de nueve años</w:t>
      </w:r>
      <w:r w:rsidR="009C6A54" w:rsidRPr="009C6A54">
        <w:rPr>
          <w:rFonts w:ascii="Arial" w:hAnsi="Arial" w:cs="Arial"/>
          <w:sz w:val="24"/>
          <w:szCs w:val="24"/>
        </w:rPr>
        <w:t xml:space="preserve"> de prisión </w:t>
      </w:r>
      <w:r w:rsidRPr="009C6A54">
        <w:rPr>
          <w:rFonts w:ascii="Arial" w:hAnsi="Arial" w:cs="Arial"/>
          <w:sz w:val="24"/>
          <w:szCs w:val="24"/>
        </w:rPr>
        <w:t>y es condenado a sufrir la pena de 10 años de prisión, accesorias de ley y costas procesale</w:t>
      </w:r>
      <w:r w:rsidR="009C6A54" w:rsidRPr="009C6A54">
        <w:rPr>
          <w:rFonts w:ascii="Arial" w:hAnsi="Arial" w:cs="Arial"/>
          <w:sz w:val="24"/>
          <w:szCs w:val="24"/>
        </w:rPr>
        <w:t>s</w:t>
      </w:r>
      <w:r w:rsidRPr="009C6A54">
        <w:rPr>
          <w:rFonts w:ascii="Arial" w:hAnsi="Arial" w:cs="Arial"/>
          <w:sz w:val="24"/>
          <w:szCs w:val="24"/>
        </w:rPr>
        <w:t xml:space="preserve">, lo </w:t>
      </w:r>
      <w:r w:rsidR="009C6A54" w:rsidRPr="009C6A54">
        <w:rPr>
          <w:rFonts w:ascii="Arial" w:hAnsi="Arial" w:cs="Arial"/>
          <w:sz w:val="24"/>
          <w:szCs w:val="24"/>
        </w:rPr>
        <w:t xml:space="preserve">que </w:t>
      </w:r>
      <w:r w:rsidRPr="009C6A54">
        <w:rPr>
          <w:rFonts w:ascii="Arial" w:hAnsi="Arial" w:cs="Arial"/>
          <w:sz w:val="24"/>
          <w:szCs w:val="24"/>
        </w:rPr>
        <w:t>determina que conforme criterio</w:t>
      </w:r>
      <w:r w:rsidR="009C6A54" w:rsidRPr="009C6A54">
        <w:rPr>
          <w:rFonts w:ascii="Arial" w:hAnsi="Arial" w:cs="Arial"/>
          <w:sz w:val="24"/>
          <w:szCs w:val="24"/>
        </w:rPr>
        <w:t xml:space="preserve"> d</w:t>
      </w:r>
      <w:r w:rsidRPr="009C6A54">
        <w:rPr>
          <w:rFonts w:ascii="Arial" w:hAnsi="Arial" w:cs="Arial"/>
          <w:sz w:val="24"/>
          <w:szCs w:val="24"/>
        </w:rPr>
        <w:t xml:space="preserve">e este Superior Tribunal </w:t>
      </w:r>
      <w:r w:rsidR="009B614A" w:rsidRPr="009C6A54">
        <w:rPr>
          <w:rFonts w:ascii="Arial" w:hAnsi="Arial" w:cs="Arial"/>
          <w:sz w:val="24"/>
          <w:szCs w:val="24"/>
        </w:rPr>
        <w:t>corresponde</w:t>
      </w:r>
      <w:r w:rsidR="00FA1586">
        <w:rPr>
          <w:rFonts w:ascii="Arial" w:hAnsi="Arial" w:cs="Arial"/>
          <w:sz w:val="24"/>
          <w:szCs w:val="24"/>
        </w:rPr>
        <w:t>,</w:t>
      </w:r>
      <w:r w:rsidR="009B614A" w:rsidRPr="009C6A54">
        <w:rPr>
          <w:rFonts w:ascii="Arial" w:hAnsi="Arial" w:cs="Arial"/>
          <w:sz w:val="24"/>
          <w:szCs w:val="24"/>
        </w:rPr>
        <w:t xml:space="preserve"> hacer lugar al recurso de casación de la defensa e imponerse la pena de </w:t>
      </w:r>
      <w:r w:rsidR="009C6A54" w:rsidRPr="009C6A54">
        <w:rPr>
          <w:rFonts w:ascii="Arial" w:hAnsi="Arial" w:cs="Arial"/>
          <w:sz w:val="24"/>
          <w:szCs w:val="24"/>
        </w:rPr>
        <w:t xml:space="preserve">nueve </w:t>
      </w:r>
      <w:r w:rsidR="009B614A" w:rsidRPr="009C6A54">
        <w:rPr>
          <w:rFonts w:ascii="Arial" w:hAnsi="Arial" w:cs="Arial"/>
          <w:sz w:val="24"/>
          <w:szCs w:val="24"/>
        </w:rPr>
        <w:t xml:space="preserve">años de prisión, accesorias legales y costas procesales. </w:t>
      </w:r>
    </w:p>
    <w:p w:rsidR="00497F9F" w:rsidRPr="00E578A2" w:rsidRDefault="00497F9F" w:rsidP="00497F9F">
      <w:pPr>
        <w:spacing w:after="0" w:line="360" w:lineRule="auto"/>
        <w:ind w:firstLine="1985"/>
        <w:jc w:val="both"/>
        <w:rPr>
          <w:rFonts w:eastAsia="Times New Roman" w:cs="Calibri"/>
          <w:sz w:val="24"/>
          <w:szCs w:val="24"/>
          <w:lang w:val="es-ES" w:eastAsia="es-ES"/>
        </w:rPr>
      </w:pPr>
      <w:r w:rsidRPr="00E578A2">
        <w:rPr>
          <w:rFonts w:ascii="Arial" w:eastAsia="Times New Roman" w:hAnsi="Arial" w:cs="Arial"/>
          <w:sz w:val="24"/>
          <w:szCs w:val="24"/>
          <w:lang w:val="es-ES" w:eastAsia="es-ES"/>
        </w:rPr>
        <w:t xml:space="preserve">Los Señores Ministros, </w:t>
      </w:r>
      <w:proofErr w:type="spellStart"/>
      <w:r w:rsidRPr="00E578A2">
        <w:rPr>
          <w:rFonts w:ascii="Arial" w:eastAsia="Times New Roman" w:hAnsi="Arial" w:cs="Arial"/>
          <w:sz w:val="24"/>
          <w:szCs w:val="24"/>
          <w:lang w:val="es-ES" w:eastAsia="es-ES"/>
        </w:rPr>
        <w:t>Dres</w:t>
      </w:r>
      <w:proofErr w:type="spellEnd"/>
      <w:r w:rsidRPr="00E578A2">
        <w:rPr>
          <w:rFonts w:ascii="Arial" w:eastAsia="Times New Roman" w:hAnsi="Arial" w:cs="Arial"/>
          <w:sz w:val="24"/>
          <w:szCs w:val="24"/>
          <w:lang w:val="es-ES" w:eastAsia="es-ES"/>
        </w:rPr>
        <w:t>. LILIA ANA NOVILLO</w:t>
      </w:r>
      <w:r w:rsidRPr="00E578A2">
        <w:rPr>
          <w:rFonts w:ascii="Arial" w:eastAsia="Times New Roman" w:hAnsi="Arial" w:cs="Arial"/>
          <w:sz w:val="24"/>
          <w:szCs w:val="24"/>
          <w:lang w:val="es-MX" w:eastAsia="es-ES"/>
        </w:rPr>
        <w:t>,</w:t>
      </w:r>
      <w:r w:rsidRPr="00E578A2">
        <w:rPr>
          <w:rFonts w:ascii="Arial" w:eastAsia="Times New Roman" w:hAnsi="Arial" w:cs="Arial"/>
          <w:sz w:val="24"/>
          <w:szCs w:val="24"/>
          <w:lang w:val="es-ES" w:eastAsia="es-ES"/>
        </w:rPr>
        <w:t xml:space="preserve"> CARLOS ALBERTO COBO y MARTHA RAQUEL CORVALÁN, </w:t>
      </w:r>
      <w:r w:rsidRPr="00E578A2">
        <w:rPr>
          <w:rFonts w:ascii="Arial" w:eastAsia="Times New Roman" w:hAnsi="Arial" w:cs="Arial"/>
          <w:sz w:val="24"/>
          <w:szCs w:val="24"/>
          <w:lang w:val="es-MX" w:eastAsia="es-ES"/>
        </w:rPr>
        <w:t>comparten lo expresado por el Sr. Ministro, Dr. OMAR ESTEBAN URÍA y</w:t>
      </w:r>
      <w:r w:rsidRPr="00E578A2">
        <w:rPr>
          <w:rFonts w:ascii="Arial" w:eastAsia="Times New Roman" w:hAnsi="Arial" w:cs="Arial"/>
          <w:sz w:val="24"/>
          <w:szCs w:val="24"/>
          <w:lang w:val="es-ES" w:eastAsia="es-ES"/>
        </w:rPr>
        <w:t xml:space="preserve"> </w:t>
      </w:r>
      <w:r w:rsidRPr="00E578A2">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E578A2">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 xml:space="preserve">SEGUNDA y TERCERA </w:t>
      </w:r>
      <w:r w:rsidRPr="00E578A2">
        <w:rPr>
          <w:rFonts w:ascii="Arial" w:eastAsia="Times New Roman" w:hAnsi="Arial" w:cs="Arial"/>
          <w:b/>
          <w:bCs/>
          <w:sz w:val="24"/>
          <w:szCs w:val="24"/>
          <w:lang w:val="es-ES" w:eastAsia="es-ES"/>
        </w:rPr>
        <w:t>CUESTIÓN.-</w:t>
      </w:r>
    </w:p>
    <w:p w:rsidR="006E5407" w:rsidRDefault="006E5407" w:rsidP="006E5407">
      <w:pPr>
        <w:tabs>
          <w:tab w:val="left" w:pos="1985"/>
        </w:tabs>
        <w:spacing w:after="0" w:line="360" w:lineRule="auto"/>
        <w:jc w:val="both"/>
        <w:rPr>
          <w:rFonts w:ascii="Arial" w:hAnsi="Arial" w:cs="Arial"/>
          <w:b/>
          <w:sz w:val="24"/>
          <w:szCs w:val="24"/>
          <w:lang w:val="es-ES"/>
        </w:rPr>
      </w:pPr>
    </w:p>
    <w:p w:rsidR="00497F9F" w:rsidRDefault="006E5407" w:rsidP="006E5407">
      <w:pPr>
        <w:tabs>
          <w:tab w:val="left" w:pos="1985"/>
        </w:tabs>
        <w:spacing w:after="0" w:line="360" w:lineRule="auto"/>
        <w:jc w:val="both"/>
        <w:rPr>
          <w:rFonts w:ascii="Arial" w:hAnsi="Arial" w:cs="Arial"/>
          <w:sz w:val="24"/>
          <w:szCs w:val="24"/>
          <w:lang w:val="es-ES"/>
        </w:rPr>
      </w:pPr>
      <w:r>
        <w:rPr>
          <w:rFonts w:ascii="Arial" w:hAnsi="Arial" w:cs="Arial"/>
          <w:b/>
          <w:sz w:val="24"/>
          <w:szCs w:val="24"/>
          <w:u w:val="single"/>
          <w:lang w:val="es-ES"/>
        </w:rPr>
        <w:t>A LA CUARTA CUESTIÓ</w:t>
      </w:r>
      <w:r w:rsidR="009B614A" w:rsidRPr="009C6A54">
        <w:rPr>
          <w:rFonts w:ascii="Arial" w:hAnsi="Arial" w:cs="Arial"/>
          <w:b/>
          <w:sz w:val="24"/>
          <w:szCs w:val="24"/>
          <w:u w:val="single"/>
          <w:lang w:val="es-ES"/>
        </w:rPr>
        <w:t>N</w:t>
      </w:r>
      <w:r>
        <w:rPr>
          <w:rFonts w:ascii="Arial" w:hAnsi="Arial" w:cs="Arial"/>
          <w:b/>
          <w:sz w:val="24"/>
          <w:szCs w:val="24"/>
          <w:u w:val="single"/>
          <w:lang w:val="es-ES"/>
        </w:rPr>
        <w:t>,</w:t>
      </w:r>
      <w:r w:rsidR="009B614A" w:rsidRPr="009C6A54">
        <w:rPr>
          <w:rFonts w:ascii="Arial" w:hAnsi="Arial" w:cs="Arial"/>
          <w:b/>
          <w:sz w:val="24"/>
          <w:szCs w:val="24"/>
          <w:u w:val="single"/>
          <w:lang w:val="es-ES"/>
        </w:rPr>
        <w:t xml:space="preserve"> </w:t>
      </w:r>
      <w:r>
        <w:rPr>
          <w:rFonts w:ascii="Arial" w:hAnsi="Arial" w:cs="Arial"/>
          <w:b/>
          <w:sz w:val="24"/>
          <w:szCs w:val="24"/>
          <w:u w:val="single"/>
          <w:lang w:val="es-ES"/>
        </w:rPr>
        <w:t xml:space="preserve">el </w:t>
      </w:r>
      <w:r w:rsidR="009B614A" w:rsidRPr="009C6A54">
        <w:rPr>
          <w:rFonts w:ascii="Arial" w:hAnsi="Arial" w:cs="Arial"/>
          <w:b/>
          <w:sz w:val="24"/>
          <w:szCs w:val="24"/>
          <w:u w:val="single"/>
          <w:lang w:val="es-ES"/>
        </w:rPr>
        <w:t>D</w:t>
      </w:r>
      <w:r>
        <w:rPr>
          <w:rFonts w:ascii="Arial" w:hAnsi="Arial" w:cs="Arial"/>
          <w:b/>
          <w:sz w:val="24"/>
          <w:szCs w:val="24"/>
          <w:u w:val="single"/>
          <w:lang w:val="es-ES"/>
        </w:rPr>
        <w:t>r</w:t>
      </w:r>
      <w:r w:rsidR="009B614A" w:rsidRPr="009C6A54">
        <w:rPr>
          <w:rFonts w:ascii="Arial" w:hAnsi="Arial" w:cs="Arial"/>
          <w:b/>
          <w:sz w:val="24"/>
          <w:szCs w:val="24"/>
          <w:u w:val="single"/>
          <w:lang w:val="es-ES"/>
        </w:rPr>
        <w:t xml:space="preserve">. </w:t>
      </w:r>
      <w:r w:rsidR="009C6A54" w:rsidRPr="009C6A54">
        <w:rPr>
          <w:rFonts w:ascii="Arial" w:hAnsi="Arial" w:cs="Arial"/>
          <w:b/>
          <w:sz w:val="24"/>
          <w:szCs w:val="24"/>
          <w:u w:val="single"/>
          <w:lang w:val="es-ES"/>
        </w:rPr>
        <w:t>OMAR ESTEBAN UR</w:t>
      </w:r>
      <w:r>
        <w:rPr>
          <w:rFonts w:ascii="Arial" w:hAnsi="Arial" w:cs="Arial"/>
          <w:b/>
          <w:sz w:val="24"/>
          <w:szCs w:val="24"/>
          <w:u w:val="single"/>
          <w:lang w:val="es-ES"/>
        </w:rPr>
        <w:t>Í</w:t>
      </w:r>
      <w:r w:rsidR="009C6A54" w:rsidRPr="009C6A54">
        <w:rPr>
          <w:rFonts w:ascii="Arial" w:hAnsi="Arial" w:cs="Arial"/>
          <w:b/>
          <w:sz w:val="24"/>
          <w:szCs w:val="24"/>
          <w:u w:val="single"/>
          <w:lang w:val="es-ES"/>
        </w:rPr>
        <w:t>A</w:t>
      </w:r>
      <w:r>
        <w:rPr>
          <w:rFonts w:ascii="Arial" w:hAnsi="Arial" w:cs="Arial"/>
          <w:b/>
          <w:sz w:val="24"/>
          <w:szCs w:val="24"/>
          <w:u w:val="single"/>
          <w:lang w:val="es-ES"/>
        </w:rPr>
        <w:t>,</w:t>
      </w:r>
      <w:r w:rsidR="009C6A54" w:rsidRPr="009C6A54">
        <w:rPr>
          <w:rFonts w:ascii="Arial" w:hAnsi="Arial" w:cs="Arial"/>
          <w:b/>
          <w:sz w:val="24"/>
          <w:szCs w:val="24"/>
          <w:u w:val="single"/>
          <w:lang w:val="es-ES"/>
        </w:rPr>
        <w:t xml:space="preserve"> </w:t>
      </w:r>
      <w:r>
        <w:rPr>
          <w:rFonts w:ascii="Arial" w:hAnsi="Arial" w:cs="Arial"/>
          <w:b/>
          <w:sz w:val="24"/>
          <w:szCs w:val="24"/>
          <w:u w:val="single"/>
          <w:lang w:val="es-ES"/>
        </w:rPr>
        <w:t>d</w:t>
      </w:r>
      <w:r w:rsidR="009B614A" w:rsidRPr="009C6A54">
        <w:rPr>
          <w:rFonts w:ascii="Arial" w:hAnsi="Arial" w:cs="Arial"/>
          <w:b/>
          <w:sz w:val="24"/>
          <w:szCs w:val="24"/>
          <w:u w:val="single"/>
          <w:lang w:val="es-ES"/>
        </w:rPr>
        <w:t>ijo:</w:t>
      </w:r>
      <w:r>
        <w:rPr>
          <w:rFonts w:ascii="Arial" w:hAnsi="Arial" w:cs="Arial"/>
          <w:b/>
          <w:sz w:val="24"/>
          <w:szCs w:val="24"/>
          <w:lang w:val="es-ES"/>
        </w:rPr>
        <w:t xml:space="preserve"> </w:t>
      </w:r>
      <w:r w:rsidR="009B614A" w:rsidRPr="009C6A54">
        <w:rPr>
          <w:rFonts w:ascii="Arial" w:hAnsi="Arial" w:cs="Arial"/>
          <w:sz w:val="24"/>
          <w:szCs w:val="24"/>
          <w:lang w:val="es-ES"/>
        </w:rPr>
        <w:t>Que en consecuencia, de conformidad a lo resuelto en las cuestiones anteriores,  corresponde hacer lugar al Recurso de Casación interpuesto por la defensa de</w:t>
      </w:r>
      <w:r w:rsidR="009C6A54" w:rsidRPr="009C6A54">
        <w:rPr>
          <w:rFonts w:ascii="Arial" w:hAnsi="Arial" w:cs="Arial"/>
          <w:sz w:val="24"/>
          <w:szCs w:val="24"/>
          <w:lang w:val="es-ES"/>
        </w:rPr>
        <w:t xml:space="preserve"> Pablo Martin Sánchez</w:t>
      </w:r>
      <w:r w:rsidR="009B614A" w:rsidRPr="009C6A54">
        <w:rPr>
          <w:rFonts w:ascii="Arial" w:hAnsi="Arial" w:cs="Arial"/>
          <w:sz w:val="24"/>
          <w:szCs w:val="24"/>
        </w:rPr>
        <w:t xml:space="preserve">, </w:t>
      </w:r>
      <w:r w:rsidR="009B614A" w:rsidRPr="009C6A54">
        <w:rPr>
          <w:rFonts w:ascii="Arial" w:hAnsi="Arial" w:cs="Arial"/>
          <w:sz w:val="24"/>
          <w:szCs w:val="24"/>
          <w:lang w:val="es-ES"/>
        </w:rPr>
        <w:t xml:space="preserve">revocando la sentencia en crisis respecto de la pena impuesta, </w:t>
      </w:r>
      <w:r w:rsidR="009B614A" w:rsidRPr="009C6A54">
        <w:rPr>
          <w:rFonts w:ascii="Arial" w:hAnsi="Arial" w:cs="Arial"/>
          <w:sz w:val="24"/>
          <w:szCs w:val="24"/>
        </w:rPr>
        <w:t xml:space="preserve">condenándose a </w:t>
      </w:r>
      <w:r w:rsidR="009C6A54" w:rsidRPr="009C6A54">
        <w:rPr>
          <w:rFonts w:ascii="Arial" w:hAnsi="Arial" w:cs="Arial"/>
          <w:sz w:val="24"/>
          <w:szCs w:val="24"/>
          <w:lang w:val="es-ES"/>
        </w:rPr>
        <w:t>Pablo Martin Sánchez</w:t>
      </w:r>
      <w:r w:rsidR="009C6A54" w:rsidRPr="009C6A54">
        <w:rPr>
          <w:rFonts w:ascii="Arial" w:hAnsi="Arial" w:cs="Arial"/>
          <w:sz w:val="24"/>
          <w:szCs w:val="24"/>
        </w:rPr>
        <w:t xml:space="preserve"> </w:t>
      </w:r>
      <w:r w:rsidR="009B614A" w:rsidRPr="009C6A54">
        <w:rPr>
          <w:rFonts w:ascii="Arial" w:hAnsi="Arial" w:cs="Arial"/>
          <w:sz w:val="24"/>
          <w:szCs w:val="24"/>
        </w:rPr>
        <w:t>como autor responsable de</w:t>
      </w:r>
      <w:r w:rsidR="009C6A54">
        <w:rPr>
          <w:rFonts w:ascii="Arial" w:hAnsi="Arial" w:cs="Arial"/>
          <w:sz w:val="24"/>
          <w:szCs w:val="24"/>
        </w:rPr>
        <w:t xml:space="preserve">l delito de HOMICIDIO SIMPLE, </w:t>
      </w:r>
      <w:r w:rsidR="009B614A" w:rsidRPr="009C6A54">
        <w:rPr>
          <w:rFonts w:ascii="Arial" w:hAnsi="Arial" w:cs="Arial"/>
          <w:sz w:val="24"/>
          <w:szCs w:val="24"/>
        </w:rPr>
        <w:t xml:space="preserve">a la pena de </w:t>
      </w:r>
      <w:r w:rsidR="009C6A54">
        <w:rPr>
          <w:rFonts w:ascii="Arial" w:hAnsi="Arial" w:cs="Arial"/>
          <w:sz w:val="24"/>
          <w:szCs w:val="24"/>
        </w:rPr>
        <w:t xml:space="preserve">nueve (9) </w:t>
      </w:r>
      <w:r w:rsidR="009B614A" w:rsidRPr="009C6A54">
        <w:rPr>
          <w:rFonts w:ascii="Arial" w:hAnsi="Arial" w:cs="Arial"/>
          <w:sz w:val="24"/>
          <w:szCs w:val="24"/>
        </w:rPr>
        <w:t xml:space="preserve">años de prisión, accesorias legales y costas. </w:t>
      </w:r>
      <w:r w:rsidR="009B614A" w:rsidRPr="009C6A54">
        <w:rPr>
          <w:rFonts w:ascii="Arial" w:hAnsi="Arial" w:cs="Arial"/>
          <w:sz w:val="24"/>
          <w:szCs w:val="24"/>
          <w:lang w:val="es-ES"/>
        </w:rPr>
        <w:t xml:space="preserve"> </w:t>
      </w:r>
    </w:p>
    <w:p w:rsidR="00497F9F" w:rsidRDefault="009B614A" w:rsidP="00497F9F">
      <w:pPr>
        <w:spacing w:after="0" w:line="360" w:lineRule="auto"/>
        <w:ind w:firstLine="1985"/>
        <w:jc w:val="both"/>
        <w:rPr>
          <w:rFonts w:ascii="Arial" w:eastAsia="Times New Roman" w:hAnsi="Arial" w:cs="Arial"/>
          <w:b/>
          <w:bCs/>
          <w:sz w:val="24"/>
          <w:szCs w:val="24"/>
          <w:lang w:val="es-ES" w:eastAsia="es-ES"/>
        </w:rPr>
      </w:pPr>
      <w:r w:rsidRPr="009C6A54">
        <w:rPr>
          <w:rFonts w:ascii="Arial" w:hAnsi="Arial" w:cs="Arial"/>
          <w:sz w:val="24"/>
          <w:szCs w:val="24"/>
          <w:lang w:val="es-ES"/>
        </w:rPr>
        <w:t xml:space="preserve">  </w:t>
      </w:r>
      <w:r w:rsidR="00497F9F" w:rsidRPr="00E578A2">
        <w:rPr>
          <w:rFonts w:ascii="Arial" w:eastAsia="Times New Roman" w:hAnsi="Arial" w:cs="Arial"/>
          <w:sz w:val="24"/>
          <w:szCs w:val="24"/>
          <w:lang w:val="es-ES" w:eastAsia="es-ES"/>
        </w:rPr>
        <w:t xml:space="preserve">Los Señores Ministros, </w:t>
      </w:r>
      <w:proofErr w:type="spellStart"/>
      <w:r w:rsidR="00497F9F" w:rsidRPr="00E578A2">
        <w:rPr>
          <w:rFonts w:ascii="Arial" w:eastAsia="Times New Roman" w:hAnsi="Arial" w:cs="Arial"/>
          <w:sz w:val="24"/>
          <w:szCs w:val="24"/>
          <w:lang w:val="es-ES" w:eastAsia="es-ES"/>
        </w:rPr>
        <w:t>Dres</w:t>
      </w:r>
      <w:proofErr w:type="spellEnd"/>
      <w:r w:rsidR="00497F9F" w:rsidRPr="00E578A2">
        <w:rPr>
          <w:rFonts w:ascii="Arial" w:eastAsia="Times New Roman" w:hAnsi="Arial" w:cs="Arial"/>
          <w:sz w:val="24"/>
          <w:szCs w:val="24"/>
          <w:lang w:val="es-ES" w:eastAsia="es-ES"/>
        </w:rPr>
        <w:t>. LILIA ANA NOVILLO</w:t>
      </w:r>
      <w:r w:rsidR="00497F9F" w:rsidRPr="00E578A2">
        <w:rPr>
          <w:rFonts w:ascii="Arial" w:eastAsia="Times New Roman" w:hAnsi="Arial" w:cs="Arial"/>
          <w:sz w:val="24"/>
          <w:szCs w:val="24"/>
          <w:lang w:val="es-MX" w:eastAsia="es-ES"/>
        </w:rPr>
        <w:t>,</w:t>
      </w:r>
      <w:r w:rsidR="00497F9F" w:rsidRPr="00E578A2">
        <w:rPr>
          <w:rFonts w:ascii="Arial" w:eastAsia="Times New Roman" w:hAnsi="Arial" w:cs="Arial"/>
          <w:sz w:val="24"/>
          <w:szCs w:val="24"/>
          <w:lang w:val="es-ES" w:eastAsia="es-ES"/>
        </w:rPr>
        <w:t xml:space="preserve"> CARLOS ALBERTO COBO y MARTHA RAQUEL CORVALÁN, </w:t>
      </w:r>
      <w:r w:rsidR="00497F9F" w:rsidRPr="00E578A2">
        <w:rPr>
          <w:rFonts w:ascii="Arial" w:eastAsia="Times New Roman" w:hAnsi="Arial" w:cs="Arial"/>
          <w:sz w:val="24"/>
          <w:szCs w:val="24"/>
          <w:lang w:val="es-MX" w:eastAsia="es-ES"/>
        </w:rPr>
        <w:t>comparten lo expresado por el Sr. Ministro, Dr. OMAR ESTEBAN URÍA y</w:t>
      </w:r>
      <w:r w:rsidR="00497F9F" w:rsidRPr="00E578A2">
        <w:rPr>
          <w:rFonts w:ascii="Arial" w:eastAsia="Times New Roman" w:hAnsi="Arial" w:cs="Arial"/>
          <w:sz w:val="24"/>
          <w:szCs w:val="24"/>
          <w:lang w:val="es-ES" w:eastAsia="es-ES"/>
        </w:rPr>
        <w:t xml:space="preserve"> </w:t>
      </w:r>
      <w:r w:rsidR="00497F9F" w:rsidRPr="00E578A2">
        <w:rPr>
          <w:rFonts w:ascii="Arial" w:eastAsia="Times New Roman" w:hAnsi="Arial" w:cs="Arial"/>
          <w:sz w:val="24"/>
          <w:szCs w:val="24"/>
          <w:lang w:val="es-MX" w:eastAsia="es-ES"/>
        </w:rPr>
        <w:t xml:space="preserve">votan en igual sentido a esta </w:t>
      </w:r>
      <w:r w:rsidR="00497F9F">
        <w:rPr>
          <w:rFonts w:ascii="Arial" w:eastAsia="Times New Roman" w:hAnsi="Arial" w:cs="Arial"/>
          <w:b/>
          <w:bCs/>
          <w:sz w:val="24"/>
          <w:szCs w:val="24"/>
          <w:lang w:val="es-ES" w:eastAsia="es-ES"/>
        </w:rPr>
        <w:t>CUARTA</w:t>
      </w:r>
      <w:r w:rsidR="00497F9F" w:rsidRPr="00E578A2">
        <w:rPr>
          <w:rFonts w:ascii="Arial" w:eastAsia="Times New Roman" w:hAnsi="Arial" w:cs="Arial"/>
          <w:b/>
          <w:bCs/>
          <w:sz w:val="24"/>
          <w:szCs w:val="24"/>
          <w:lang w:val="es-ES" w:eastAsia="es-ES"/>
        </w:rPr>
        <w:t xml:space="preserve"> CUESTIÓN.-</w:t>
      </w:r>
    </w:p>
    <w:p w:rsidR="006E5407" w:rsidRDefault="006E5407" w:rsidP="006E5407">
      <w:pPr>
        <w:tabs>
          <w:tab w:val="left" w:pos="1985"/>
        </w:tabs>
        <w:spacing w:after="0" w:line="360" w:lineRule="auto"/>
        <w:jc w:val="both"/>
        <w:rPr>
          <w:rFonts w:ascii="Arial" w:hAnsi="Arial" w:cs="Arial"/>
          <w:b/>
          <w:sz w:val="24"/>
          <w:szCs w:val="24"/>
        </w:rPr>
      </w:pPr>
    </w:p>
    <w:p w:rsidR="009B614A" w:rsidRDefault="006E5407" w:rsidP="006E5407">
      <w:pPr>
        <w:tabs>
          <w:tab w:val="left" w:pos="1985"/>
        </w:tabs>
        <w:spacing w:after="0" w:line="360" w:lineRule="auto"/>
        <w:jc w:val="both"/>
        <w:rPr>
          <w:rFonts w:ascii="Arial" w:hAnsi="Arial" w:cs="Arial"/>
          <w:sz w:val="24"/>
          <w:szCs w:val="24"/>
          <w:lang w:val="es-ES"/>
        </w:rPr>
      </w:pPr>
      <w:r>
        <w:rPr>
          <w:rFonts w:ascii="Arial" w:hAnsi="Arial" w:cs="Arial"/>
          <w:b/>
          <w:sz w:val="24"/>
          <w:szCs w:val="24"/>
          <w:u w:val="single"/>
          <w:lang w:val="es-ES"/>
        </w:rPr>
        <w:t>A LA QUINTA CUESTIÓ</w:t>
      </w:r>
      <w:r w:rsidR="009B614A" w:rsidRPr="009C6A54">
        <w:rPr>
          <w:rFonts w:ascii="Arial" w:hAnsi="Arial" w:cs="Arial"/>
          <w:b/>
          <w:sz w:val="24"/>
          <w:szCs w:val="24"/>
          <w:u w:val="single"/>
          <w:lang w:val="es-ES"/>
        </w:rPr>
        <w:t>N</w:t>
      </w:r>
      <w:r>
        <w:rPr>
          <w:rFonts w:ascii="Arial" w:hAnsi="Arial" w:cs="Arial"/>
          <w:b/>
          <w:sz w:val="24"/>
          <w:szCs w:val="24"/>
          <w:u w:val="single"/>
          <w:lang w:val="es-ES"/>
        </w:rPr>
        <w:t>,</w:t>
      </w:r>
      <w:r w:rsidR="009B614A" w:rsidRPr="009C6A54">
        <w:rPr>
          <w:rFonts w:ascii="Arial" w:hAnsi="Arial" w:cs="Arial"/>
          <w:b/>
          <w:sz w:val="24"/>
          <w:szCs w:val="24"/>
          <w:u w:val="single"/>
          <w:lang w:val="es-ES"/>
        </w:rPr>
        <w:t xml:space="preserve"> </w:t>
      </w:r>
      <w:r>
        <w:rPr>
          <w:rFonts w:ascii="Arial" w:hAnsi="Arial" w:cs="Arial"/>
          <w:b/>
          <w:sz w:val="24"/>
          <w:szCs w:val="24"/>
          <w:u w:val="single"/>
          <w:lang w:val="es-ES"/>
        </w:rPr>
        <w:t>el Dr.</w:t>
      </w:r>
      <w:r w:rsidR="009B614A" w:rsidRPr="009C6A54">
        <w:rPr>
          <w:rFonts w:ascii="Arial" w:hAnsi="Arial" w:cs="Arial"/>
          <w:b/>
          <w:sz w:val="24"/>
          <w:szCs w:val="24"/>
          <w:u w:val="single"/>
          <w:lang w:val="es-ES"/>
        </w:rPr>
        <w:t xml:space="preserve"> </w:t>
      </w:r>
      <w:r w:rsidR="004B2F13">
        <w:rPr>
          <w:rFonts w:ascii="Arial" w:hAnsi="Arial" w:cs="Arial"/>
          <w:b/>
          <w:sz w:val="24"/>
          <w:szCs w:val="24"/>
          <w:u w:val="single"/>
          <w:lang w:val="es-ES"/>
        </w:rPr>
        <w:t>OMAR ESTEBAN URÍ</w:t>
      </w:r>
      <w:r w:rsidR="009C6A54" w:rsidRPr="009C6A54">
        <w:rPr>
          <w:rFonts w:ascii="Arial" w:hAnsi="Arial" w:cs="Arial"/>
          <w:b/>
          <w:sz w:val="24"/>
          <w:szCs w:val="24"/>
          <w:u w:val="single"/>
          <w:lang w:val="es-ES"/>
        </w:rPr>
        <w:t xml:space="preserve">A </w:t>
      </w:r>
      <w:r w:rsidR="009B614A" w:rsidRPr="009C6A54">
        <w:rPr>
          <w:rFonts w:ascii="Arial" w:hAnsi="Arial" w:cs="Arial"/>
          <w:b/>
          <w:sz w:val="24"/>
          <w:szCs w:val="24"/>
          <w:u w:val="single"/>
          <w:lang w:val="es-ES"/>
        </w:rPr>
        <w:t>dijo:</w:t>
      </w:r>
      <w:r w:rsidR="009B614A" w:rsidRPr="009C6A54">
        <w:rPr>
          <w:rFonts w:ascii="Arial" w:hAnsi="Arial" w:cs="Arial"/>
          <w:sz w:val="24"/>
          <w:szCs w:val="24"/>
          <w:lang w:val="es-ES"/>
        </w:rPr>
        <w:t xml:space="preserve"> Corresponde</w:t>
      </w:r>
      <w:r>
        <w:rPr>
          <w:rFonts w:ascii="Arial" w:hAnsi="Arial" w:cs="Arial"/>
          <w:sz w:val="24"/>
          <w:szCs w:val="24"/>
          <w:lang w:val="es-ES"/>
        </w:rPr>
        <w:t>,</w:t>
      </w:r>
      <w:r w:rsidR="009B614A" w:rsidRPr="009C6A54">
        <w:rPr>
          <w:rFonts w:ascii="Arial" w:hAnsi="Arial" w:cs="Arial"/>
          <w:sz w:val="24"/>
          <w:szCs w:val="24"/>
          <w:lang w:val="es-ES"/>
        </w:rPr>
        <w:t xml:space="preserve"> eximir de costas al recurrente por haber existido motivos plausibl</w:t>
      </w:r>
      <w:r w:rsidR="00FA1586">
        <w:rPr>
          <w:rFonts w:ascii="Arial" w:hAnsi="Arial" w:cs="Arial"/>
          <w:sz w:val="24"/>
          <w:szCs w:val="24"/>
          <w:lang w:val="es-ES"/>
        </w:rPr>
        <w:t>es para recurrir (Art. 68 del CPC</w:t>
      </w:r>
      <w:r w:rsidR="009B614A" w:rsidRPr="009C6A54">
        <w:rPr>
          <w:rFonts w:ascii="Arial" w:hAnsi="Arial" w:cs="Arial"/>
          <w:sz w:val="24"/>
          <w:szCs w:val="24"/>
          <w:lang w:val="es-ES"/>
        </w:rPr>
        <w:t xml:space="preserve"> y C. y </w:t>
      </w:r>
      <w:r>
        <w:rPr>
          <w:rFonts w:ascii="Arial" w:hAnsi="Arial" w:cs="Arial"/>
          <w:sz w:val="24"/>
          <w:szCs w:val="24"/>
          <w:lang w:val="es-ES"/>
        </w:rPr>
        <w:t xml:space="preserve">art. </w:t>
      </w:r>
      <w:r w:rsidR="009B614A" w:rsidRPr="009C6A54">
        <w:rPr>
          <w:rFonts w:ascii="Arial" w:hAnsi="Arial" w:cs="Arial"/>
          <w:sz w:val="24"/>
          <w:szCs w:val="24"/>
          <w:lang w:val="es-ES"/>
        </w:rPr>
        <w:t>591 del C.P.P.).-</w:t>
      </w:r>
    </w:p>
    <w:p w:rsidR="005649E4" w:rsidRDefault="005649E4" w:rsidP="006E5407">
      <w:pPr>
        <w:tabs>
          <w:tab w:val="left" w:pos="1985"/>
        </w:tabs>
        <w:spacing w:after="0" w:line="360" w:lineRule="auto"/>
        <w:jc w:val="both"/>
        <w:rPr>
          <w:rFonts w:ascii="Arial" w:hAnsi="Arial" w:cs="Arial"/>
          <w:sz w:val="24"/>
          <w:szCs w:val="24"/>
          <w:lang w:val="es-ES"/>
        </w:rPr>
      </w:pPr>
      <w:r>
        <w:rPr>
          <w:rFonts w:ascii="Arial" w:hAnsi="Arial" w:cs="Arial"/>
          <w:sz w:val="24"/>
          <w:szCs w:val="24"/>
          <w:lang w:val="es-ES"/>
        </w:rPr>
        <w:lastRenderedPageBreak/>
        <w:t>///…</w:t>
      </w:r>
    </w:p>
    <w:p w:rsidR="005649E4" w:rsidRDefault="005649E4" w:rsidP="005649E4">
      <w:pPr>
        <w:spacing w:after="0" w:line="360" w:lineRule="auto"/>
        <w:ind w:firstLine="1985"/>
        <w:jc w:val="both"/>
        <w:rPr>
          <w:rFonts w:ascii="Arial" w:eastAsia="Times New Roman" w:hAnsi="Arial" w:cs="Arial"/>
          <w:b/>
          <w:bCs/>
          <w:sz w:val="24"/>
          <w:szCs w:val="24"/>
          <w:lang w:val="es-ES" w:eastAsia="es-ES"/>
        </w:rPr>
      </w:pPr>
      <w:r w:rsidRPr="00E578A2">
        <w:rPr>
          <w:rFonts w:ascii="Arial" w:eastAsia="Times New Roman" w:hAnsi="Arial" w:cs="Arial"/>
          <w:sz w:val="24"/>
          <w:szCs w:val="24"/>
          <w:lang w:val="es-ES" w:eastAsia="es-ES"/>
        </w:rPr>
        <w:t xml:space="preserve">Los Señores Ministros, </w:t>
      </w:r>
      <w:proofErr w:type="spellStart"/>
      <w:r w:rsidRPr="00E578A2">
        <w:rPr>
          <w:rFonts w:ascii="Arial" w:eastAsia="Times New Roman" w:hAnsi="Arial" w:cs="Arial"/>
          <w:sz w:val="24"/>
          <w:szCs w:val="24"/>
          <w:lang w:val="es-ES" w:eastAsia="es-ES"/>
        </w:rPr>
        <w:t>Dres</w:t>
      </w:r>
      <w:proofErr w:type="spellEnd"/>
      <w:r w:rsidRPr="00E578A2">
        <w:rPr>
          <w:rFonts w:ascii="Arial" w:eastAsia="Times New Roman" w:hAnsi="Arial" w:cs="Arial"/>
          <w:sz w:val="24"/>
          <w:szCs w:val="24"/>
          <w:lang w:val="es-ES" w:eastAsia="es-ES"/>
        </w:rPr>
        <w:t>. LILIA ANA NOVILLO</w:t>
      </w:r>
      <w:r w:rsidRPr="00E578A2">
        <w:rPr>
          <w:rFonts w:ascii="Arial" w:eastAsia="Times New Roman" w:hAnsi="Arial" w:cs="Arial"/>
          <w:sz w:val="24"/>
          <w:szCs w:val="24"/>
          <w:lang w:val="es-MX" w:eastAsia="es-ES"/>
        </w:rPr>
        <w:t>,</w:t>
      </w:r>
      <w:r w:rsidRPr="00E578A2">
        <w:rPr>
          <w:rFonts w:ascii="Arial" w:eastAsia="Times New Roman" w:hAnsi="Arial" w:cs="Arial"/>
          <w:sz w:val="24"/>
          <w:szCs w:val="24"/>
          <w:lang w:val="es-ES" w:eastAsia="es-ES"/>
        </w:rPr>
        <w:t xml:space="preserve"> CARLOS ALBERTO COBO y MARTHA RAQUEL CORVALÁN, </w:t>
      </w:r>
      <w:r w:rsidRPr="00E578A2">
        <w:rPr>
          <w:rFonts w:ascii="Arial" w:eastAsia="Times New Roman" w:hAnsi="Arial" w:cs="Arial"/>
          <w:sz w:val="24"/>
          <w:szCs w:val="24"/>
          <w:lang w:val="es-MX" w:eastAsia="es-ES"/>
        </w:rPr>
        <w:t>comparten lo expresado por el Sr. Ministro, Dr. OMAR ESTEBAN URÍA y</w:t>
      </w:r>
      <w:r w:rsidRPr="00E578A2">
        <w:rPr>
          <w:rFonts w:ascii="Arial" w:eastAsia="Times New Roman" w:hAnsi="Arial" w:cs="Arial"/>
          <w:sz w:val="24"/>
          <w:szCs w:val="24"/>
          <w:lang w:val="es-ES" w:eastAsia="es-ES"/>
        </w:rPr>
        <w:t xml:space="preserve"> </w:t>
      </w:r>
      <w:r w:rsidRPr="00E578A2">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E578A2">
        <w:rPr>
          <w:rFonts w:ascii="Arial" w:eastAsia="Times New Roman" w:hAnsi="Arial" w:cs="Arial"/>
          <w:b/>
          <w:bCs/>
          <w:sz w:val="24"/>
          <w:szCs w:val="24"/>
          <w:lang w:val="es-ES" w:eastAsia="es-ES"/>
        </w:rPr>
        <w:t xml:space="preserve"> CUESTIÓN.-</w:t>
      </w:r>
    </w:p>
    <w:p w:rsidR="004B2F13" w:rsidRPr="00AE1B77" w:rsidRDefault="004B2F13" w:rsidP="004B2F13">
      <w:pPr>
        <w:widowControl w:val="0"/>
        <w:spacing w:after="0" w:line="360" w:lineRule="auto"/>
        <w:ind w:firstLine="1985"/>
        <w:jc w:val="both"/>
        <w:rPr>
          <w:rFonts w:ascii="Arial" w:eastAsia="Times New Roman" w:hAnsi="Arial" w:cs="Arial"/>
          <w:bCs/>
          <w:sz w:val="24"/>
          <w:szCs w:val="24"/>
          <w:lang w:val="es-ES" w:eastAsia="es-ES"/>
        </w:rPr>
      </w:pPr>
      <w:r w:rsidRPr="00AE1B77">
        <w:rPr>
          <w:rFonts w:ascii="Arial" w:eastAsia="Times New Roman" w:hAnsi="Arial" w:cs="Arial"/>
          <w:bCs/>
          <w:sz w:val="24"/>
          <w:szCs w:val="24"/>
          <w:lang w:val="es-ES" w:eastAsia="es-ES"/>
        </w:rPr>
        <w:t>Con lo que se da por finalizado el acto, disponiendo los Sres. Ministros la Sentencia que va a continuación:</w:t>
      </w:r>
    </w:p>
    <w:p w:rsidR="004B2F13" w:rsidRPr="00AE1B77" w:rsidRDefault="004B2F13" w:rsidP="004B2F13">
      <w:pPr>
        <w:widowControl w:val="0"/>
        <w:spacing w:after="0" w:line="360" w:lineRule="auto"/>
        <w:jc w:val="both"/>
        <w:rPr>
          <w:rFonts w:ascii="Arial" w:eastAsia="Times New Roman" w:hAnsi="Arial" w:cs="Arial"/>
          <w:b/>
          <w:bCs/>
          <w:sz w:val="24"/>
          <w:szCs w:val="24"/>
          <w:lang w:val="es-ES" w:eastAsia="es-ES"/>
        </w:rPr>
      </w:pPr>
    </w:p>
    <w:p w:rsidR="004B2F13" w:rsidRPr="00AE1B77" w:rsidRDefault="004B2F13" w:rsidP="004B2F13">
      <w:pPr>
        <w:widowControl w:val="0"/>
        <w:spacing w:after="0" w:line="360" w:lineRule="auto"/>
        <w:jc w:val="both"/>
        <w:rPr>
          <w:rFonts w:ascii="Arial" w:eastAsia="Times New Roman" w:hAnsi="Arial" w:cs="Arial"/>
          <w:b/>
          <w:bCs/>
          <w:sz w:val="24"/>
          <w:szCs w:val="24"/>
          <w:lang w:val="es-ES" w:eastAsia="es-ES"/>
        </w:rPr>
      </w:pPr>
      <w:r w:rsidRPr="00AE1B77">
        <w:rPr>
          <w:rFonts w:ascii="Arial" w:eastAsia="Times New Roman" w:hAnsi="Arial" w:cs="Arial"/>
          <w:b/>
          <w:bCs/>
          <w:sz w:val="24"/>
          <w:szCs w:val="24"/>
          <w:lang w:val="es-ES" w:eastAsia="es-ES"/>
        </w:rPr>
        <w:t>San Luis, veintiséis de septiembre de dos mil diecisiete.-</w:t>
      </w:r>
    </w:p>
    <w:p w:rsidR="004B2F13" w:rsidRPr="00AE1B77" w:rsidRDefault="004B2F13" w:rsidP="004B2F13">
      <w:pPr>
        <w:widowControl w:val="0"/>
        <w:spacing w:after="0" w:line="360" w:lineRule="auto"/>
        <w:ind w:firstLine="1985"/>
        <w:jc w:val="both"/>
        <w:rPr>
          <w:rFonts w:ascii="Arial" w:eastAsia="Times New Roman" w:hAnsi="Arial" w:cs="Arial"/>
          <w:sz w:val="24"/>
          <w:szCs w:val="24"/>
          <w:lang w:val="es-ES" w:eastAsia="es-ES"/>
        </w:rPr>
      </w:pPr>
      <w:r w:rsidRPr="00AE1B77">
        <w:rPr>
          <w:rFonts w:ascii="Arial" w:eastAsia="Times New Roman" w:hAnsi="Arial" w:cs="Arial"/>
          <w:b/>
          <w:bCs/>
          <w:sz w:val="24"/>
          <w:szCs w:val="24"/>
          <w:u w:val="single"/>
          <w:lang w:val="es-ES" w:eastAsia="es-ES"/>
        </w:rPr>
        <w:t>Y VISTOS</w:t>
      </w:r>
      <w:r w:rsidRPr="00AE1B77">
        <w:rPr>
          <w:rFonts w:ascii="Arial" w:eastAsia="Times New Roman" w:hAnsi="Arial" w:cs="Arial"/>
          <w:b/>
          <w:bCs/>
          <w:sz w:val="24"/>
          <w:szCs w:val="24"/>
          <w:lang w:val="es-ES" w:eastAsia="es-ES"/>
        </w:rPr>
        <w:t>:</w:t>
      </w:r>
      <w:r w:rsidRPr="00AE1B77">
        <w:rPr>
          <w:rFonts w:ascii="Arial" w:eastAsia="Times New Roman" w:hAnsi="Arial" w:cs="Arial"/>
          <w:bCs/>
          <w:sz w:val="24"/>
          <w:szCs w:val="24"/>
          <w:lang w:val="es-ES" w:eastAsia="es-ES"/>
        </w:rPr>
        <w:t xml:space="preserve"> En mérito al resultado obtenido en la votación del Acuerdo que antecede, </w:t>
      </w:r>
      <w:r w:rsidRPr="00AE1B77">
        <w:rPr>
          <w:rFonts w:ascii="Arial" w:eastAsia="Times New Roman" w:hAnsi="Arial" w:cs="Arial"/>
          <w:b/>
          <w:bCs/>
          <w:sz w:val="24"/>
          <w:szCs w:val="24"/>
          <w:u w:val="single"/>
          <w:lang w:val="es-ES" w:eastAsia="es-ES"/>
        </w:rPr>
        <w:t>SE RESUELVE:</w:t>
      </w:r>
      <w:r w:rsidRPr="00AE1B77">
        <w:rPr>
          <w:rFonts w:ascii="Arial" w:eastAsia="Times New Roman" w:hAnsi="Arial" w:cs="Arial"/>
          <w:bCs/>
          <w:sz w:val="24"/>
          <w:szCs w:val="24"/>
          <w:lang w:val="es-ES" w:eastAsia="es-ES"/>
        </w:rPr>
        <w:t xml:space="preserve"> </w:t>
      </w:r>
      <w:r w:rsidRPr="00AE1B77">
        <w:rPr>
          <w:rFonts w:ascii="Arial" w:eastAsia="Times New Roman" w:hAnsi="Arial" w:cs="Arial"/>
          <w:sz w:val="24"/>
          <w:szCs w:val="24"/>
          <w:lang w:val="es-ES" w:eastAsia="es-ES"/>
        </w:rPr>
        <w:t xml:space="preserve">I) </w:t>
      </w:r>
      <w:r>
        <w:rPr>
          <w:rFonts w:ascii="Arial" w:hAnsi="Arial" w:cs="Arial"/>
          <w:sz w:val="24"/>
          <w:szCs w:val="24"/>
          <w:lang w:val="es-ES"/>
        </w:rPr>
        <w:t>H</w:t>
      </w:r>
      <w:r w:rsidRPr="009C6A54">
        <w:rPr>
          <w:rFonts w:ascii="Arial" w:hAnsi="Arial" w:cs="Arial"/>
          <w:sz w:val="24"/>
          <w:szCs w:val="24"/>
          <w:lang w:val="es-ES"/>
        </w:rPr>
        <w:t>acer lugar al Recurso de Casación interpuesto por la defensa de Pablo Martin Sánchez</w:t>
      </w:r>
      <w:r w:rsidRPr="009C6A54">
        <w:rPr>
          <w:rFonts w:ascii="Arial" w:hAnsi="Arial" w:cs="Arial"/>
          <w:sz w:val="24"/>
          <w:szCs w:val="24"/>
        </w:rPr>
        <w:t xml:space="preserve">, </w:t>
      </w:r>
      <w:r w:rsidRPr="009C6A54">
        <w:rPr>
          <w:rFonts w:ascii="Arial" w:hAnsi="Arial" w:cs="Arial"/>
          <w:sz w:val="24"/>
          <w:szCs w:val="24"/>
          <w:lang w:val="es-ES"/>
        </w:rPr>
        <w:t xml:space="preserve">revocando la sentencia en crisis respecto de la pena impuesta, </w:t>
      </w:r>
      <w:r w:rsidRPr="009C6A54">
        <w:rPr>
          <w:rFonts w:ascii="Arial" w:hAnsi="Arial" w:cs="Arial"/>
          <w:sz w:val="24"/>
          <w:szCs w:val="24"/>
        </w:rPr>
        <w:t xml:space="preserve">condenándose a </w:t>
      </w:r>
      <w:r w:rsidRPr="009C6A54">
        <w:rPr>
          <w:rFonts w:ascii="Arial" w:hAnsi="Arial" w:cs="Arial"/>
          <w:sz w:val="24"/>
          <w:szCs w:val="24"/>
          <w:lang w:val="es-ES"/>
        </w:rPr>
        <w:t>Pablo Martin Sánchez</w:t>
      </w:r>
      <w:r w:rsidRPr="009C6A54">
        <w:rPr>
          <w:rFonts w:ascii="Arial" w:hAnsi="Arial" w:cs="Arial"/>
          <w:sz w:val="24"/>
          <w:szCs w:val="24"/>
        </w:rPr>
        <w:t xml:space="preserve"> como autor responsable de</w:t>
      </w:r>
      <w:r>
        <w:rPr>
          <w:rFonts w:ascii="Arial" w:hAnsi="Arial" w:cs="Arial"/>
          <w:sz w:val="24"/>
          <w:szCs w:val="24"/>
        </w:rPr>
        <w:t xml:space="preserve">l delito de HOMICIDIO SIMPLE, </w:t>
      </w:r>
      <w:r w:rsidRPr="009C6A54">
        <w:rPr>
          <w:rFonts w:ascii="Arial" w:hAnsi="Arial" w:cs="Arial"/>
          <w:sz w:val="24"/>
          <w:szCs w:val="24"/>
        </w:rPr>
        <w:t xml:space="preserve">a la pena de </w:t>
      </w:r>
      <w:r>
        <w:rPr>
          <w:rFonts w:ascii="Arial" w:hAnsi="Arial" w:cs="Arial"/>
          <w:sz w:val="24"/>
          <w:szCs w:val="24"/>
        </w:rPr>
        <w:t xml:space="preserve">nueve (9) </w:t>
      </w:r>
      <w:r w:rsidRPr="009C6A54">
        <w:rPr>
          <w:rFonts w:ascii="Arial" w:hAnsi="Arial" w:cs="Arial"/>
          <w:sz w:val="24"/>
          <w:szCs w:val="24"/>
        </w:rPr>
        <w:t>años de prisión, accesorias legales y costas</w:t>
      </w:r>
      <w:r w:rsidRPr="00AE1B77">
        <w:rPr>
          <w:rFonts w:ascii="Arial" w:eastAsia="Times New Roman" w:hAnsi="Arial" w:cs="Arial"/>
          <w:sz w:val="24"/>
          <w:szCs w:val="24"/>
          <w:lang w:val="es-ES" w:eastAsia="es-ES"/>
        </w:rPr>
        <w:t xml:space="preserve">. </w:t>
      </w:r>
    </w:p>
    <w:p w:rsidR="004B2F13" w:rsidRPr="00AE1B77" w:rsidRDefault="004B2F13" w:rsidP="004B2F13">
      <w:pPr>
        <w:widowControl w:val="0"/>
        <w:spacing w:after="0" w:line="360" w:lineRule="auto"/>
        <w:ind w:firstLine="1985"/>
        <w:jc w:val="both"/>
        <w:rPr>
          <w:rFonts w:ascii="Arial" w:eastAsia="Times New Roman" w:hAnsi="Arial" w:cs="Arial"/>
          <w:sz w:val="24"/>
          <w:szCs w:val="24"/>
          <w:lang w:val="es-ES" w:eastAsia="es-ES"/>
        </w:rPr>
      </w:pPr>
      <w:r w:rsidRPr="00AE1B77">
        <w:rPr>
          <w:rFonts w:ascii="Arial" w:eastAsia="Times New Roman" w:hAnsi="Arial" w:cs="Arial"/>
          <w:sz w:val="24"/>
          <w:szCs w:val="24"/>
          <w:lang w:val="es-ES" w:eastAsia="es-ES"/>
        </w:rPr>
        <w:t xml:space="preserve">II) </w:t>
      </w:r>
      <w:r>
        <w:rPr>
          <w:rFonts w:ascii="Arial" w:eastAsia="Times New Roman" w:hAnsi="Arial" w:cs="Arial"/>
          <w:sz w:val="24"/>
          <w:szCs w:val="24"/>
          <w:lang w:val="es-ES" w:eastAsia="es-ES"/>
        </w:rPr>
        <w:t xml:space="preserve">Sin costas </w:t>
      </w:r>
      <w:r w:rsidRPr="009C6A54">
        <w:rPr>
          <w:rFonts w:ascii="Arial" w:hAnsi="Arial" w:cs="Arial"/>
          <w:sz w:val="24"/>
          <w:szCs w:val="24"/>
          <w:lang w:val="es-ES"/>
        </w:rPr>
        <w:t>por haber existido motivos plausibles para recurrir</w:t>
      </w:r>
      <w:r w:rsidRPr="00AE1B77">
        <w:rPr>
          <w:rFonts w:ascii="Arial" w:eastAsia="Times New Roman" w:hAnsi="Arial" w:cs="Arial"/>
          <w:sz w:val="24"/>
          <w:szCs w:val="24"/>
          <w:lang w:val="es-ES" w:eastAsia="es-ES"/>
        </w:rPr>
        <w:t>.</w:t>
      </w:r>
    </w:p>
    <w:p w:rsidR="004B2F13" w:rsidRPr="00AE1B77" w:rsidRDefault="004B2F13" w:rsidP="004B2F13">
      <w:pPr>
        <w:widowControl w:val="0"/>
        <w:spacing w:after="0" w:line="360" w:lineRule="auto"/>
        <w:ind w:firstLine="1985"/>
        <w:jc w:val="both"/>
        <w:rPr>
          <w:rFonts w:ascii="Arial" w:eastAsia="Times New Roman" w:hAnsi="Arial" w:cs="Arial"/>
          <w:bCs/>
          <w:sz w:val="24"/>
          <w:szCs w:val="24"/>
          <w:lang w:val="es-ES" w:eastAsia="es-ES"/>
        </w:rPr>
      </w:pPr>
      <w:r w:rsidRPr="00AE1B77">
        <w:rPr>
          <w:rFonts w:ascii="Arial" w:eastAsia="Times New Roman" w:hAnsi="Arial" w:cs="Arial"/>
          <w:bCs/>
          <w:sz w:val="24"/>
          <w:szCs w:val="24"/>
          <w:lang w:val="es-ES" w:eastAsia="es-ES"/>
        </w:rPr>
        <w:t xml:space="preserve">REGÍSTRESE y NOTIFÍQUESE.- </w:t>
      </w:r>
    </w:p>
    <w:p w:rsidR="004B2F13" w:rsidRPr="00AE1B77" w:rsidRDefault="004B2F13" w:rsidP="004B2F13">
      <w:pPr>
        <w:widowControl w:val="0"/>
        <w:spacing w:after="0" w:line="360" w:lineRule="auto"/>
        <w:ind w:firstLine="1985"/>
        <w:jc w:val="both"/>
        <w:rPr>
          <w:rFonts w:ascii="Arial" w:eastAsia="Times New Roman" w:hAnsi="Arial" w:cs="Arial"/>
          <w:bCs/>
          <w:sz w:val="24"/>
          <w:szCs w:val="24"/>
          <w:lang w:val="es-ES" w:eastAsia="es-ES"/>
        </w:rPr>
      </w:pPr>
    </w:p>
    <w:p w:rsidR="004B2F13" w:rsidRPr="00AE1B77" w:rsidRDefault="004B2F13" w:rsidP="004B2F13">
      <w:pPr>
        <w:pBdr>
          <w:top w:val="single" w:sz="4" w:space="2" w:color="auto"/>
        </w:pBdr>
        <w:spacing w:after="0" w:line="240" w:lineRule="auto"/>
        <w:jc w:val="both"/>
        <w:rPr>
          <w:rFonts w:ascii="Times New Roman" w:eastAsia="Times New Roman" w:hAnsi="Times New Roman"/>
          <w:sz w:val="16"/>
          <w:szCs w:val="16"/>
          <w:lang w:val="es-ES" w:eastAsia="es-ES"/>
        </w:rPr>
      </w:pPr>
    </w:p>
    <w:p w:rsidR="004B2F13" w:rsidRPr="00AE1B77" w:rsidRDefault="004B2F13" w:rsidP="004B2F13">
      <w:pPr>
        <w:spacing w:after="0" w:line="240" w:lineRule="auto"/>
        <w:jc w:val="both"/>
        <w:rPr>
          <w:rFonts w:ascii="Arial" w:eastAsia="Times New Roman" w:hAnsi="Arial" w:cs="Arial"/>
          <w:sz w:val="24"/>
          <w:szCs w:val="24"/>
          <w:lang w:val="es-ES" w:eastAsia="es-ES"/>
        </w:rPr>
      </w:pPr>
      <w:r w:rsidRPr="00AE1B77">
        <w:rPr>
          <w:rFonts w:ascii="Times New Roman" w:eastAsia="Times New Roman" w:hAnsi="Times New Roman"/>
          <w:i/>
          <w:sz w:val="16"/>
          <w:szCs w:val="16"/>
          <w:lang w:val="es-ES" w:eastAsia="es-ES"/>
        </w:rPr>
        <w:t xml:space="preserve">La presente Resolución se encuentra firmada digitalmente por los Sres. Ministros del Superior Tribunal de Justicia, </w:t>
      </w:r>
      <w:proofErr w:type="spellStart"/>
      <w:r w:rsidRPr="00AE1B77">
        <w:rPr>
          <w:rFonts w:ascii="Times New Roman" w:eastAsia="Times New Roman" w:hAnsi="Times New Roman"/>
          <w:i/>
          <w:sz w:val="16"/>
          <w:szCs w:val="16"/>
          <w:lang w:val="es-ES" w:eastAsia="es-ES"/>
        </w:rPr>
        <w:t>Dres</w:t>
      </w:r>
      <w:proofErr w:type="spellEnd"/>
      <w:r w:rsidRPr="00AE1B77">
        <w:rPr>
          <w:rFonts w:ascii="Times New Roman" w:eastAsia="Times New Roman" w:hAnsi="Times New Roman"/>
          <w:i/>
          <w:sz w:val="16"/>
          <w:szCs w:val="16"/>
          <w:lang w:val="es-ES" w:eastAsia="es-ES"/>
        </w:rPr>
        <w:t>. LILIA ANA NOVILLO, OMAR ESTEBAN URÍA, MARTHA RAQUEL CORVALÁN y CARLOS ALBERTO COBO, en el sistema de Gestión Informático del Poder Judicial de la Provincia de San Luis.-</w:t>
      </w:r>
    </w:p>
    <w:sectPr w:rsidR="004B2F13" w:rsidRPr="00AE1B77" w:rsidSect="00187074">
      <w:footerReference w:type="default" r:id="rId7"/>
      <w:pgSz w:w="11907" w:h="16839" w:code="9"/>
      <w:pgMar w:top="2552" w:right="851"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C7A" w:rsidRDefault="004A3C7A" w:rsidP="00F449B6">
      <w:pPr>
        <w:spacing w:after="0" w:line="240" w:lineRule="auto"/>
      </w:pPr>
      <w:r>
        <w:separator/>
      </w:r>
    </w:p>
  </w:endnote>
  <w:endnote w:type="continuationSeparator" w:id="1">
    <w:p w:rsidR="004A3C7A" w:rsidRDefault="004A3C7A" w:rsidP="00F44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3D" w:rsidRPr="00187074" w:rsidRDefault="00B96D50">
    <w:pPr>
      <w:pStyle w:val="Piedepgina"/>
      <w:jc w:val="right"/>
      <w:rPr>
        <w:rFonts w:ascii="Arial" w:hAnsi="Arial" w:cs="Arial"/>
        <w:sz w:val="24"/>
        <w:szCs w:val="24"/>
      </w:rPr>
    </w:pPr>
    <w:r w:rsidRPr="00187074">
      <w:rPr>
        <w:rFonts w:ascii="Arial" w:hAnsi="Arial" w:cs="Arial"/>
        <w:sz w:val="24"/>
        <w:szCs w:val="24"/>
      </w:rPr>
      <w:fldChar w:fldCharType="begin"/>
    </w:r>
    <w:r w:rsidR="007F2D03" w:rsidRPr="00187074">
      <w:rPr>
        <w:rFonts w:ascii="Arial" w:hAnsi="Arial" w:cs="Arial"/>
        <w:sz w:val="24"/>
        <w:szCs w:val="24"/>
      </w:rPr>
      <w:instrText>PAGE   \* MERGEFORMAT</w:instrText>
    </w:r>
    <w:r w:rsidRPr="00187074">
      <w:rPr>
        <w:rFonts w:ascii="Arial" w:hAnsi="Arial" w:cs="Arial"/>
        <w:sz w:val="24"/>
        <w:szCs w:val="24"/>
      </w:rPr>
      <w:fldChar w:fldCharType="separate"/>
    </w:r>
    <w:r w:rsidR="00FE367B" w:rsidRPr="00FE367B">
      <w:rPr>
        <w:rFonts w:ascii="Arial" w:hAnsi="Arial" w:cs="Arial"/>
        <w:noProof/>
        <w:sz w:val="24"/>
        <w:szCs w:val="24"/>
        <w:lang w:val="es-ES"/>
      </w:rPr>
      <w:t>1</w:t>
    </w:r>
    <w:r w:rsidRPr="00187074">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C7A" w:rsidRDefault="004A3C7A" w:rsidP="00F449B6">
      <w:pPr>
        <w:spacing w:after="0" w:line="240" w:lineRule="auto"/>
      </w:pPr>
      <w:r>
        <w:separator/>
      </w:r>
    </w:p>
  </w:footnote>
  <w:footnote w:type="continuationSeparator" w:id="1">
    <w:p w:rsidR="004A3C7A" w:rsidRDefault="004A3C7A" w:rsidP="00F449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B614A"/>
    <w:rsid w:val="00027C63"/>
    <w:rsid w:val="00165791"/>
    <w:rsid w:val="00187074"/>
    <w:rsid w:val="0020404A"/>
    <w:rsid w:val="00297DAF"/>
    <w:rsid w:val="002C73FE"/>
    <w:rsid w:val="00497F9F"/>
    <w:rsid w:val="004A3C7A"/>
    <w:rsid w:val="004B2F13"/>
    <w:rsid w:val="005649E4"/>
    <w:rsid w:val="00661D05"/>
    <w:rsid w:val="0067493E"/>
    <w:rsid w:val="00674A78"/>
    <w:rsid w:val="006E5407"/>
    <w:rsid w:val="006F4EE0"/>
    <w:rsid w:val="00727171"/>
    <w:rsid w:val="007F2D03"/>
    <w:rsid w:val="00846265"/>
    <w:rsid w:val="009245DF"/>
    <w:rsid w:val="00941A11"/>
    <w:rsid w:val="009879AE"/>
    <w:rsid w:val="009B614A"/>
    <w:rsid w:val="009C6A54"/>
    <w:rsid w:val="00AF2F86"/>
    <w:rsid w:val="00B96D50"/>
    <w:rsid w:val="00BD5E9B"/>
    <w:rsid w:val="00C8693F"/>
    <w:rsid w:val="00C96A09"/>
    <w:rsid w:val="00DE62D0"/>
    <w:rsid w:val="00F449B6"/>
    <w:rsid w:val="00FA1586"/>
    <w:rsid w:val="00FE2FE8"/>
    <w:rsid w:val="00FE367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4A"/>
    <w:rPr>
      <w:rFonts w:ascii="Calibri" w:eastAsia="Calibri" w:hAnsi="Calibri" w:cs="Cordia Ne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B614A"/>
    <w:pPr>
      <w:tabs>
        <w:tab w:val="center" w:pos="4419"/>
        <w:tab w:val="right" w:pos="8838"/>
      </w:tabs>
    </w:pPr>
  </w:style>
  <w:style w:type="character" w:customStyle="1" w:styleId="EncabezadoCar">
    <w:name w:val="Encabezado Car"/>
    <w:basedOn w:val="Fuentedeprrafopredeter"/>
    <w:link w:val="Encabezado"/>
    <w:uiPriority w:val="99"/>
    <w:semiHidden/>
    <w:rsid w:val="009B614A"/>
    <w:rPr>
      <w:rFonts w:ascii="Calibri" w:eastAsia="Calibri" w:hAnsi="Calibri" w:cs="Cordia New"/>
    </w:rPr>
  </w:style>
  <w:style w:type="paragraph" w:styleId="Piedepgina">
    <w:name w:val="footer"/>
    <w:basedOn w:val="Normal"/>
    <w:link w:val="PiedepginaCar"/>
    <w:uiPriority w:val="99"/>
    <w:unhideWhenUsed/>
    <w:rsid w:val="009B614A"/>
    <w:pPr>
      <w:tabs>
        <w:tab w:val="center" w:pos="4419"/>
        <w:tab w:val="right" w:pos="8838"/>
      </w:tabs>
    </w:pPr>
  </w:style>
  <w:style w:type="character" w:customStyle="1" w:styleId="PiedepginaCar">
    <w:name w:val="Pie de página Car"/>
    <w:basedOn w:val="Fuentedeprrafopredeter"/>
    <w:link w:val="Piedepgina"/>
    <w:uiPriority w:val="99"/>
    <w:rsid w:val="009B614A"/>
    <w:rPr>
      <w:rFonts w:ascii="Calibri" w:eastAsia="Calibri" w:hAnsi="Calibri" w:cs="Cordia New"/>
    </w:rPr>
  </w:style>
  <w:style w:type="character" w:styleId="Hipervnculo">
    <w:name w:val="Hyperlink"/>
    <w:uiPriority w:val="99"/>
    <w:unhideWhenUsed/>
    <w:rsid w:val="009B61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jn.gov.ar/Publicaciones/00020/00052774.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2360</Words>
  <Characters>12981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Relatores</dc:creator>
  <cp:lastModifiedBy>judicial</cp:lastModifiedBy>
  <cp:revision>9</cp:revision>
  <dcterms:created xsi:type="dcterms:W3CDTF">2017-09-22T11:26:00Z</dcterms:created>
  <dcterms:modified xsi:type="dcterms:W3CDTF">2017-09-26T12:13:00Z</dcterms:modified>
</cp:coreProperties>
</file>