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D6F" w:rsidRPr="00E40A5F" w:rsidRDefault="00964533" w:rsidP="00AF7FE1">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113</w:t>
      </w:r>
      <w:r w:rsidR="00645D6F" w:rsidRPr="00E40A5F">
        <w:rPr>
          <w:rFonts w:ascii="Arial" w:eastAsia="Times New Roman" w:hAnsi="Arial" w:cs="Arial"/>
          <w:b/>
          <w:bCs/>
          <w:sz w:val="24"/>
          <w:szCs w:val="24"/>
          <w:u w:val="single"/>
          <w:lang w:val="pt-BR" w:eastAsia="es-ES"/>
        </w:rPr>
        <w:t>/17.</w:t>
      </w:r>
      <w:proofErr w:type="gramEnd"/>
      <w:r w:rsidR="00645D6F" w:rsidRPr="00E40A5F">
        <w:rPr>
          <w:rFonts w:ascii="Arial" w:eastAsia="Times New Roman" w:hAnsi="Arial" w:cs="Arial"/>
          <w:b/>
          <w:bCs/>
          <w:sz w:val="24"/>
          <w:szCs w:val="24"/>
          <w:u w:val="single"/>
          <w:lang w:val="pt-BR" w:eastAsia="es-ES"/>
        </w:rPr>
        <w:t>-</w:t>
      </w:r>
    </w:p>
    <w:p w:rsidR="00645D6F" w:rsidRPr="004532A7" w:rsidRDefault="00645D6F" w:rsidP="00AF7FE1">
      <w:pPr>
        <w:spacing w:after="0" w:line="360" w:lineRule="auto"/>
        <w:jc w:val="both"/>
        <w:rPr>
          <w:rFonts w:ascii="Arial" w:hAnsi="Arial" w:cs="Arial"/>
          <w:b/>
          <w:sz w:val="24"/>
          <w:szCs w:val="24"/>
        </w:rPr>
      </w:pPr>
      <w:r w:rsidRPr="00E40A5F">
        <w:rPr>
          <w:rFonts w:ascii="Arial" w:eastAsia="MS Mincho" w:hAnsi="Arial" w:cs="Arial"/>
          <w:sz w:val="24"/>
          <w:szCs w:val="24"/>
          <w:lang w:val="es-ES" w:eastAsia="es-ES"/>
        </w:rPr>
        <w:t xml:space="preserve">--En la Ciudad de San Luis, </w:t>
      </w:r>
      <w:r w:rsidRPr="00E40A5F">
        <w:rPr>
          <w:rFonts w:ascii="Arial" w:eastAsia="MS Mincho" w:hAnsi="Arial" w:cs="Arial"/>
          <w:b/>
          <w:bCs/>
          <w:sz w:val="24"/>
          <w:szCs w:val="24"/>
          <w:lang w:val="es-ES" w:eastAsia="es-ES"/>
        </w:rPr>
        <w:t>a veintiséis días del mes de octubre de dos mil diecisiete</w:t>
      </w:r>
      <w:r w:rsidRPr="00E40A5F">
        <w:rPr>
          <w:rFonts w:ascii="Arial" w:eastAsia="MS Mincho" w:hAnsi="Arial" w:cs="Arial"/>
          <w:sz w:val="24"/>
          <w:szCs w:val="24"/>
          <w:lang w:val="es-ES" w:eastAsia="es-ES"/>
        </w:rPr>
        <w:t>,</w:t>
      </w:r>
      <w:r w:rsidRPr="00E40A5F">
        <w:rPr>
          <w:rFonts w:ascii="Arial" w:eastAsia="MS Mincho" w:hAnsi="Arial" w:cs="Arial"/>
          <w:i/>
          <w:sz w:val="24"/>
          <w:szCs w:val="24"/>
          <w:lang w:val="es-ES" w:eastAsia="es-ES"/>
        </w:rPr>
        <w:t xml:space="preserve"> </w:t>
      </w:r>
      <w:r w:rsidRPr="00E40A5F">
        <w:rPr>
          <w:rFonts w:ascii="Arial" w:eastAsia="MS Mincho" w:hAnsi="Arial" w:cs="Arial"/>
          <w:sz w:val="24"/>
          <w:szCs w:val="24"/>
          <w:lang w:val="es-ES" w:eastAsia="es-ES"/>
        </w:rPr>
        <w:t xml:space="preserve">se reúnen en Audiencia Pública los Señores Ministros </w:t>
      </w:r>
      <w:proofErr w:type="spellStart"/>
      <w:r w:rsidRPr="00E40A5F">
        <w:rPr>
          <w:rFonts w:ascii="Arial" w:eastAsia="MS Mincho" w:hAnsi="Arial" w:cs="Arial"/>
          <w:sz w:val="24"/>
          <w:szCs w:val="24"/>
          <w:lang w:val="es-ES" w:eastAsia="es-ES"/>
        </w:rPr>
        <w:t>Dres</w:t>
      </w:r>
      <w:proofErr w:type="spellEnd"/>
      <w:r w:rsidRPr="00E40A5F">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E40A5F">
        <w:rPr>
          <w:rFonts w:ascii="Arial" w:eastAsia="MS Mincho" w:hAnsi="Arial" w:cs="Arial"/>
          <w:i/>
          <w:iCs/>
          <w:sz w:val="24"/>
          <w:szCs w:val="24"/>
          <w:lang w:val="es-ES" w:eastAsia="es-ES"/>
        </w:rPr>
        <w:t xml:space="preserve">: </w:t>
      </w:r>
      <w:r w:rsidRPr="0082386A">
        <w:rPr>
          <w:rFonts w:ascii="Arial" w:hAnsi="Arial" w:cs="Arial"/>
          <w:b/>
          <w:i/>
          <w:sz w:val="24"/>
          <w:szCs w:val="24"/>
          <w:lang w:val="es-ES"/>
        </w:rPr>
        <w:t>“</w:t>
      </w:r>
      <w:r w:rsidRPr="0082386A">
        <w:rPr>
          <w:rFonts w:ascii="Arial" w:hAnsi="Arial" w:cs="Arial"/>
          <w:b/>
          <w:i/>
          <w:sz w:val="24"/>
          <w:szCs w:val="24"/>
        </w:rPr>
        <w:t>CARLETTI, ROSANNA MARÍA c/ CARLETTI HNOS. S</w:t>
      </w:r>
      <w:r w:rsidR="00CB0354">
        <w:rPr>
          <w:rFonts w:ascii="Arial" w:hAnsi="Arial" w:cs="Arial"/>
          <w:b/>
          <w:i/>
          <w:sz w:val="24"/>
          <w:szCs w:val="24"/>
        </w:rPr>
        <w:t>.</w:t>
      </w:r>
      <w:r w:rsidRPr="0082386A">
        <w:rPr>
          <w:rFonts w:ascii="Arial" w:hAnsi="Arial" w:cs="Arial"/>
          <w:b/>
          <w:i/>
          <w:sz w:val="24"/>
          <w:szCs w:val="24"/>
        </w:rPr>
        <w:t>R</w:t>
      </w:r>
      <w:r w:rsidR="00CB0354">
        <w:rPr>
          <w:rFonts w:ascii="Arial" w:hAnsi="Arial" w:cs="Arial"/>
          <w:b/>
          <w:i/>
          <w:sz w:val="24"/>
          <w:szCs w:val="24"/>
        </w:rPr>
        <w:t>.</w:t>
      </w:r>
      <w:r w:rsidRPr="0082386A">
        <w:rPr>
          <w:rFonts w:ascii="Arial" w:hAnsi="Arial" w:cs="Arial"/>
          <w:b/>
          <w:i/>
          <w:sz w:val="24"/>
          <w:szCs w:val="24"/>
        </w:rPr>
        <w:t>L</w:t>
      </w:r>
      <w:r w:rsidR="00CB0354">
        <w:rPr>
          <w:rFonts w:ascii="Arial" w:hAnsi="Arial" w:cs="Arial"/>
          <w:b/>
          <w:i/>
          <w:sz w:val="24"/>
          <w:szCs w:val="24"/>
        </w:rPr>
        <w:t>.</w:t>
      </w:r>
      <w:r w:rsidRPr="0082386A">
        <w:rPr>
          <w:rFonts w:ascii="Arial" w:hAnsi="Arial" w:cs="Arial"/>
          <w:b/>
          <w:i/>
          <w:sz w:val="24"/>
          <w:szCs w:val="24"/>
        </w:rPr>
        <w:t xml:space="preserve"> y OTROS s/ ACCIÓN DE NULIDAD – RECURSO DE CASACIÓN”</w:t>
      </w:r>
      <w:r w:rsidRPr="004532A7">
        <w:rPr>
          <w:rFonts w:ascii="Arial" w:hAnsi="Arial" w:cs="Arial"/>
          <w:b/>
          <w:sz w:val="24"/>
          <w:szCs w:val="24"/>
        </w:rPr>
        <w:t xml:space="preserve"> – </w:t>
      </w:r>
      <w:r w:rsidRPr="00645D6F">
        <w:rPr>
          <w:rFonts w:ascii="Arial" w:hAnsi="Arial" w:cs="Arial"/>
          <w:sz w:val="24"/>
          <w:szCs w:val="24"/>
        </w:rPr>
        <w:t>IURIX EXP. Nº 211949/11.-</w:t>
      </w:r>
    </w:p>
    <w:p w:rsidR="00645D6F" w:rsidRPr="00E40A5F" w:rsidRDefault="00645D6F" w:rsidP="00AF7FE1">
      <w:pPr>
        <w:spacing w:after="0" w:line="360" w:lineRule="auto"/>
        <w:ind w:firstLine="1985"/>
        <w:jc w:val="both"/>
        <w:rPr>
          <w:rFonts w:ascii="Arial" w:eastAsia="Times New Roman" w:hAnsi="Arial" w:cs="Arial"/>
          <w:sz w:val="24"/>
          <w:szCs w:val="24"/>
          <w:lang w:val="es-ES" w:eastAsia="es-ES"/>
        </w:rPr>
      </w:pPr>
      <w:r w:rsidRPr="00E40A5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w:t>
      </w:r>
      <w:proofErr w:type="gramStart"/>
      <w:r w:rsidRPr="00E40A5F">
        <w:rPr>
          <w:rFonts w:ascii="Arial" w:eastAsia="Times New Roman" w:hAnsi="Arial" w:cs="Arial"/>
          <w:sz w:val="24"/>
          <w:szCs w:val="24"/>
          <w:lang w:val="es-ES" w:eastAsia="es-ES"/>
        </w:rPr>
        <w:t>la</w:t>
      </w:r>
      <w:proofErr w:type="gramEnd"/>
      <w:r w:rsidRPr="00E40A5F">
        <w:rPr>
          <w:rFonts w:ascii="Arial" w:eastAsia="Times New Roman" w:hAnsi="Arial" w:cs="Arial"/>
          <w:sz w:val="24"/>
          <w:szCs w:val="24"/>
          <w:lang w:val="es-ES" w:eastAsia="es-ES"/>
        </w:rPr>
        <w:t xml:space="preserve"> votación en el siguiente orden: </w:t>
      </w:r>
      <w:proofErr w:type="spellStart"/>
      <w:r w:rsidRPr="00E40A5F">
        <w:rPr>
          <w:rFonts w:ascii="Arial" w:eastAsia="Times New Roman" w:hAnsi="Arial" w:cs="Arial"/>
          <w:sz w:val="24"/>
          <w:szCs w:val="24"/>
          <w:lang w:val="es-ES" w:eastAsia="es-ES"/>
        </w:rPr>
        <w:t>Dres</w:t>
      </w:r>
      <w:proofErr w:type="spellEnd"/>
      <w:r w:rsidRPr="00E40A5F">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w:t>
      </w:r>
      <w:r w:rsidRPr="00E40A5F">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 y CARLOS ALBERTO COBO.</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Las cuestiones formuladas y sometidas a decisión del Tribunal son:</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I) ¿Es formalmente procedente el Recurso de Casación?</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 xml:space="preserve">II) ¿Existe en el fallo recurrido alguna de las causales </w:t>
      </w:r>
      <w:r w:rsidR="0082386A">
        <w:rPr>
          <w:rFonts w:ascii="Arial" w:hAnsi="Arial" w:cs="Arial"/>
          <w:sz w:val="24"/>
          <w:szCs w:val="24"/>
        </w:rPr>
        <w:t>enumeradas en el art. 287 del C</w:t>
      </w:r>
      <w:r w:rsidRPr="004532A7">
        <w:rPr>
          <w:rFonts w:ascii="Arial" w:hAnsi="Arial" w:cs="Arial"/>
          <w:sz w:val="24"/>
          <w:szCs w:val="24"/>
        </w:rPr>
        <w:t>PC</w:t>
      </w:r>
      <w:r w:rsidR="0082386A">
        <w:rPr>
          <w:rFonts w:ascii="Arial" w:hAnsi="Arial" w:cs="Arial"/>
          <w:sz w:val="24"/>
          <w:szCs w:val="24"/>
        </w:rPr>
        <w:t xml:space="preserve"> y </w:t>
      </w:r>
      <w:r w:rsidRPr="004532A7">
        <w:rPr>
          <w:rFonts w:ascii="Arial" w:hAnsi="Arial" w:cs="Arial"/>
          <w:sz w:val="24"/>
          <w:szCs w:val="24"/>
        </w:rPr>
        <w:t>C.?</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III) En caso afirmativo a la cuestión anterior: ¿cuál es la ley a aplicarse o la interpretación que debe hacerse del caso en estudio?</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IV) ¿Qué resolución corresponde dar al caso en estudio?</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V) ¿Cuál sobre las costas?</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VI) ¿Es procedente el recurso de inconstitucionalidad planteado por la demandada?</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 xml:space="preserve">VII) ¿Qué resolución corresponde dar al caso en estudio? </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VIII) ¿Cuál sobre las costas?</w:t>
      </w:r>
    </w:p>
    <w:p w:rsidR="004532A7" w:rsidRPr="004532A7" w:rsidRDefault="004532A7" w:rsidP="00AF7FE1">
      <w:pPr>
        <w:spacing w:after="0" w:line="360" w:lineRule="auto"/>
        <w:ind w:firstLine="1985"/>
        <w:jc w:val="both"/>
        <w:rPr>
          <w:rFonts w:ascii="Arial" w:hAnsi="Arial" w:cs="Arial"/>
          <w:sz w:val="24"/>
          <w:szCs w:val="24"/>
        </w:rPr>
      </w:pPr>
    </w:p>
    <w:p w:rsidR="004532A7" w:rsidRPr="004532A7" w:rsidRDefault="004532A7" w:rsidP="00AF7FE1">
      <w:pPr>
        <w:spacing w:after="0" w:line="360" w:lineRule="auto"/>
        <w:jc w:val="both"/>
        <w:rPr>
          <w:rFonts w:ascii="Arial" w:hAnsi="Arial" w:cs="Arial"/>
          <w:sz w:val="24"/>
          <w:szCs w:val="24"/>
        </w:rPr>
      </w:pPr>
      <w:r w:rsidRPr="004532A7">
        <w:rPr>
          <w:rFonts w:ascii="Arial" w:hAnsi="Arial" w:cs="Arial"/>
          <w:b/>
          <w:bCs/>
          <w:sz w:val="24"/>
          <w:szCs w:val="24"/>
          <w:u w:val="single"/>
        </w:rPr>
        <w:t>A LA PRIMERA CUESTION, la Dra. MARTHA RAQUEL CORVALÁN, dijo</w:t>
      </w:r>
      <w:r w:rsidRPr="004532A7">
        <w:rPr>
          <w:rFonts w:ascii="Arial" w:hAnsi="Arial" w:cs="Arial"/>
          <w:b/>
          <w:bCs/>
          <w:sz w:val="24"/>
          <w:szCs w:val="24"/>
        </w:rPr>
        <w:t xml:space="preserve">: </w:t>
      </w:r>
      <w:r w:rsidRPr="004532A7">
        <w:rPr>
          <w:rFonts w:ascii="Arial" w:hAnsi="Arial" w:cs="Arial"/>
          <w:sz w:val="24"/>
          <w:szCs w:val="24"/>
        </w:rPr>
        <w:t>1) Que de acuerdo a las constancias de la causa, la parte demandada interpuso recurso de casación (14/10/2014, foja 702 y vta.)</w:t>
      </w:r>
      <w:r w:rsidR="00CB0354">
        <w:rPr>
          <w:rFonts w:ascii="Arial" w:hAnsi="Arial" w:cs="Arial"/>
          <w:sz w:val="24"/>
          <w:szCs w:val="24"/>
        </w:rPr>
        <w:t>,</w:t>
      </w:r>
      <w:r w:rsidRPr="004532A7">
        <w:rPr>
          <w:rFonts w:ascii="Arial" w:hAnsi="Arial" w:cs="Arial"/>
          <w:sz w:val="24"/>
          <w:szCs w:val="24"/>
        </w:rPr>
        <w:t xml:space="preserve"> contra sentencia interlocutoria N° 287/2014, del 02/10/2014, de fs. 693/694, dictada por la Cámara Civil, Comercial, Minas y Laboral N°</w:t>
      </w:r>
      <w:r w:rsidR="00CB0354">
        <w:rPr>
          <w:rFonts w:ascii="Arial" w:hAnsi="Arial" w:cs="Arial"/>
          <w:sz w:val="24"/>
          <w:szCs w:val="24"/>
        </w:rPr>
        <w:t xml:space="preserve"> </w:t>
      </w:r>
      <w:r w:rsidRPr="004532A7">
        <w:rPr>
          <w:rFonts w:ascii="Arial" w:hAnsi="Arial" w:cs="Arial"/>
          <w:sz w:val="24"/>
          <w:szCs w:val="24"/>
        </w:rPr>
        <w:t xml:space="preserve">1, de la </w:t>
      </w:r>
      <w:r w:rsidR="002C4692">
        <w:rPr>
          <w:rFonts w:ascii="Arial" w:hAnsi="Arial" w:cs="Arial"/>
          <w:sz w:val="24"/>
          <w:szCs w:val="24"/>
        </w:rPr>
        <w:t>Primera</w:t>
      </w:r>
      <w:r w:rsidRPr="004532A7">
        <w:rPr>
          <w:rFonts w:ascii="Arial" w:hAnsi="Arial" w:cs="Arial"/>
          <w:sz w:val="24"/>
          <w:szCs w:val="24"/>
        </w:rPr>
        <w:t xml:space="preserve"> Circunscripción Judicial, por medio de la cual el tribunal resolvió rechazar el recurso de apelación que el interesado </w:t>
      </w:r>
      <w:r w:rsidRPr="004532A7">
        <w:rPr>
          <w:rFonts w:ascii="Arial" w:hAnsi="Arial" w:cs="Arial"/>
          <w:sz w:val="24"/>
          <w:szCs w:val="24"/>
        </w:rPr>
        <w:lastRenderedPageBreak/>
        <w:t>había deducido</w:t>
      </w:r>
      <w:r w:rsidR="00CB0354">
        <w:rPr>
          <w:rFonts w:ascii="Arial" w:hAnsi="Arial" w:cs="Arial"/>
          <w:sz w:val="24"/>
          <w:szCs w:val="24"/>
        </w:rPr>
        <w:t>,</w:t>
      </w:r>
      <w:r w:rsidRPr="004532A7">
        <w:rPr>
          <w:rFonts w:ascii="Arial" w:hAnsi="Arial" w:cs="Arial"/>
          <w:sz w:val="24"/>
          <w:szCs w:val="24"/>
        </w:rPr>
        <w:t xml:space="preserve"> contra la decisión del juez de </w:t>
      </w:r>
      <w:r w:rsidR="00AF7FE1">
        <w:rPr>
          <w:rFonts w:ascii="Arial" w:hAnsi="Arial" w:cs="Arial"/>
          <w:sz w:val="24"/>
          <w:szCs w:val="24"/>
        </w:rPr>
        <w:t>primera</w:t>
      </w:r>
      <w:r w:rsidRPr="004532A7">
        <w:rPr>
          <w:rFonts w:ascii="Arial" w:hAnsi="Arial" w:cs="Arial"/>
          <w:sz w:val="24"/>
          <w:szCs w:val="24"/>
        </w:rPr>
        <w:t xml:space="preserve"> instancia que dio por perdido el derecho a contestar demanda por no encontrarse el abogado apoderado, Dr. Ignacio Miguel </w:t>
      </w:r>
      <w:proofErr w:type="spellStart"/>
      <w:r w:rsidRPr="004532A7">
        <w:rPr>
          <w:rFonts w:ascii="Arial" w:hAnsi="Arial" w:cs="Arial"/>
          <w:sz w:val="24"/>
          <w:szCs w:val="24"/>
        </w:rPr>
        <w:t>Oría</w:t>
      </w:r>
      <w:proofErr w:type="spellEnd"/>
      <w:r w:rsidRPr="004532A7">
        <w:rPr>
          <w:rFonts w:ascii="Arial" w:hAnsi="Arial" w:cs="Arial"/>
          <w:sz w:val="24"/>
          <w:szCs w:val="24"/>
        </w:rPr>
        <w:t>, matriculado debidamente al momento de las contestaciones; y en consecuencia ordenó el desglose de las piezas obrantes a fs. 172/222 y 224/254; tal como puede verse a foja 256 (29/11/2011) y a fs. 503/510 (08/08/2013</w:t>
      </w:r>
      <w:r w:rsidR="00CB0354">
        <w:rPr>
          <w:rFonts w:ascii="Arial" w:hAnsi="Arial" w:cs="Arial"/>
          <w:sz w:val="24"/>
          <w:szCs w:val="24"/>
        </w:rPr>
        <w:t xml:space="preserve"> - S.I. N° 290/13)</w:t>
      </w:r>
      <w:r w:rsidRPr="004532A7">
        <w:rPr>
          <w:rFonts w:ascii="Arial" w:hAnsi="Arial" w:cs="Arial"/>
          <w:sz w:val="24"/>
          <w:szCs w:val="24"/>
        </w:rPr>
        <w:t>.-</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 xml:space="preserve">Que los fundamentos </w:t>
      </w:r>
      <w:proofErr w:type="spellStart"/>
      <w:r w:rsidRPr="004532A7">
        <w:rPr>
          <w:rFonts w:ascii="Arial" w:hAnsi="Arial" w:cs="Arial"/>
          <w:sz w:val="24"/>
          <w:szCs w:val="24"/>
        </w:rPr>
        <w:t>casatorios</w:t>
      </w:r>
      <w:proofErr w:type="spellEnd"/>
      <w:r w:rsidRPr="004532A7">
        <w:rPr>
          <w:rFonts w:ascii="Arial" w:hAnsi="Arial" w:cs="Arial"/>
          <w:sz w:val="24"/>
          <w:szCs w:val="24"/>
        </w:rPr>
        <w:t xml:space="preserve"> lucen agregados a fs. 721/735</w:t>
      </w:r>
      <w:r w:rsidR="00CB0354">
        <w:rPr>
          <w:rFonts w:ascii="Arial" w:hAnsi="Arial" w:cs="Arial"/>
          <w:sz w:val="24"/>
          <w:szCs w:val="24"/>
        </w:rPr>
        <w:t xml:space="preserve"> </w:t>
      </w:r>
      <w:r w:rsidRPr="004532A7">
        <w:rPr>
          <w:rFonts w:ascii="Arial" w:hAnsi="Arial" w:cs="Arial"/>
          <w:sz w:val="24"/>
          <w:szCs w:val="24"/>
        </w:rPr>
        <w:t xml:space="preserve">vta. (22/10/2014), y replicados por la contraria a fs. 741/751 (13/11/2014). </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2) Que a fs. 810/811, en fecha 08/07/2015, se expidió el Procurador General, quién dictaminó que la impugnación recursiva no puede prosperar y que corresponde el rechazo de la misma, -entre otros argumentos- por no estar fundado en ninguna de las hipótesis previstas en el art. 287 del CPC</w:t>
      </w:r>
      <w:r w:rsidR="00CB0354">
        <w:rPr>
          <w:rFonts w:ascii="Arial" w:hAnsi="Arial" w:cs="Arial"/>
          <w:sz w:val="24"/>
          <w:szCs w:val="24"/>
        </w:rPr>
        <w:t xml:space="preserve"> y </w:t>
      </w:r>
      <w:r w:rsidRPr="004532A7">
        <w:rPr>
          <w:rFonts w:ascii="Arial" w:hAnsi="Arial" w:cs="Arial"/>
          <w:sz w:val="24"/>
          <w:szCs w:val="24"/>
        </w:rPr>
        <w:t>C</w:t>
      </w:r>
      <w:r w:rsidR="00CB0354">
        <w:rPr>
          <w:rFonts w:ascii="Arial" w:hAnsi="Arial" w:cs="Arial"/>
          <w:sz w:val="24"/>
          <w:szCs w:val="24"/>
        </w:rPr>
        <w:t>.</w:t>
      </w:r>
      <w:r w:rsidRPr="004532A7">
        <w:rPr>
          <w:rFonts w:ascii="Arial" w:hAnsi="Arial" w:cs="Arial"/>
          <w:sz w:val="24"/>
          <w:szCs w:val="24"/>
        </w:rPr>
        <w:t xml:space="preserve">, y por haberse propuesto cuestiones procesales, en contra de lo expresamente establecido en el art. 288 de la ley de rito. </w:t>
      </w:r>
    </w:p>
    <w:p w:rsidR="004532A7" w:rsidRPr="004532A7" w:rsidRDefault="00572E99" w:rsidP="00AF7FE1">
      <w:pPr>
        <w:spacing w:after="0" w:line="360" w:lineRule="auto"/>
        <w:ind w:firstLine="1985"/>
        <w:jc w:val="both"/>
        <w:rPr>
          <w:rFonts w:ascii="Arial" w:hAnsi="Arial" w:cs="Arial"/>
          <w:sz w:val="24"/>
          <w:szCs w:val="24"/>
        </w:rPr>
      </w:pPr>
      <w:r>
        <w:rPr>
          <w:rFonts w:ascii="Arial" w:hAnsi="Arial" w:cs="Arial"/>
          <w:sz w:val="24"/>
          <w:szCs w:val="24"/>
        </w:rPr>
        <w:t>3</w:t>
      </w:r>
      <w:r w:rsidR="004532A7" w:rsidRPr="004532A7">
        <w:rPr>
          <w:rFonts w:ascii="Arial" w:hAnsi="Arial" w:cs="Arial"/>
          <w:sz w:val="24"/>
          <w:szCs w:val="24"/>
        </w:rPr>
        <w:t xml:space="preserve">) Que, ante todo, corresponde evaluar la concurrencia de los recaudos de admisibilidad del recurso, esto es, la aptitud formal del acto de impugnación, derivada de la confluencia de los requisitos exigidos por la ley para provocar el juicio de casación. </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En este sentido se advierte que el recurso ha sido interpuesto y fundado temporáneamente, conforme los términos del art. 289 del CPC</w:t>
      </w:r>
      <w:r w:rsidR="0027110A">
        <w:rPr>
          <w:rFonts w:ascii="Arial" w:hAnsi="Arial" w:cs="Arial"/>
          <w:sz w:val="24"/>
          <w:szCs w:val="24"/>
        </w:rPr>
        <w:t xml:space="preserve"> </w:t>
      </w:r>
      <w:r w:rsidRPr="004532A7">
        <w:rPr>
          <w:rFonts w:ascii="Arial" w:hAnsi="Arial" w:cs="Arial"/>
          <w:sz w:val="24"/>
          <w:szCs w:val="24"/>
        </w:rPr>
        <w:t>y</w:t>
      </w:r>
      <w:r w:rsidR="0027110A">
        <w:rPr>
          <w:rFonts w:ascii="Arial" w:hAnsi="Arial" w:cs="Arial"/>
          <w:sz w:val="24"/>
          <w:szCs w:val="24"/>
        </w:rPr>
        <w:t xml:space="preserve"> </w:t>
      </w:r>
      <w:r w:rsidRPr="004532A7">
        <w:rPr>
          <w:rFonts w:ascii="Arial" w:hAnsi="Arial" w:cs="Arial"/>
          <w:sz w:val="24"/>
          <w:szCs w:val="24"/>
        </w:rPr>
        <w:t>C, y se ha realizado el depósito exigido por el artículo 290 del CPC</w:t>
      </w:r>
      <w:r w:rsidR="0027110A">
        <w:rPr>
          <w:rFonts w:ascii="Arial" w:hAnsi="Arial" w:cs="Arial"/>
          <w:sz w:val="24"/>
          <w:szCs w:val="24"/>
        </w:rPr>
        <w:t xml:space="preserve"> </w:t>
      </w:r>
      <w:r w:rsidRPr="004532A7">
        <w:rPr>
          <w:rFonts w:ascii="Arial" w:hAnsi="Arial" w:cs="Arial"/>
          <w:sz w:val="24"/>
          <w:szCs w:val="24"/>
        </w:rPr>
        <w:t>y</w:t>
      </w:r>
      <w:r w:rsidR="0027110A">
        <w:rPr>
          <w:rFonts w:ascii="Arial" w:hAnsi="Arial" w:cs="Arial"/>
          <w:sz w:val="24"/>
          <w:szCs w:val="24"/>
        </w:rPr>
        <w:t xml:space="preserve"> </w:t>
      </w:r>
      <w:r w:rsidRPr="004532A7">
        <w:rPr>
          <w:rFonts w:ascii="Arial" w:hAnsi="Arial" w:cs="Arial"/>
          <w:sz w:val="24"/>
          <w:szCs w:val="24"/>
        </w:rPr>
        <w:t xml:space="preserve">C, tal como luce a foja 699. </w:t>
      </w:r>
    </w:p>
    <w:p w:rsidR="004532A7" w:rsidRPr="004532A7" w:rsidRDefault="004532A7" w:rsidP="00AF7FE1">
      <w:pPr>
        <w:spacing w:after="0" w:line="360" w:lineRule="auto"/>
        <w:ind w:firstLine="1985"/>
        <w:jc w:val="both"/>
        <w:rPr>
          <w:rFonts w:ascii="Arial" w:hAnsi="Arial" w:cs="Arial"/>
          <w:i/>
          <w:sz w:val="24"/>
          <w:szCs w:val="24"/>
        </w:rPr>
      </w:pPr>
      <w:r w:rsidRPr="004532A7">
        <w:rPr>
          <w:rFonts w:ascii="Arial" w:hAnsi="Arial" w:cs="Arial"/>
          <w:sz w:val="24"/>
          <w:szCs w:val="24"/>
        </w:rPr>
        <w:t xml:space="preserve">Sin embargo, se concuerda con lo dictaminado por el Procurador General, en cuanto ha precisado que la recurrente ha propuesto como materia </w:t>
      </w:r>
      <w:proofErr w:type="spellStart"/>
      <w:r w:rsidRPr="004532A7">
        <w:rPr>
          <w:rFonts w:ascii="Arial" w:hAnsi="Arial" w:cs="Arial"/>
          <w:sz w:val="24"/>
          <w:szCs w:val="24"/>
        </w:rPr>
        <w:t>casatoria</w:t>
      </w:r>
      <w:proofErr w:type="spellEnd"/>
      <w:r w:rsidRPr="004532A7">
        <w:rPr>
          <w:rFonts w:ascii="Arial" w:hAnsi="Arial" w:cs="Arial"/>
          <w:sz w:val="24"/>
          <w:szCs w:val="24"/>
        </w:rPr>
        <w:t xml:space="preserve"> una cuestión de naturaleza procesal, por lo que se encuentra con un obstáculo insalvable que sella la suerte del recurso: el artícul</w:t>
      </w:r>
      <w:r w:rsidR="00693FC6">
        <w:rPr>
          <w:rFonts w:ascii="Arial" w:hAnsi="Arial" w:cs="Arial"/>
          <w:sz w:val="24"/>
          <w:szCs w:val="24"/>
        </w:rPr>
        <w:t>o 288 de la Ley N° VI-0150-2013</w:t>
      </w:r>
      <w:r w:rsidRPr="004532A7">
        <w:rPr>
          <w:rFonts w:ascii="Arial" w:hAnsi="Arial" w:cs="Arial"/>
          <w:sz w:val="24"/>
          <w:szCs w:val="24"/>
        </w:rPr>
        <w:t xml:space="preserve"> que expresamente dispone</w:t>
      </w:r>
      <w:r w:rsidR="00693FC6">
        <w:rPr>
          <w:rFonts w:ascii="Arial" w:hAnsi="Arial" w:cs="Arial"/>
          <w:sz w:val="24"/>
          <w:szCs w:val="24"/>
        </w:rPr>
        <w:t>,</w:t>
      </w:r>
      <w:r w:rsidRPr="004532A7">
        <w:rPr>
          <w:rFonts w:ascii="Arial" w:hAnsi="Arial" w:cs="Arial"/>
          <w:sz w:val="24"/>
          <w:szCs w:val="24"/>
        </w:rPr>
        <w:t xml:space="preserve"> que el recurso de casación </w:t>
      </w:r>
      <w:r w:rsidR="00693FC6">
        <w:rPr>
          <w:rFonts w:ascii="Arial" w:hAnsi="Arial" w:cs="Arial"/>
          <w:sz w:val="24"/>
          <w:szCs w:val="24"/>
        </w:rPr>
        <w:t>“</w:t>
      </w:r>
      <w:r w:rsidRPr="004532A7">
        <w:rPr>
          <w:rFonts w:ascii="Arial" w:hAnsi="Arial" w:cs="Arial"/>
          <w:i/>
          <w:sz w:val="24"/>
          <w:szCs w:val="24"/>
        </w:rPr>
        <w:t>No podrá fundarse en violaciones a normas procesales</w:t>
      </w:r>
      <w:r w:rsidR="00693FC6">
        <w:rPr>
          <w:rFonts w:ascii="Arial" w:hAnsi="Arial" w:cs="Arial"/>
          <w:i/>
          <w:sz w:val="24"/>
          <w:szCs w:val="24"/>
        </w:rPr>
        <w:t>”</w:t>
      </w:r>
      <w:r w:rsidRPr="004532A7">
        <w:rPr>
          <w:rFonts w:ascii="Arial" w:hAnsi="Arial" w:cs="Arial"/>
          <w:i/>
          <w:sz w:val="24"/>
          <w:szCs w:val="24"/>
        </w:rPr>
        <w:t>.</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De modo</w:t>
      </w:r>
      <w:r w:rsidR="00693FC6">
        <w:rPr>
          <w:rFonts w:ascii="Arial" w:hAnsi="Arial" w:cs="Arial"/>
          <w:sz w:val="24"/>
          <w:szCs w:val="24"/>
        </w:rPr>
        <w:t>,</w:t>
      </w:r>
      <w:r w:rsidRPr="004532A7">
        <w:rPr>
          <w:rFonts w:ascii="Arial" w:hAnsi="Arial" w:cs="Arial"/>
          <w:sz w:val="24"/>
          <w:szCs w:val="24"/>
        </w:rPr>
        <w:t xml:space="preserve"> que no pudiendo constituir materia del recurso de casación la interpretación</w:t>
      </w:r>
      <w:r w:rsidR="00693FC6">
        <w:rPr>
          <w:rFonts w:ascii="Arial" w:hAnsi="Arial" w:cs="Arial"/>
          <w:sz w:val="24"/>
          <w:szCs w:val="24"/>
        </w:rPr>
        <w:t>,</w:t>
      </w:r>
      <w:r w:rsidRPr="004532A7">
        <w:rPr>
          <w:rFonts w:ascii="Arial" w:hAnsi="Arial" w:cs="Arial"/>
          <w:sz w:val="24"/>
          <w:szCs w:val="24"/>
        </w:rPr>
        <w:t xml:space="preserve"> o mala aplicación o falta de ella de normas adjetivas, se impone el rechazo del intento recursivo.</w:t>
      </w:r>
    </w:p>
    <w:p w:rsidR="004532A7" w:rsidRP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lastRenderedPageBreak/>
        <w:t xml:space="preserve">Así se ha dicho en innumerables ocasiones: STJSL-S.J.N° 12/12 </w:t>
      </w:r>
      <w:r w:rsidR="00693FC6">
        <w:rPr>
          <w:rFonts w:ascii="Arial" w:hAnsi="Arial" w:cs="Arial"/>
          <w:sz w:val="24"/>
          <w:szCs w:val="24"/>
        </w:rPr>
        <w:t>“</w:t>
      </w:r>
      <w:r w:rsidR="00693FC6" w:rsidRPr="004532A7">
        <w:rPr>
          <w:rFonts w:ascii="Arial" w:hAnsi="Arial" w:cs="Arial"/>
          <w:sz w:val="24"/>
          <w:szCs w:val="24"/>
        </w:rPr>
        <w:t xml:space="preserve">LUCERO, JESÚS ADRIÁN </w:t>
      </w:r>
      <w:r w:rsidR="00693FC6">
        <w:rPr>
          <w:rFonts w:ascii="Arial" w:hAnsi="Arial" w:cs="Arial"/>
          <w:sz w:val="24"/>
          <w:szCs w:val="24"/>
        </w:rPr>
        <w:t>c</w:t>
      </w:r>
      <w:r w:rsidR="00693FC6" w:rsidRPr="004532A7">
        <w:rPr>
          <w:rFonts w:ascii="Arial" w:hAnsi="Arial" w:cs="Arial"/>
          <w:sz w:val="24"/>
          <w:szCs w:val="24"/>
        </w:rPr>
        <w:t xml:space="preserve">/ DANONE ARGENTINA S.A. </w:t>
      </w:r>
      <w:r w:rsidR="00693FC6">
        <w:rPr>
          <w:rFonts w:ascii="Arial" w:hAnsi="Arial" w:cs="Arial"/>
          <w:sz w:val="24"/>
          <w:szCs w:val="24"/>
        </w:rPr>
        <w:t>y/o</w:t>
      </w:r>
      <w:r w:rsidR="00693FC6" w:rsidRPr="004532A7">
        <w:rPr>
          <w:rFonts w:ascii="Arial" w:hAnsi="Arial" w:cs="Arial"/>
          <w:sz w:val="24"/>
          <w:szCs w:val="24"/>
        </w:rPr>
        <w:t xml:space="preserve"> BAGLEY S.A…– DEM. LABORAL – RECURSO DE CASACIÓN</w:t>
      </w:r>
      <w:r w:rsidR="00693FC6">
        <w:rPr>
          <w:rFonts w:ascii="Arial" w:hAnsi="Arial" w:cs="Arial"/>
          <w:sz w:val="24"/>
          <w:szCs w:val="24"/>
        </w:rPr>
        <w:t>”</w:t>
      </w:r>
      <w:r w:rsidR="00693FC6" w:rsidRPr="004532A7">
        <w:rPr>
          <w:rFonts w:ascii="Arial" w:hAnsi="Arial" w:cs="Arial"/>
          <w:sz w:val="24"/>
          <w:szCs w:val="24"/>
        </w:rPr>
        <w:t xml:space="preserve"> (28/02/2012); </w:t>
      </w:r>
      <w:r w:rsidR="00693FC6" w:rsidRPr="004532A7">
        <w:rPr>
          <w:rFonts w:ascii="Arial" w:hAnsi="Arial" w:cs="Arial"/>
          <w:bCs/>
          <w:sz w:val="24"/>
          <w:szCs w:val="24"/>
        </w:rPr>
        <w:t>STJSL-S.J.</w:t>
      </w:r>
      <w:r w:rsidR="00693FC6">
        <w:rPr>
          <w:rFonts w:ascii="Arial" w:hAnsi="Arial" w:cs="Arial"/>
          <w:bCs/>
          <w:sz w:val="24"/>
          <w:szCs w:val="24"/>
        </w:rPr>
        <w:t xml:space="preserve"> </w:t>
      </w:r>
      <w:r w:rsidR="00693FC6" w:rsidRPr="004532A7">
        <w:rPr>
          <w:rFonts w:ascii="Arial" w:hAnsi="Arial" w:cs="Arial"/>
          <w:bCs/>
          <w:sz w:val="24"/>
          <w:szCs w:val="24"/>
        </w:rPr>
        <w:t xml:space="preserve">N° 70/08 </w:t>
      </w:r>
      <w:r w:rsidR="00693FC6">
        <w:rPr>
          <w:rFonts w:ascii="Arial" w:hAnsi="Arial" w:cs="Arial"/>
          <w:bCs/>
          <w:sz w:val="24"/>
          <w:szCs w:val="24"/>
        </w:rPr>
        <w:t>“</w:t>
      </w:r>
      <w:r w:rsidR="00693FC6" w:rsidRPr="004532A7">
        <w:rPr>
          <w:rFonts w:ascii="Arial" w:hAnsi="Arial" w:cs="Arial"/>
          <w:bCs/>
          <w:sz w:val="24"/>
          <w:szCs w:val="24"/>
        </w:rPr>
        <w:t>RIVADENEIRA</w:t>
      </w:r>
      <w:r w:rsidR="00693FC6" w:rsidRPr="004532A7">
        <w:rPr>
          <w:rFonts w:ascii="Arial" w:hAnsi="Arial" w:cs="Arial"/>
          <w:sz w:val="24"/>
          <w:szCs w:val="24"/>
        </w:rPr>
        <w:t xml:space="preserve">, MIGUEL ÁNGEL </w:t>
      </w:r>
      <w:r w:rsidR="00693FC6">
        <w:rPr>
          <w:rFonts w:ascii="Arial" w:hAnsi="Arial" w:cs="Arial"/>
          <w:sz w:val="24"/>
          <w:szCs w:val="24"/>
        </w:rPr>
        <w:t>c</w:t>
      </w:r>
      <w:r w:rsidR="00693FC6" w:rsidRPr="004532A7">
        <w:rPr>
          <w:rFonts w:ascii="Arial" w:hAnsi="Arial" w:cs="Arial"/>
          <w:sz w:val="24"/>
          <w:szCs w:val="24"/>
        </w:rPr>
        <w:t>/ SAGEMA S.A. – D</w:t>
      </w:r>
      <w:r w:rsidR="00693FC6">
        <w:rPr>
          <w:rFonts w:ascii="Arial" w:hAnsi="Arial" w:cs="Arial"/>
          <w:sz w:val="24"/>
          <w:szCs w:val="24"/>
        </w:rPr>
        <w:t xml:space="preserve"> y </w:t>
      </w:r>
      <w:r w:rsidR="00693FC6" w:rsidRPr="004532A7">
        <w:rPr>
          <w:rFonts w:ascii="Arial" w:hAnsi="Arial" w:cs="Arial"/>
          <w:sz w:val="24"/>
          <w:szCs w:val="24"/>
        </w:rPr>
        <w:t>P. - RECURSO DE CASACIÓN</w:t>
      </w:r>
      <w:r w:rsidR="00693FC6">
        <w:rPr>
          <w:rFonts w:ascii="Arial" w:hAnsi="Arial" w:cs="Arial"/>
          <w:sz w:val="24"/>
          <w:szCs w:val="24"/>
        </w:rPr>
        <w:t>”</w:t>
      </w:r>
      <w:r w:rsidR="00693FC6" w:rsidRPr="004532A7">
        <w:rPr>
          <w:rFonts w:ascii="Arial" w:hAnsi="Arial" w:cs="Arial"/>
          <w:sz w:val="24"/>
          <w:szCs w:val="24"/>
        </w:rPr>
        <w:t xml:space="preserve"> (31/07/2008); STJSL Nº 55/06, </w:t>
      </w:r>
      <w:r w:rsidR="00693FC6">
        <w:rPr>
          <w:rFonts w:ascii="Arial" w:hAnsi="Arial" w:cs="Arial"/>
          <w:sz w:val="24"/>
          <w:szCs w:val="24"/>
        </w:rPr>
        <w:t>“ADARO, TOMÁ</w:t>
      </w:r>
      <w:r w:rsidR="00693FC6" w:rsidRPr="004532A7">
        <w:rPr>
          <w:rFonts w:ascii="Arial" w:hAnsi="Arial" w:cs="Arial"/>
          <w:sz w:val="24"/>
          <w:szCs w:val="24"/>
        </w:rPr>
        <w:t xml:space="preserve">S F. </w:t>
      </w:r>
      <w:r w:rsidR="00693FC6">
        <w:rPr>
          <w:rFonts w:ascii="Arial" w:hAnsi="Arial" w:cs="Arial"/>
          <w:sz w:val="24"/>
          <w:szCs w:val="24"/>
        </w:rPr>
        <w:t>y</w:t>
      </w:r>
      <w:r w:rsidR="00693FC6" w:rsidRPr="004532A7">
        <w:rPr>
          <w:rFonts w:ascii="Arial" w:hAnsi="Arial" w:cs="Arial"/>
          <w:sz w:val="24"/>
          <w:szCs w:val="24"/>
        </w:rPr>
        <w:t xml:space="preserve"> OTROS </w:t>
      </w:r>
      <w:r w:rsidR="00693FC6">
        <w:rPr>
          <w:rFonts w:ascii="Arial" w:hAnsi="Arial" w:cs="Arial"/>
          <w:sz w:val="24"/>
          <w:szCs w:val="24"/>
        </w:rPr>
        <w:t>c</w:t>
      </w:r>
      <w:r w:rsidR="00693FC6" w:rsidRPr="004532A7">
        <w:rPr>
          <w:rFonts w:ascii="Arial" w:hAnsi="Arial" w:cs="Arial"/>
          <w:sz w:val="24"/>
          <w:szCs w:val="24"/>
        </w:rPr>
        <w:t xml:space="preserve">/ CATRIEL S.A. </w:t>
      </w:r>
      <w:r w:rsidR="00693FC6">
        <w:rPr>
          <w:rFonts w:ascii="Arial" w:hAnsi="Arial" w:cs="Arial"/>
          <w:sz w:val="24"/>
          <w:szCs w:val="24"/>
        </w:rPr>
        <w:t>y</w:t>
      </w:r>
      <w:r w:rsidR="00693FC6" w:rsidRPr="004532A7">
        <w:rPr>
          <w:rFonts w:ascii="Arial" w:hAnsi="Arial" w:cs="Arial"/>
          <w:sz w:val="24"/>
          <w:szCs w:val="24"/>
        </w:rPr>
        <w:t xml:space="preserve"> OTROS - DEMANDA LABORAL – RECURSO DE CASACIÓN</w:t>
      </w:r>
      <w:r w:rsidR="00693FC6">
        <w:rPr>
          <w:rFonts w:ascii="Arial" w:hAnsi="Arial" w:cs="Arial"/>
          <w:sz w:val="24"/>
          <w:szCs w:val="24"/>
        </w:rPr>
        <w:t>”</w:t>
      </w:r>
      <w:r w:rsidR="00693FC6" w:rsidRPr="004532A7">
        <w:rPr>
          <w:rFonts w:ascii="Arial" w:hAnsi="Arial" w:cs="Arial"/>
          <w:sz w:val="24"/>
          <w:szCs w:val="24"/>
        </w:rPr>
        <w:t xml:space="preserve">; STJSL Nº 75/07, </w:t>
      </w:r>
      <w:r w:rsidR="00693FC6">
        <w:rPr>
          <w:rFonts w:ascii="Arial" w:hAnsi="Arial" w:cs="Arial"/>
          <w:sz w:val="24"/>
          <w:szCs w:val="24"/>
        </w:rPr>
        <w:t>“</w:t>
      </w:r>
      <w:r w:rsidR="00693FC6" w:rsidRPr="004532A7">
        <w:rPr>
          <w:rFonts w:ascii="Arial" w:hAnsi="Arial" w:cs="Arial"/>
          <w:sz w:val="24"/>
          <w:szCs w:val="24"/>
        </w:rPr>
        <w:t xml:space="preserve">GOBIERNO DE LA PCIA. DE SAN LUIS </w:t>
      </w:r>
      <w:r w:rsidR="00693FC6">
        <w:rPr>
          <w:rFonts w:ascii="Arial" w:hAnsi="Arial" w:cs="Arial"/>
          <w:sz w:val="24"/>
          <w:szCs w:val="24"/>
        </w:rPr>
        <w:t>c</w:t>
      </w:r>
      <w:r w:rsidR="00693FC6" w:rsidRPr="004532A7">
        <w:rPr>
          <w:rFonts w:ascii="Arial" w:hAnsi="Arial" w:cs="Arial"/>
          <w:sz w:val="24"/>
          <w:szCs w:val="24"/>
        </w:rPr>
        <w:t>/ VALCARCEL, JOSÉ – EXPROPIACIÓN DE URGENCIA – RECURSO DE CASACIÓN</w:t>
      </w:r>
      <w:r w:rsidR="00693FC6">
        <w:rPr>
          <w:rFonts w:ascii="Arial" w:hAnsi="Arial" w:cs="Arial"/>
          <w:sz w:val="24"/>
          <w:szCs w:val="24"/>
        </w:rPr>
        <w:t>”</w:t>
      </w:r>
      <w:r w:rsidR="00693FC6" w:rsidRPr="004532A7">
        <w:rPr>
          <w:rFonts w:ascii="Arial" w:hAnsi="Arial" w:cs="Arial"/>
          <w:sz w:val="24"/>
          <w:szCs w:val="24"/>
        </w:rPr>
        <w:t xml:space="preserve"> (06/12/07); </w:t>
      </w:r>
      <w:r w:rsidR="00693FC6">
        <w:rPr>
          <w:rFonts w:ascii="Arial" w:hAnsi="Arial" w:cs="Arial"/>
          <w:sz w:val="24"/>
          <w:szCs w:val="24"/>
        </w:rPr>
        <w:t>“</w:t>
      </w:r>
      <w:r w:rsidR="00693FC6" w:rsidRPr="004532A7">
        <w:rPr>
          <w:rFonts w:ascii="Arial" w:hAnsi="Arial" w:cs="Arial"/>
          <w:sz w:val="24"/>
          <w:szCs w:val="24"/>
        </w:rPr>
        <w:t>J</w:t>
      </w:r>
      <w:r w:rsidR="00693FC6" w:rsidRPr="004532A7">
        <w:rPr>
          <w:rFonts w:ascii="Arial" w:hAnsi="Arial" w:cs="Arial"/>
          <w:bCs/>
          <w:sz w:val="24"/>
          <w:szCs w:val="24"/>
        </w:rPr>
        <w:t xml:space="preserve">OFRÉ, MERCEDES C. </w:t>
      </w:r>
      <w:r w:rsidR="00693FC6">
        <w:rPr>
          <w:rFonts w:ascii="Arial" w:hAnsi="Arial" w:cs="Arial"/>
          <w:bCs/>
          <w:sz w:val="24"/>
          <w:szCs w:val="24"/>
        </w:rPr>
        <w:t>y</w:t>
      </w:r>
      <w:r w:rsidR="00693FC6" w:rsidRPr="004532A7">
        <w:rPr>
          <w:rFonts w:ascii="Arial" w:hAnsi="Arial" w:cs="Arial"/>
          <w:bCs/>
          <w:sz w:val="24"/>
          <w:szCs w:val="24"/>
        </w:rPr>
        <w:t xml:space="preserve"> OTRA </w:t>
      </w:r>
      <w:r w:rsidR="00693FC6">
        <w:rPr>
          <w:rFonts w:ascii="Arial" w:hAnsi="Arial" w:cs="Arial"/>
          <w:bCs/>
          <w:sz w:val="24"/>
          <w:szCs w:val="24"/>
        </w:rPr>
        <w:t>c</w:t>
      </w:r>
      <w:r w:rsidR="00693FC6" w:rsidRPr="004532A7">
        <w:rPr>
          <w:rFonts w:ascii="Arial" w:hAnsi="Arial" w:cs="Arial"/>
          <w:bCs/>
          <w:sz w:val="24"/>
          <w:szCs w:val="24"/>
        </w:rPr>
        <w:t xml:space="preserve">/ DARCANO, MERCEDES DEL MILAGRO </w:t>
      </w:r>
      <w:r w:rsidR="00693FC6">
        <w:rPr>
          <w:rFonts w:ascii="Arial" w:hAnsi="Arial" w:cs="Arial"/>
          <w:bCs/>
          <w:sz w:val="24"/>
          <w:szCs w:val="24"/>
        </w:rPr>
        <w:t>y/u</w:t>
      </w:r>
      <w:r w:rsidR="00693FC6" w:rsidRPr="004532A7">
        <w:rPr>
          <w:rFonts w:ascii="Arial" w:hAnsi="Arial" w:cs="Arial"/>
          <w:bCs/>
          <w:sz w:val="24"/>
          <w:szCs w:val="24"/>
        </w:rPr>
        <w:t xml:space="preserve"> OTRO – DEMANDA LABORAL - RECURSO DE CASACIÓN</w:t>
      </w:r>
      <w:r w:rsidR="00693FC6">
        <w:rPr>
          <w:rFonts w:ascii="Arial" w:hAnsi="Arial" w:cs="Arial"/>
          <w:bCs/>
          <w:sz w:val="24"/>
          <w:szCs w:val="24"/>
        </w:rPr>
        <w:t>”</w:t>
      </w:r>
      <w:r w:rsidR="00693FC6" w:rsidRPr="004532A7">
        <w:rPr>
          <w:rFonts w:ascii="Arial" w:hAnsi="Arial" w:cs="Arial"/>
          <w:bCs/>
          <w:sz w:val="24"/>
          <w:szCs w:val="24"/>
        </w:rPr>
        <w:t xml:space="preserve"> </w:t>
      </w:r>
      <w:r w:rsidR="00693FC6">
        <w:rPr>
          <w:rFonts w:ascii="Arial" w:hAnsi="Arial" w:cs="Arial"/>
          <w:bCs/>
          <w:sz w:val="24"/>
          <w:szCs w:val="24"/>
        </w:rPr>
        <w:t>–</w:t>
      </w:r>
      <w:r w:rsidR="00693FC6" w:rsidRPr="004532A7">
        <w:rPr>
          <w:rFonts w:ascii="Arial" w:hAnsi="Arial" w:cs="Arial"/>
          <w:bCs/>
          <w:sz w:val="24"/>
          <w:szCs w:val="24"/>
        </w:rPr>
        <w:t xml:space="preserve"> </w:t>
      </w:r>
      <w:proofErr w:type="spellStart"/>
      <w:r w:rsidR="00693FC6">
        <w:rPr>
          <w:rFonts w:ascii="Arial" w:hAnsi="Arial" w:cs="Arial"/>
          <w:bCs/>
          <w:sz w:val="24"/>
          <w:szCs w:val="24"/>
        </w:rPr>
        <w:t>Expte</w:t>
      </w:r>
      <w:proofErr w:type="spellEnd"/>
      <w:r w:rsidR="00693FC6">
        <w:rPr>
          <w:rFonts w:ascii="Arial" w:hAnsi="Arial" w:cs="Arial"/>
          <w:bCs/>
          <w:sz w:val="24"/>
          <w:szCs w:val="24"/>
        </w:rPr>
        <w:t>.</w:t>
      </w:r>
      <w:r w:rsidR="00693FC6" w:rsidRPr="004532A7">
        <w:rPr>
          <w:rFonts w:ascii="Arial" w:hAnsi="Arial" w:cs="Arial"/>
          <w:bCs/>
          <w:sz w:val="24"/>
          <w:szCs w:val="24"/>
        </w:rPr>
        <w:t xml:space="preserve"> Nº 98683, (30/06/10).</w:t>
      </w:r>
    </w:p>
    <w:p w:rsidR="004532A7" w:rsidRPr="004532A7" w:rsidRDefault="004532A7" w:rsidP="00AF7FE1">
      <w:pPr>
        <w:pStyle w:val="Textosinformato"/>
        <w:spacing w:line="360" w:lineRule="auto"/>
        <w:ind w:firstLine="1985"/>
        <w:jc w:val="both"/>
        <w:rPr>
          <w:rFonts w:ascii="Arial" w:eastAsia="MS Mincho" w:hAnsi="Arial"/>
          <w:sz w:val="24"/>
        </w:rPr>
      </w:pPr>
      <w:r w:rsidRPr="004532A7">
        <w:rPr>
          <w:rFonts w:ascii="Arial" w:eastAsia="MS Mincho" w:hAnsi="Arial"/>
          <w:sz w:val="24"/>
        </w:rPr>
        <w:t>En consecuencia, siendo la cuestión planteada ajena al ámbito de la casación, el medio recursivo en estudio deviene improcedente, debiendo destacarse, que el recurso de casación no procura una tercera instancia con el fin de revisar la justicia material de las sentencias de tribunales de grado, sino antes bien el restablecimiento del imperio de la ley a través de la correcta hermenéutica, en atención principalmente</w:t>
      </w:r>
      <w:r w:rsidR="00693FC6">
        <w:rPr>
          <w:rFonts w:ascii="Arial" w:eastAsia="MS Mincho" w:hAnsi="Arial"/>
          <w:sz w:val="24"/>
        </w:rPr>
        <w:t>,</w:t>
      </w:r>
      <w:r w:rsidRPr="004532A7">
        <w:rPr>
          <w:rFonts w:ascii="Arial" w:eastAsia="MS Mincho" w:hAnsi="Arial"/>
          <w:sz w:val="24"/>
        </w:rPr>
        <w:t xml:space="preserve"> a consideraciones de interés público vinculados con la seguridad jurídica por sobre los intereses de las partes en un litigio singular, aunque sin desatender la juridicidad en el caso concreto.</w:t>
      </w:r>
    </w:p>
    <w:p w:rsidR="004532A7" w:rsidRDefault="004532A7" w:rsidP="00AF7FE1">
      <w:pPr>
        <w:spacing w:after="0" w:line="360" w:lineRule="auto"/>
        <w:ind w:firstLine="1985"/>
        <w:jc w:val="both"/>
        <w:rPr>
          <w:rFonts w:ascii="Arial" w:hAnsi="Arial" w:cs="Arial"/>
          <w:sz w:val="24"/>
          <w:szCs w:val="24"/>
        </w:rPr>
      </w:pPr>
      <w:r w:rsidRPr="004532A7">
        <w:rPr>
          <w:rFonts w:ascii="Arial" w:hAnsi="Arial" w:cs="Arial"/>
          <w:sz w:val="24"/>
          <w:szCs w:val="24"/>
        </w:rPr>
        <w:t>Por lo expue</w:t>
      </w:r>
      <w:r w:rsidR="006B74AB">
        <w:rPr>
          <w:rFonts w:ascii="Arial" w:hAnsi="Arial" w:cs="Arial"/>
          <w:sz w:val="24"/>
          <w:szCs w:val="24"/>
        </w:rPr>
        <w:t>sto, VOTO a esta PRIMERA CUESTIÓ</w:t>
      </w:r>
      <w:r w:rsidRPr="004532A7">
        <w:rPr>
          <w:rFonts w:ascii="Arial" w:hAnsi="Arial" w:cs="Arial"/>
          <w:sz w:val="24"/>
          <w:szCs w:val="24"/>
        </w:rPr>
        <w:t>N por la NEGATIVA.</w:t>
      </w:r>
    </w:p>
    <w:p w:rsidR="006B74AB" w:rsidRPr="00C60DE0" w:rsidRDefault="006B74AB" w:rsidP="006B74AB">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LILIA ANA NOVILLO y CARLOS ALBERTO COBO, </w:t>
      </w:r>
      <w:r w:rsidRPr="00C60DE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C60DE0">
        <w:rPr>
          <w:rFonts w:ascii="Arial" w:eastAsia="Times New Roman" w:hAnsi="Arial" w:cs="Arial"/>
          <w:b/>
          <w:bCs/>
          <w:sz w:val="24"/>
          <w:szCs w:val="24"/>
          <w:lang w:val="es-ES" w:eastAsia="es-ES"/>
        </w:rPr>
        <w:t xml:space="preserve"> CUESTIÓN.</w:t>
      </w:r>
    </w:p>
    <w:p w:rsidR="006B74AB" w:rsidRPr="006B74AB" w:rsidRDefault="006B74AB" w:rsidP="00AF7FE1">
      <w:pPr>
        <w:spacing w:after="0" w:line="360" w:lineRule="auto"/>
        <w:ind w:firstLine="1985"/>
        <w:jc w:val="both"/>
        <w:rPr>
          <w:rFonts w:ascii="Arial" w:hAnsi="Arial" w:cs="Arial"/>
          <w:sz w:val="24"/>
          <w:szCs w:val="24"/>
          <w:lang w:val="es-ES"/>
        </w:rPr>
      </w:pPr>
    </w:p>
    <w:p w:rsidR="006B74AB" w:rsidRPr="004532A7" w:rsidRDefault="004532A7" w:rsidP="00FF6425">
      <w:pPr>
        <w:spacing w:after="0" w:line="360" w:lineRule="auto"/>
        <w:jc w:val="both"/>
        <w:rPr>
          <w:rFonts w:ascii="Arial" w:hAnsi="Arial" w:cs="Arial"/>
          <w:sz w:val="24"/>
          <w:szCs w:val="24"/>
        </w:rPr>
      </w:pPr>
      <w:r w:rsidRPr="004532A7">
        <w:rPr>
          <w:rFonts w:ascii="Arial" w:hAnsi="Arial" w:cs="Arial"/>
          <w:b/>
          <w:sz w:val="24"/>
          <w:szCs w:val="24"/>
          <w:u w:val="single"/>
        </w:rPr>
        <w:t>A LA SEGUNDA y TERCERA CUESTI</w:t>
      </w:r>
      <w:r w:rsidR="006B74AB">
        <w:rPr>
          <w:rFonts w:ascii="Arial" w:hAnsi="Arial" w:cs="Arial"/>
          <w:b/>
          <w:sz w:val="24"/>
          <w:szCs w:val="24"/>
          <w:u w:val="single"/>
        </w:rPr>
        <w:t>Ó</w:t>
      </w:r>
      <w:r w:rsidRPr="004532A7">
        <w:rPr>
          <w:rFonts w:ascii="Arial" w:hAnsi="Arial" w:cs="Arial"/>
          <w:b/>
          <w:sz w:val="24"/>
          <w:szCs w:val="24"/>
          <w:u w:val="single"/>
        </w:rPr>
        <w:t>N, la Dra. MARTHA RAQUEL CORVALÁN,</w:t>
      </w:r>
      <w:r w:rsidRPr="004532A7">
        <w:rPr>
          <w:rFonts w:ascii="Arial" w:hAnsi="Arial" w:cs="Arial"/>
          <w:sz w:val="24"/>
          <w:szCs w:val="24"/>
          <w:u w:val="single"/>
        </w:rPr>
        <w:t xml:space="preserve"> </w:t>
      </w:r>
      <w:r w:rsidRPr="004532A7">
        <w:rPr>
          <w:rFonts w:ascii="Arial" w:hAnsi="Arial" w:cs="Arial"/>
          <w:b/>
          <w:sz w:val="24"/>
          <w:szCs w:val="24"/>
          <w:u w:val="single"/>
        </w:rPr>
        <w:t>dijo</w:t>
      </w:r>
      <w:r w:rsidRPr="004532A7">
        <w:rPr>
          <w:rFonts w:ascii="Arial" w:hAnsi="Arial" w:cs="Arial"/>
          <w:sz w:val="24"/>
          <w:szCs w:val="24"/>
        </w:rPr>
        <w:t>: Dado la forma como se ha votado la cuestión anterior,</w:t>
      </w:r>
      <w:r w:rsidR="006B74AB">
        <w:rPr>
          <w:rFonts w:ascii="Arial" w:hAnsi="Arial" w:cs="Arial"/>
          <w:sz w:val="24"/>
          <w:szCs w:val="24"/>
        </w:rPr>
        <w:t xml:space="preserve"> no corresponde su tratamiento.</w:t>
      </w:r>
      <w:r w:rsidR="006B74AB" w:rsidRPr="006B74AB">
        <w:rPr>
          <w:rFonts w:ascii="Arial" w:hAnsi="Arial" w:cs="Arial"/>
          <w:sz w:val="24"/>
          <w:szCs w:val="24"/>
        </w:rPr>
        <w:t xml:space="preserve"> </w:t>
      </w:r>
      <w:r w:rsidR="006B74AB">
        <w:rPr>
          <w:rFonts w:ascii="Arial" w:hAnsi="Arial" w:cs="Arial"/>
          <w:sz w:val="24"/>
          <w:szCs w:val="24"/>
        </w:rPr>
        <w:t>ASÍ LO VOTO.-</w:t>
      </w:r>
    </w:p>
    <w:p w:rsidR="00FF6425" w:rsidRPr="00C60DE0" w:rsidRDefault="00FF6425" w:rsidP="00FF6425">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LILIA ANA NOVILLO y CARLOS ALBERTO COBO, </w:t>
      </w:r>
      <w:r w:rsidRPr="00C60DE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C60DE0">
        <w:rPr>
          <w:rFonts w:ascii="Arial" w:eastAsia="Times New Roman" w:hAnsi="Arial" w:cs="Arial"/>
          <w:sz w:val="24"/>
          <w:szCs w:val="24"/>
          <w:lang w:val="es-MX" w:eastAsia="es-ES"/>
        </w:rPr>
        <w:t xml:space="preserve"> </w:t>
      </w:r>
      <w:r w:rsidRPr="00FF6425">
        <w:rPr>
          <w:rFonts w:ascii="Arial" w:eastAsia="Times New Roman" w:hAnsi="Arial" w:cs="Arial"/>
          <w:b/>
          <w:sz w:val="24"/>
          <w:szCs w:val="24"/>
          <w:lang w:val="es-MX" w:eastAsia="es-ES"/>
        </w:rPr>
        <w:t>SEGUNDA y TERCERA</w:t>
      </w:r>
      <w:r w:rsidRPr="00C60DE0">
        <w:rPr>
          <w:rFonts w:ascii="Arial" w:eastAsia="Times New Roman" w:hAnsi="Arial" w:cs="Arial"/>
          <w:b/>
          <w:bCs/>
          <w:sz w:val="24"/>
          <w:szCs w:val="24"/>
          <w:lang w:val="es-ES" w:eastAsia="es-ES"/>
        </w:rPr>
        <w:t xml:space="preserve"> CUESTIÓN.</w:t>
      </w:r>
    </w:p>
    <w:p w:rsidR="004532A7" w:rsidRPr="004532A7" w:rsidRDefault="0017243C" w:rsidP="0017243C">
      <w:pPr>
        <w:pStyle w:val="Textoindependiente"/>
        <w:spacing w:line="360" w:lineRule="auto"/>
        <w:rPr>
          <w:rFonts w:ascii="Arial" w:hAnsi="Arial" w:cs="Arial"/>
          <w:sz w:val="24"/>
          <w:szCs w:val="24"/>
        </w:rPr>
      </w:pPr>
      <w:r>
        <w:rPr>
          <w:rFonts w:ascii="Arial" w:hAnsi="Arial" w:cs="Arial"/>
          <w:b/>
          <w:bCs/>
          <w:sz w:val="24"/>
          <w:szCs w:val="24"/>
          <w:u w:val="single"/>
        </w:rPr>
        <w:lastRenderedPageBreak/>
        <w:t>A LA CUARTA CUESTIÓ</w:t>
      </w:r>
      <w:r w:rsidR="004532A7" w:rsidRPr="004532A7">
        <w:rPr>
          <w:rFonts w:ascii="Arial" w:hAnsi="Arial" w:cs="Arial"/>
          <w:b/>
          <w:bCs/>
          <w:sz w:val="24"/>
          <w:szCs w:val="24"/>
          <w:u w:val="single"/>
        </w:rPr>
        <w:t>N, la Dra. MARTHA RAQUEL CORVALÁN, dijo</w:t>
      </w:r>
      <w:r w:rsidR="004532A7" w:rsidRPr="004532A7">
        <w:rPr>
          <w:rFonts w:ascii="Arial" w:hAnsi="Arial" w:cs="Arial"/>
          <w:b/>
          <w:bCs/>
          <w:sz w:val="24"/>
          <w:szCs w:val="24"/>
        </w:rPr>
        <w:t>:</w:t>
      </w:r>
      <w:r w:rsidR="004532A7" w:rsidRPr="004532A7">
        <w:rPr>
          <w:rFonts w:ascii="Arial" w:hAnsi="Arial" w:cs="Arial"/>
          <w:sz w:val="24"/>
          <w:szCs w:val="24"/>
        </w:rPr>
        <w:t xml:space="preserve"> Que, en consecuencia</w:t>
      </w:r>
      <w:r w:rsidR="00693FC6">
        <w:rPr>
          <w:rFonts w:ascii="Arial" w:hAnsi="Arial" w:cs="Arial"/>
          <w:sz w:val="24"/>
          <w:szCs w:val="24"/>
        </w:rPr>
        <w:t>,</w:t>
      </w:r>
      <w:r w:rsidR="004532A7" w:rsidRPr="004532A7">
        <w:rPr>
          <w:rFonts w:ascii="Arial" w:hAnsi="Arial" w:cs="Arial"/>
          <w:sz w:val="24"/>
          <w:szCs w:val="24"/>
        </w:rPr>
        <w:t xml:space="preserve"> corresponde rechazar el recurso de casación articulado, con pérdida del depósito. (</w:t>
      </w:r>
      <w:proofErr w:type="gramStart"/>
      <w:r w:rsidR="004532A7" w:rsidRPr="004532A7">
        <w:rPr>
          <w:rFonts w:ascii="Arial" w:hAnsi="Arial" w:cs="Arial"/>
          <w:sz w:val="24"/>
          <w:szCs w:val="24"/>
        </w:rPr>
        <w:t>art</w:t>
      </w:r>
      <w:proofErr w:type="gramEnd"/>
      <w:r w:rsidR="004532A7" w:rsidRPr="004532A7">
        <w:rPr>
          <w:rFonts w:ascii="Arial" w:hAnsi="Arial" w:cs="Arial"/>
          <w:sz w:val="24"/>
          <w:szCs w:val="24"/>
        </w:rPr>
        <w:t>. 290 CPC</w:t>
      </w:r>
      <w:r>
        <w:rPr>
          <w:rFonts w:ascii="Arial" w:hAnsi="Arial" w:cs="Arial"/>
          <w:sz w:val="24"/>
          <w:szCs w:val="24"/>
        </w:rPr>
        <w:t xml:space="preserve"> </w:t>
      </w:r>
      <w:r w:rsidR="004532A7" w:rsidRPr="004532A7">
        <w:rPr>
          <w:rFonts w:ascii="Arial" w:hAnsi="Arial" w:cs="Arial"/>
          <w:sz w:val="24"/>
          <w:szCs w:val="24"/>
        </w:rPr>
        <w:t>y</w:t>
      </w:r>
      <w:r>
        <w:rPr>
          <w:rFonts w:ascii="Arial" w:hAnsi="Arial" w:cs="Arial"/>
          <w:sz w:val="24"/>
          <w:szCs w:val="24"/>
        </w:rPr>
        <w:t xml:space="preserve"> </w:t>
      </w:r>
      <w:r w:rsidR="004532A7" w:rsidRPr="004532A7">
        <w:rPr>
          <w:rFonts w:ascii="Arial" w:hAnsi="Arial" w:cs="Arial"/>
          <w:sz w:val="24"/>
          <w:szCs w:val="24"/>
        </w:rPr>
        <w:t>C). AS</w:t>
      </w:r>
      <w:r>
        <w:rPr>
          <w:rFonts w:ascii="Arial" w:hAnsi="Arial" w:cs="Arial"/>
          <w:sz w:val="24"/>
          <w:szCs w:val="24"/>
        </w:rPr>
        <w:t>Í</w:t>
      </w:r>
      <w:r w:rsidR="004532A7" w:rsidRPr="004532A7">
        <w:rPr>
          <w:rFonts w:ascii="Arial" w:hAnsi="Arial" w:cs="Arial"/>
          <w:sz w:val="24"/>
          <w:szCs w:val="24"/>
        </w:rPr>
        <w:t xml:space="preserve"> LO VOTO.-</w:t>
      </w:r>
    </w:p>
    <w:p w:rsidR="0017243C" w:rsidRPr="00C60DE0" w:rsidRDefault="0017243C" w:rsidP="0017243C">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LILIA ANA NOVILLO y CARLOS ALBERTO COBO, </w:t>
      </w:r>
      <w:r w:rsidRPr="00C60DE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C60DE0">
        <w:rPr>
          <w:rFonts w:ascii="Arial" w:eastAsia="Times New Roman" w:hAnsi="Arial" w:cs="Arial"/>
          <w:b/>
          <w:bCs/>
          <w:sz w:val="24"/>
          <w:szCs w:val="24"/>
          <w:lang w:val="es-ES" w:eastAsia="es-ES"/>
        </w:rPr>
        <w:t xml:space="preserve"> CUESTIÓN.</w:t>
      </w:r>
    </w:p>
    <w:p w:rsidR="004532A7" w:rsidRPr="004532A7" w:rsidRDefault="004532A7" w:rsidP="00AF7FE1">
      <w:pPr>
        <w:pStyle w:val="Textoindependiente"/>
        <w:spacing w:line="360" w:lineRule="auto"/>
        <w:ind w:firstLine="1985"/>
        <w:rPr>
          <w:rFonts w:ascii="Arial" w:hAnsi="Arial" w:cs="Arial"/>
          <w:sz w:val="24"/>
          <w:szCs w:val="24"/>
        </w:rPr>
      </w:pPr>
    </w:p>
    <w:p w:rsidR="004532A7" w:rsidRPr="004532A7" w:rsidRDefault="0017243C" w:rsidP="0017243C">
      <w:pPr>
        <w:pStyle w:val="Textoindependiente"/>
        <w:spacing w:line="360" w:lineRule="auto"/>
        <w:rPr>
          <w:rFonts w:ascii="Arial" w:hAnsi="Arial" w:cs="Arial"/>
          <w:sz w:val="24"/>
          <w:szCs w:val="24"/>
        </w:rPr>
      </w:pPr>
      <w:r>
        <w:rPr>
          <w:rFonts w:ascii="Arial" w:hAnsi="Arial" w:cs="Arial"/>
          <w:b/>
          <w:bCs/>
          <w:sz w:val="24"/>
          <w:szCs w:val="24"/>
          <w:u w:val="single"/>
        </w:rPr>
        <w:t>A LA QUINTA CUESTIÓ</w:t>
      </w:r>
      <w:r w:rsidR="004532A7" w:rsidRPr="004532A7">
        <w:rPr>
          <w:rFonts w:ascii="Arial" w:hAnsi="Arial" w:cs="Arial"/>
          <w:b/>
          <w:bCs/>
          <w:sz w:val="24"/>
          <w:szCs w:val="24"/>
          <w:u w:val="single"/>
        </w:rPr>
        <w:t>N, la Dra. MARTHA RAQUEL CORVALÁN, dijo:</w:t>
      </w:r>
      <w:r w:rsidR="004532A7" w:rsidRPr="004532A7">
        <w:rPr>
          <w:rFonts w:ascii="Arial" w:hAnsi="Arial" w:cs="Arial"/>
          <w:b/>
          <w:bCs/>
          <w:sz w:val="24"/>
          <w:szCs w:val="24"/>
        </w:rPr>
        <w:t xml:space="preserve"> </w:t>
      </w:r>
      <w:r w:rsidR="004532A7" w:rsidRPr="004532A7">
        <w:rPr>
          <w:rFonts w:ascii="Arial" w:hAnsi="Arial" w:cs="Arial"/>
          <w:sz w:val="24"/>
          <w:szCs w:val="24"/>
        </w:rPr>
        <w:t xml:space="preserve">Costas al recurrente vencido, </w:t>
      </w:r>
      <w:r w:rsidR="00693FC6">
        <w:rPr>
          <w:rFonts w:ascii="Arial" w:hAnsi="Arial" w:cs="Arial"/>
          <w:sz w:val="24"/>
          <w:szCs w:val="24"/>
        </w:rPr>
        <w:t>(</w:t>
      </w:r>
      <w:r w:rsidR="004532A7" w:rsidRPr="004532A7">
        <w:rPr>
          <w:rFonts w:ascii="Arial" w:hAnsi="Arial" w:cs="Arial"/>
          <w:sz w:val="24"/>
          <w:szCs w:val="24"/>
        </w:rPr>
        <w:t>arts. 68 y 69 del CPC</w:t>
      </w:r>
      <w:r>
        <w:rPr>
          <w:rFonts w:ascii="Arial" w:hAnsi="Arial" w:cs="Arial"/>
          <w:sz w:val="24"/>
          <w:szCs w:val="24"/>
        </w:rPr>
        <w:t xml:space="preserve"> </w:t>
      </w:r>
      <w:r w:rsidR="004532A7" w:rsidRPr="004532A7">
        <w:rPr>
          <w:rFonts w:ascii="Arial" w:hAnsi="Arial" w:cs="Arial"/>
          <w:sz w:val="24"/>
          <w:szCs w:val="24"/>
        </w:rPr>
        <w:t>y</w:t>
      </w:r>
      <w:r>
        <w:rPr>
          <w:rFonts w:ascii="Arial" w:hAnsi="Arial" w:cs="Arial"/>
          <w:sz w:val="24"/>
          <w:szCs w:val="24"/>
        </w:rPr>
        <w:t xml:space="preserve"> </w:t>
      </w:r>
      <w:r w:rsidR="004532A7" w:rsidRPr="004532A7">
        <w:rPr>
          <w:rFonts w:ascii="Arial" w:hAnsi="Arial" w:cs="Arial"/>
          <w:sz w:val="24"/>
          <w:szCs w:val="24"/>
        </w:rPr>
        <w:t>C</w:t>
      </w:r>
      <w:r w:rsidR="00693FC6">
        <w:rPr>
          <w:rFonts w:ascii="Arial" w:hAnsi="Arial" w:cs="Arial"/>
          <w:sz w:val="24"/>
          <w:szCs w:val="24"/>
        </w:rPr>
        <w:t>.)</w:t>
      </w:r>
      <w:r w:rsidR="004532A7" w:rsidRPr="004532A7">
        <w:rPr>
          <w:rFonts w:ascii="Arial" w:hAnsi="Arial" w:cs="Arial"/>
          <w:sz w:val="24"/>
          <w:szCs w:val="24"/>
        </w:rPr>
        <w:t>.-</w:t>
      </w:r>
    </w:p>
    <w:p w:rsidR="0017243C" w:rsidRPr="00C60DE0" w:rsidRDefault="0017243C" w:rsidP="0017243C">
      <w:pPr>
        <w:spacing w:after="0" w:line="360" w:lineRule="auto"/>
        <w:ind w:firstLine="1985"/>
        <w:jc w:val="both"/>
        <w:rPr>
          <w:rFonts w:ascii="Arial" w:eastAsia="Times New Roman" w:hAnsi="Arial" w:cs="Calibri"/>
          <w:sz w:val="24"/>
          <w:szCs w:val="24"/>
          <w:lang w:val="es-ES" w:eastAsia="es-ES"/>
        </w:rPr>
      </w:pPr>
      <w:r w:rsidRPr="00C60DE0">
        <w:rPr>
          <w:rFonts w:ascii="Arial" w:eastAsia="Times New Roman" w:hAnsi="Arial" w:cs="Arial"/>
          <w:sz w:val="24"/>
          <w:szCs w:val="24"/>
          <w:lang w:val="es-ES" w:eastAsia="es-ES"/>
        </w:rPr>
        <w:t xml:space="preserve">Los Señores Ministros, </w:t>
      </w:r>
      <w:proofErr w:type="spellStart"/>
      <w:r w:rsidRPr="00C60DE0">
        <w:rPr>
          <w:rFonts w:ascii="Arial" w:eastAsia="Times New Roman" w:hAnsi="Arial" w:cs="Arial"/>
          <w:sz w:val="24"/>
          <w:szCs w:val="24"/>
          <w:lang w:val="es-ES" w:eastAsia="es-ES"/>
        </w:rPr>
        <w:t>Dres</w:t>
      </w:r>
      <w:proofErr w:type="spellEnd"/>
      <w:r w:rsidRPr="00C60DE0">
        <w:rPr>
          <w:rFonts w:ascii="Arial" w:eastAsia="Times New Roman" w:hAnsi="Arial" w:cs="Arial"/>
          <w:sz w:val="24"/>
          <w:szCs w:val="24"/>
          <w:lang w:val="es-ES" w:eastAsia="es-ES"/>
        </w:rPr>
        <w:t xml:space="preserve">. LILIA ANA NOVILLO y CARLOS ALBERTO COBO, </w:t>
      </w:r>
      <w:r w:rsidRPr="00C60DE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C60DE0">
        <w:rPr>
          <w:rFonts w:ascii="Arial" w:eastAsia="Times New Roman" w:hAnsi="Arial" w:cs="Arial"/>
          <w:sz w:val="24"/>
          <w:szCs w:val="24"/>
          <w:lang w:val="es-MX" w:eastAsia="es-ES"/>
        </w:rPr>
        <w:t xml:space="preserve">, Dra. </w:t>
      </w:r>
      <w:r w:rsidRPr="00C60DE0">
        <w:rPr>
          <w:rFonts w:ascii="Arial" w:eastAsia="Times New Roman" w:hAnsi="Arial" w:cs="Arial"/>
          <w:sz w:val="24"/>
          <w:szCs w:val="24"/>
          <w:lang w:val="es-ES" w:eastAsia="es-ES"/>
        </w:rPr>
        <w:t>MARTHA RAQUEL CORVALÁN</w:t>
      </w:r>
      <w:r w:rsidRPr="00C60DE0">
        <w:rPr>
          <w:rFonts w:ascii="Arial" w:eastAsia="Times New Roman" w:hAnsi="Arial" w:cs="Arial"/>
          <w:sz w:val="24"/>
          <w:szCs w:val="24"/>
          <w:lang w:val="es-MX" w:eastAsia="es-ES"/>
        </w:rPr>
        <w:t xml:space="preserve"> y</w:t>
      </w:r>
      <w:r w:rsidRPr="00C60DE0">
        <w:rPr>
          <w:rFonts w:ascii="Arial" w:eastAsia="Times New Roman" w:hAnsi="Arial" w:cs="Arial"/>
          <w:sz w:val="24"/>
          <w:szCs w:val="24"/>
          <w:lang w:val="es-ES" w:eastAsia="es-ES"/>
        </w:rPr>
        <w:t xml:space="preserve"> </w:t>
      </w:r>
      <w:r w:rsidRPr="00C60DE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C60DE0">
        <w:rPr>
          <w:rFonts w:ascii="Arial" w:eastAsia="Times New Roman" w:hAnsi="Arial" w:cs="Arial"/>
          <w:b/>
          <w:bCs/>
          <w:sz w:val="24"/>
          <w:szCs w:val="24"/>
          <w:lang w:val="es-ES" w:eastAsia="es-ES"/>
        </w:rPr>
        <w:t xml:space="preserve"> CUESTIÓN.</w:t>
      </w:r>
    </w:p>
    <w:p w:rsidR="004532A7" w:rsidRPr="004532A7" w:rsidRDefault="004532A7" w:rsidP="00AF7FE1">
      <w:pPr>
        <w:pStyle w:val="Textoindependiente"/>
        <w:spacing w:line="360" w:lineRule="auto"/>
        <w:ind w:firstLine="1985"/>
        <w:rPr>
          <w:rFonts w:ascii="Arial" w:hAnsi="Arial" w:cs="Arial"/>
          <w:sz w:val="24"/>
          <w:szCs w:val="24"/>
        </w:rPr>
      </w:pPr>
    </w:p>
    <w:p w:rsidR="004532A7" w:rsidRPr="004532A7" w:rsidRDefault="004532A7" w:rsidP="00CD7BF6">
      <w:pPr>
        <w:pStyle w:val="Textoindependiente"/>
        <w:spacing w:line="360" w:lineRule="auto"/>
        <w:rPr>
          <w:rFonts w:ascii="Arial" w:hAnsi="Arial" w:cs="Arial"/>
          <w:sz w:val="24"/>
          <w:szCs w:val="24"/>
        </w:rPr>
      </w:pPr>
      <w:r w:rsidRPr="004532A7">
        <w:rPr>
          <w:rFonts w:ascii="Arial" w:hAnsi="Arial" w:cs="Arial"/>
          <w:b/>
          <w:sz w:val="24"/>
          <w:szCs w:val="24"/>
          <w:u w:val="single"/>
        </w:rPr>
        <w:t xml:space="preserve">A LA SEXTA CUESTIÓN, la Dra. MARTHA </w:t>
      </w:r>
      <w:r w:rsidRPr="004532A7">
        <w:rPr>
          <w:rFonts w:ascii="Arial" w:hAnsi="Arial" w:cs="Arial"/>
          <w:b/>
          <w:bCs/>
          <w:sz w:val="24"/>
          <w:szCs w:val="24"/>
          <w:u w:val="single"/>
        </w:rPr>
        <w:t>RAQUEL CORVALÁN, dijo:</w:t>
      </w:r>
      <w:r w:rsidRPr="002C4692">
        <w:rPr>
          <w:rFonts w:ascii="Arial" w:hAnsi="Arial" w:cs="Arial"/>
          <w:bCs/>
          <w:sz w:val="24"/>
          <w:szCs w:val="24"/>
        </w:rPr>
        <w:t xml:space="preserve"> </w:t>
      </w:r>
      <w:r w:rsidRPr="004532A7">
        <w:rPr>
          <w:rFonts w:ascii="Arial" w:hAnsi="Arial" w:cs="Arial"/>
          <w:sz w:val="24"/>
          <w:szCs w:val="24"/>
        </w:rPr>
        <w:t>1) Que conforme luce a fs. 847/862</w:t>
      </w:r>
      <w:r w:rsidR="00693FC6">
        <w:rPr>
          <w:rFonts w:ascii="Arial" w:hAnsi="Arial" w:cs="Arial"/>
          <w:sz w:val="24"/>
          <w:szCs w:val="24"/>
        </w:rPr>
        <w:t xml:space="preserve"> </w:t>
      </w:r>
      <w:r w:rsidRPr="004532A7">
        <w:rPr>
          <w:rFonts w:ascii="Arial" w:hAnsi="Arial" w:cs="Arial"/>
          <w:sz w:val="24"/>
          <w:szCs w:val="24"/>
        </w:rPr>
        <w:t xml:space="preserve">vta. (27/05/2015), la parte demandada, interpuso recurso de queja por recurso de inconstitucionalidad denegado, en contra de la sentencia interlocutoria RR Civil </w:t>
      </w:r>
      <w:r w:rsidR="00693FC6" w:rsidRPr="004532A7">
        <w:rPr>
          <w:rFonts w:ascii="Arial" w:hAnsi="Arial" w:cs="Arial"/>
          <w:sz w:val="24"/>
          <w:szCs w:val="24"/>
        </w:rPr>
        <w:t xml:space="preserve">Nº </w:t>
      </w:r>
      <w:r w:rsidRPr="004532A7">
        <w:rPr>
          <w:rFonts w:ascii="Arial" w:hAnsi="Arial" w:cs="Arial"/>
          <w:sz w:val="24"/>
          <w:szCs w:val="24"/>
        </w:rPr>
        <w:t>134/2015, de fecha 15 de mayo de 2015, dictada por la Cámara de Apelaciones en lo Civil, Comercial</w:t>
      </w:r>
      <w:r w:rsidR="00693FC6">
        <w:rPr>
          <w:rFonts w:ascii="Arial" w:hAnsi="Arial" w:cs="Arial"/>
          <w:sz w:val="24"/>
          <w:szCs w:val="24"/>
        </w:rPr>
        <w:t xml:space="preserve">, Minas y Laboral N° 1 de la Primera </w:t>
      </w:r>
      <w:r w:rsidRPr="004532A7">
        <w:rPr>
          <w:rFonts w:ascii="Arial" w:hAnsi="Arial" w:cs="Arial"/>
          <w:sz w:val="24"/>
          <w:szCs w:val="24"/>
        </w:rPr>
        <w:t>Circunscripción Judicial, que resolvió denegar por inadmisible el recurso extraordinario de inconstitucionalidad local, que hubo sido planteado en contra de sentencia interlocutoria N° 287/2014, del 02/10/2014, de fs. 693/694, dictada por la cámara referenciada, por medio de la cual el tribunal resolvió rechazar el recurso de apelación que el interesado había deducido contra la</w:t>
      </w:r>
      <w:r w:rsidR="00693FC6">
        <w:rPr>
          <w:rFonts w:ascii="Arial" w:hAnsi="Arial" w:cs="Arial"/>
          <w:sz w:val="24"/>
          <w:szCs w:val="24"/>
        </w:rPr>
        <w:t xml:space="preserve"> decisión del juez de primera</w:t>
      </w:r>
      <w:r w:rsidRPr="004532A7">
        <w:rPr>
          <w:rFonts w:ascii="Arial" w:hAnsi="Arial" w:cs="Arial"/>
          <w:sz w:val="24"/>
          <w:szCs w:val="24"/>
        </w:rPr>
        <w:t xml:space="preserve"> instancia</w:t>
      </w:r>
      <w:r w:rsidR="00693FC6">
        <w:rPr>
          <w:rFonts w:ascii="Arial" w:hAnsi="Arial" w:cs="Arial"/>
          <w:sz w:val="24"/>
          <w:szCs w:val="24"/>
        </w:rPr>
        <w:t>,</w:t>
      </w:r>
      <w:r w:rsidRPr="004532A7">
        <w:rPr>
          <w:rFonts w:ascii="Arial" w:hAnsi="Arial" w:cs="Arial"/>
          <w:sz w:val="24"/>
          <w:szCs w:val="24"/>
        </w:rPr>
        <w:t xml:space="preserve"> de dar por perdido el derecho a contestar demanda por no encontrarse el abogado apoderado, Dr. Ignacio Miguel </w:t>
      </w:r>
      <w:proofErr w:type="spellStart"/>
      <w:r w:rsidRPr="004532A7">
        <w:rPr>
          <w:rFonts w:ascii="Arial" w:hAnsi="Arial" w:cs="Arial"/>
          <w:sz w:val="24"/>
          <w:szCs w:val="24"/>
        </w:rPr>
        <w:t>Oría</w:t>
      </w:r>
      <w:proofErr w:type="spellEnd"/>
      <w:r w:rsidRPr="004532A7">
        <w:rPr>
          <w:rFonts w:ascii="Arial" w:hAnsi="Arial" w:cs="Arial"/>
          <w:sz w:val="24"/>
          <w:szCs w:val="24"/>
        </w:rPr>
        <w:t>, matriculado debidamente al momento de las contestaciones, y, en consecuencia, ordenar el desglose de las piezas obrantes a fs. 172/222 y 224/254; tal como puede verse a foja 256 (29/11/2011) y a fs. 503/510 (08/08/2013</w:t>
      </w:r>
      <w:r w:rsidR="00693FC6">
        <w:rPr>
          <w:rFonts w:ascii="Arial" w:hAnsi="Arial" w:cs="Arial"/>
          <w:sz w:val="24"/>
          <w:szCs w:val="24"/>
        </w:rPr>
        <w:t xml:space="preserve"> – S.I. 290/13</w:t>
      </w:r>
      <w:r w:rsidRPr="004532A7">
        <w:rPr>
          <w:rFonts w:ascii="Arial" w:hAnsi="Arial" w:cs="Arial"/>
          <w:sz w:val="24"/>
          <w:szCs w:val="24"/>
        </w:rPr>
        <w:t>).-</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2) Que en fecha 09/03/2017</w:t>
      </w:r>
      <w:r w:rsidR="00693FC6">
        <w:rPr>
          <w:rFonts w:ascii="Arial" w:hAnsi="Arial" w:cs="Arial"/>
          <w:sz w:val="24"/>
          <w:szCs w:val="24"/>
        </w:rPr>
        <w:t>,</w:t>
      </w:r>
      <w:r w:rsidRPr="004532A7">
        <w:rPr>
          <w:rFonts w:ascii="Arial" w:hAnsi="Arial" w:cs="Arial"/>
          <w:sz w:val="24"/>
          <w:szCs w:val="24"/>
        </w:rPr>
        <w:t xml:space="preserve"> el Superior Tribunal de Justicia hizo lugar a la Queja y concedió el Recurso Extraordinario de Inconstitucionalidad por la causal no reglada de arbitrariedad, sin perjuicio de lo que fuere resuelto en oportunidad de dictarse sentencia definitiva (</w:t>
      </w:r>
      <w:r w:rsidR="00693FC6" w:rsidRPr="00693FC6">
        <w:rPr>
          <w:rFonts w:ascii="Arial" w:hAnsi="Arial" w:cs="Arial"/>
          <w:sz w:val="24"/>
          <w:szCs w:val="24"/>
        </w:rPr>
        <w:t>IURIX</w:t>
      </w:r>
      <w:r w:rsidRPr="004532A7">
        <w:rPr>
          <w:rFonts w:ascii="Arial" w:hAnsi="Arial" w:cs="Arial"/>
          <w:i/>
          <w:sz w:val="24"/>
          <w:szCs w:val="24"/>
        </w:rPr>
        <w:t xml:space="preserve">, </w:t>
      </w:r>
      <w:r w:rsidRPr="004532A7">
        <w:rPr>
          <w:rFonts w:ascii="Arial" w:hAnsi="Arial" w:cs="Arial"/>
          <w:sz w:val="24"/>
          <w:szCs w:val="24"/>
        </w:rPr>
        <w:t>actuación N° 6855720).-</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lastRenderedPageBreak/>
        <w:t>3) Que al tiempo de interposición del recurso, la parte interesada expresó como materia de agravio</w:t>
      </w:r>
      <w:r w:rsidR="00B90600">
        <w:rPr>
          <w:rFonts w:ascii="Arial" w:hAnsi="Arial" w:cs="Arial"/>
          <w:sz w:val="24"/>
          <w:szCs w:val="24"/>
        </w:rPr>
        <w:t>,</w:t>
      </w:r>
      <w:r w:rsidRPr="004532A7">
        <w:rPr>
          <w:rFonts w:ascii="Arial" w:hAnsi="Arial" w:cs="Arial"/>
          <w:sz w:val="24"/>
          <w:szCs w:val="24"/>
        </w:rPr>
        <w:t xml:space="preserve"> que a fs. 224 y 239 se presentó el mandata</w:t>
      </w:r>
      <w:r w:rsidR="00B90600">
        <w:rPr>
          <w:rFonts w:ascii="Arial" w:hAnsi="Arial" w:cs="Arial"/>
          <w:sz w:val="24"/>
          <w:szCs w:val="24"/>
        </w:rPr>
        <w:t xml:space="preserve">rio, Sr. Ignacio Miguel José </w:t>
      </w:r>
      <w:proofErr w:type="spellStart"/>
      <w:r w:rsidR="00B90600">
        <w:rPr>
          <w:rFonts w:ascii="Arial" w:hAnsi="Arial" w:cs="Arial"/>
          <w:sz w:val="24"/>
          <w:szCs w:val="24"/>
        </w:rPr>
        <w:t>Orí</w:t>
      </w:r>
      <w:r w:rsidRPr="004532A7">
        <w:rPr>
          <w:rFonts w:ascii="Arial" w:hAnsi="Arial" w:cs="Arial"/>
          <w:sz w:val="24"/>
          <w:szCs w:val="24"/>
        </w:rPr>
        <w:t>a</w:t>
      </w:r>
      <w:proofErr w:type="spellEnd"/>
      <w:r w:rsidRPr="004532A7">
        <w:rPr>
          <w:rFonts w:ascii="Arial" w:hAnsi="Arial" w:cs="Arial"/>
          <w:sz w:val="24"/>
          <w:szCs w:val="24"/>
        </w:rPr>
        <w:t xml:space="preserve">, sin invocar carácter de “abogado” en ejercicio profesional sino como apoderado, y con el patrocinio letrado del abogado local de la matrícula (Dr. Andina). Agregó que en </w:t>
      </w:r>
      <w:r w:rsidR="00B90600">
        <w:rPr>
          <w:rFonts w:ascii="Arial" w:hAnsi="Arial" w:cs="Arial"/>
          <w:sz w:val="24"/>
          <w:szCs w:val="24"/>
        </w:rPr>
        <w:t xml:space="preserve">las presentaciones de </w:t>
      </w:r>
      <w:proofErr w:type="spellStart"/>
      <w:r w:rsidR="00B90600">
        <w:rPr>
          <w:rFonts w:ascii="Arial" w:hAnsi="Arial" w:cs="Arial"/>
          <w:sz w:val="24"/>
          <w:szCs w:val="24"/>
        </w:rPr>
        <w:t>Orí</w:t>
      </w:r>
      <w:r w:rsidRPr="004532A7">
        <w:rPr>
          <w:rFonts w:ascii="Arial" w:hAnsi="Arial" w:cs="Arial"/>
          <w:sz w:val="24"/>
          <w:szCs w:val="24"/>
        </w:rPr>
        <w:t>a</w:t>
      </w:r>
      <w:proofErr w:type="spellEnd"/>
      <w:r w:rsidRPr="004532A7">
        <w:rPr>
          <w:rFonts w:ascii="Arial" w:hAnsi="Arial" w:cs="Arial"/>
          <w:sz w:val="24"/>
          <w:szCs w:val="24"/>
        </w:rPr>
        <w:t>, éste no alegó ejercicio profesional de estilo.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Dijo</w:t>
      </w:r>
      <w:r w:rsidR="00B90600">
        <w:rPr>
          <w:rFonts w:ascii="Arial" w:hAnsi="Arial" w:cs="Arial"/>
          <w:sz w:val="24"/>
          <w:szCs w:val="24"/>
        </w:rPr>
        <w:t>,</w:t>
      </w:r>
      <w:r w:rsidRPr="004532A7">
        <w:rPr>
          <w:rFonts w:ascii="Arial" w:hAnsi="Arial" w:cs="Arial"/>
          <w:sz w:val="24"/>
          <w:szCs w:val="24"/>
        </w:rPr>
        <w:t xml:space="preserve"> que su calidad de apoderado de la firma</w:t>
      </w:r>
      <w:r w:rsidR="00B90600">
        <w:rPr>
          <w:rFonts w:ascii="Arial" w:hAnsi="Arial" w:cs="Arial"/>
          <w:sz w:val="24"/>
          <w:szCs w:val="24"/>
        </w:rPr>
        <w:t>, resulta perfectamente válida</w:t>
      </w:r>
      <w:r w:rsidRPr="004532A7">
        <w:rPr>
          <w:rFonts w:ascii="Arial" w:hAnsi="Arial" w:cs="Arial"/>
          <w:sz w:val="24"/>
          <w:szCs w:val="24"/>
        </w:rPr>
        <w:t xml:space="preserve"> conforme las reglas del mandato, sin otras prohibiciones que las establecidas en los arts. 1869, 1870 y concordantes del Código Civil, vigente a la fecha de presentación y apoderamiento.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Agregó que como apoderado</w:t>
      </w:r>
      <w:r w:rsidR="00B90600">
        <w:rPr>
          <w:rFonts w:ascii="Arial" w:hAnsi="Arial" w:cs="Arial"/>
          <w:sz w:val="24"/>
          <w:szCs w:val="24"/>
        </w:rPr>
        <w:t>,</w:t>
      </w:r>
      <w:r w:rsidRPr="004532A7">
        <w:rPr>
          <w:rFonts w:ascii="Arial" w:hAnsi="Arial" w:cs="Arial"/>
          <w:sz w:val="24"/>
          <w:szCs w:val="24"/>
        </w:rPr>
        <w:t xml:space="preserve"> el presentante podría haber sido ingeniero, martillero, escribano o no denunciar profesión alguna y el mandato para representar (en juicio) a la accionada</w:t>
      </w:r>
      <w:r w:rsidR="00B90600">
        <w:rPr>
          <w:rFonts w:ascii="Arial" w:hAnsi="Arial" w:cs="Arial"/>
          <w:sz w:val="24"/>
          <w:szCs w:val="24"/>
        </w:rPr>
        <w:t>,</w:t>
      </w:r>
      <w:r w:rsidRPr="004532A7">
        <w:rPr>
          <w:rFonts w:ascii="Arial" w:hAnsi="Arial" w:cs="Arial"/>
          <w:sz w:val="24"/>
          <w:szCs w:val="24"/>
        </w:rPr>
        <w:t xml:space="preserve"> hubiera resultado igualmente válido.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Insistió en que las constancias del expediente</w:t>
      </w:r>
      <w:r w:rsidR="00B90600">
        <w:rPr>
          <w:rFonts w:ascii="Arial" w:hAnsi="Arial" w:cs="Arial"/>
          <w:sz w:val="24"/>
          <w:szCs w:val="24"/>
        </w:rPr>
        <w:t>,</w:t>
      </w:r>
      <w:r w:rsidRPr="004532A7">
        <w:rPr>
          <w:rFonts w:ascii="Arial" w:hAnsi="Arial" w:cs="Arial"/>
          <w:sz w:val="24"/>
          <w:szCs w:val="24"/>
        </w:rPr>
        <w:t xml:space="preserve"> no indican que el apoderado </w:t>
      </w:r>
      <w:proofErr w:type="spellStart"/>
      <w:r w:rsidRPr="004532A7">
        <w:rPr>
          <w:rFonts w:ascii="Arial" w:hAnsi="Arial" w:cs="Arial"/>
          <w:sz w:val="24"/>
          <w:szCs w:val="24"/>
        </w:rPr>
        <w:t>Or</w:t>
      </w:r>
      <w:r w:rsidR="00B90600">
        <w:rPr>
          <w:rFonts w:ascii="Arial" w:hAnsi="Arial" w:cs="Arial"/>
          <w:sz w:val="24"/>
          <w:szCs w:val="24"/>
        </w:rPr>
        <w:t>í</w:t>
      </w:r>
      <w:r w:rsidRPr="004532A7">
        <w:rPr>
          <w:rFonts w:ascii="Arial" w:hAnsi="Arial" w:cs="Arial"/>
          <w:sz w:val="24"/>
          <w:szCs w:val="24"/>
        </w:rPr>
        <w:t>a</w:t>
      </w:r>
      <w:proofErr w:type="spellEnd"/>
      <w:r w:rsidRPr="004532A7">
        <w:rPr>
          <w:rFonts w:ascii="Arial" w:hAnsi="Arial" w:cs="Arial"/>
          <w:sz w:val="24"/>
          <w:szCs w:val="24"/>
        </w:rPr>
        <w:t xml:space="preserve"> ejerciera la profesión de abogado en esta jurisdicción, pues no invocó su título</w:t>
      </w:r>
      <w:r w:rsidR="00B90600">
        <w:rPr>
          <w:rFonts w:ascii="Arial" w:hAnsi="Arial" w:cs="Arial"/>
          <w:sz w:val="24"/>
          <w:szCs w:val="24"/>
        </w:rPr>
        <w:t>,</w:t>
      </w:r>
      <w:r w:rsidRPr="004532A7">
        <w:rPr>
          <w:rFonts w:ascii="Arial" w:hAnsi="Arial" w:cs="Arial"/>
          <w:sz w:val="24"/>
          <w:szCs w:val="24"/>
        </w:rPr>
        <w:t xml:space="preserve"> ni matrícula, ni siquiera la foránea.</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Distinguió entre el instituto del “apoderamiento” y el del “patrocinio”, y dijo que pueden o no coincidir ambas calidades en una persona, pero que en autos, fueron ejercidos</w:t>
      </w:r>
      <w:r w:rsidR="00B90600">
        <w:rPr>
          <w:rFonts w:ascii="Arial" w:hAnsi="Arial" w:cs="Arial"/>
          <w:sz w:val="24"/>
          <w:szCs w:val="24"/>
        </w:rPr>
        <w:t xml:space="preserve"> por dos personas distintas: </w:t>
      </w:r>
      <w:proofErr w:type="spellStart"/>
      <w:r w:rsidR="00B90600">
        <w:rPr>
          <w:rFonts w:ascii="Arial" w:hAnsi="Arial" w:cs="Arial"/>
          <w:sz w:val="24"/>
          <w:szCs w:val="24"/>
        </w:rPr>
        <w:t>Orí</w:t>
      </w:r>
      <w:r w:rsidRPr="004532A7">
        <w:rPr>
          <w:rFonts w:ascii="Arial" w:hAnsi="Arial" w:cs="Arial"/>
          <w:sz w:val="24"/>
          <w:szCs w:val="24"/>
        </w:rPr>
        <w:t>a</w:t>
      </w:r>
      <w:proofErr w:type="spellEnd"/>
      <w:r w:rsidRPr="004532A7">
        <w:rPr>
          <w:rFonts w:ascii="Arial" w:hAnsi="Arial" w:cs="Arial"/>
          <w:sz w:val="24"/>
          <w:szCs w:val="24"/>
        </w:rPr>
        <w:t xml:space="preserve"> el apoderado y Andina el patrocinante letrado.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Que por ello</w:t>
      </w:r>
      <w:r w:rsidR="00B90600">
        <w:rPr>
          <w:rFonts w:ascii="Arial" w:hAnsi="Arial" w:cs="Arial"/>
          <w:sz w:val="24"/>
          <w:szCs w:val="24"/>
        </w:rPr>
        <w:t>,</w:t>
      </w:r>
      <w:r w:rsidRPr="004532A7">
        <w:rPr>
          <w:rFonts w:ascii="Arial" w:hAnsi="Arial" w:cs="Arial"/>
          <w:sz w:val="24"/>
          <w:szCs w:val="24"/>
        </w:rPr>
        <w:t xml:space="preserve"> no se ha incumplido con la ley de colegiación </w:t>
      </w:r>
      <w:r w:rsidR="00B90600">
        <w:rPr>
          <w:rFonts w:ascii="Arial" w:hAnsi="Arial" w:cs="Arial"/>
          <w:sz w:val="24"/>
          <w:szCs w:val="24"/>
        </w:rPr>
        <w:t xml:space="preserve">N° </w:t>
      </w:r>
      <w:r w:rsidRPr="004532A7">
        <w:rPr>
          <w:rFonts w:ascii="Arial" w:hAnsi="Arial" w:cs="Arial"/>
          <w:sz w:val="24"/>
          <w:szCs w:val="24"/>
        </w:rPr>
        <w:t>XIV-0457-2004, art. 2, pues desde el inicio</w:t>
      </w:r>
      <w:r w:rsidR="00B90600">
        <w:rPr>
          <w:rFonts w:ascii="Arial" w:hAnsi="Arial" w:cs="Arial"/>
          <w:sz w:val="24"/>
          <w:szCs w:val="24"/>
        </w:rPr>
        <w:t>,</w:t>
      </w:r>
      <w:r w:rsidRPr="004532A7">
        <w:rPr>
          <w:rFonts w:ascii="Arial" w:hAnsi="Arial" w:cs="Arial"/>
          <w:sz w:val="24"/>
          <w:szCs w:val="24"/>
        </w:rPr>
        <w:t xml:space="preserve"> todas las actuaciones estuvieron patrocinadas por el abogado Andina, debidamente matriculado. Lo que también torna improcedente e i</w:t>
      </w:r>
      <w:r w:rsidR="00B90600">
        <w:rPr>
          <w:rFonts w:ascii="Arial" w:hAnsi="Arial" w:cs="Arial"/>
          <w:sz w:val="24"/>
          <w:szCs w:val="24"/>
        </w:rPr>
        <w:t xml:space="preserve">nnecesario exigir que el Dr. </w:t>
      </w:r>
      <w:proofErr w:type="spellStart"/>
      <w:r w:rsidR="00B90600">
        <w:rPr>
          <w:rFonts w:ascii="Arial" w:hAnsi="Arial" w:cs="Arial"/>
          <w:sz w:val="24"/>
          <w:szCs w:val="24"/>
        </w:rPr>
        <w:t>Orí</w:t>
      </w:r>
      <w:r w:rsidRPr="004532A7">
        <w:rPr>
          <w:rFonts w:ascii="Arial" w:hAnsi="Arial" w:cs="Arial"/>
          <w:sz w:val="24"/>
          <w:szCs w:val="24"/>
        </w:rPr>
        <w:t>a</w:t>
      </w:r>
      <w:proofErr w:type="spellEnd"/>
      <w:r w:rsidRPr="004532A7">
        <w:rPr>
          <w:rFonts w:ascii="Arial" w:hAnsi="Arial" w:cs="Arial"/>
          <w:sz w:val="24"/>
          <w:szCs w:val="24"/>
        </w:rPr>
        <w:t xml:space="preserve"> hubiese invocado el art. 48 del CPC</w:t>
      </w:r>
      <w:r w:rsidR="00CD7BF6">
        <w:rPr>
          <w:rFonts w:ascii="Arial" w:hAnsi="Arial" w:cs="Arial"/>
          <w:sz w:val="24"/>
          <w:szCs w:val="24"/>
        </w:rPr>
        <w:t xml:space="preserve"> </w:t>
      </w:r>
      <w:r w:rsidRPr="004532A7">
        <w:rPr>
          <w:rFonts w:ascii="Arial" w:hAnsi="Arial" w:cs="Arial"/>
          <w:sz w:val="24"/>
          <w:szCs w:val="24"/>
        </w:rPr>
        <w:t>y</w:t>
      </w:r>
      <w:r w:rsidR="00CD7BF6">
        <w:rPr>
          <w:rFonts w:ascii="Arial" w:hAnsi="Arial" w:cs="Arial"/>
          <w:sz w:val="24"/>
          <w:szCs w:val="24"/>
        </w:rPr>
        <w:t xml:space="preserve"> </w:t>
      </w:r>
      <w:r w:rsidRPr="004532A7">
        <w:rPr>
          <w:rFonts w:ascii="Arial" w:hAnsi="Arial" w:cs="Arial"/>
          <w:sz w:val="24"/>
          <w:szCs w:val="24"/>
        </w:rPr>
        <w:t>C, tal como lo dijo la Cámara.</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De otra parte agregó</w:t>
      </w:r>
      <w:r w:rsidR="00B90600">
        <w:rPr>
          <w:rFonts w:ascii="Arial" w:hAnsi="Arial" w:cs="Arial"/>
          <w:sz w:val="24"/>
          <w:szCs w:val="24"/>
        </w:rPr>
        <w:t>,</w:t>
      </w:r>
      <w:r w:rsidRPr="004532A7">
        <w:rPr>
          <w:rFonts w:ascii="Arial" w:hAnsi="Arial" w:cs="Arial"/>
          <w:sz w:val="24"/>
          <w:szCs w:val="24"/>
        </w:rPr>
        <w:t xml:space="preserve"> que si lo verdaderamente cuestionado en principio fue el mandato del presentante, su “validez o eficacia” (fs. 224)</w:t>
      </w:r>
      <w:r w:rsidR="00B90600">
        <w:rPr>
          <w:rFonts w:ascii="Arial" w:hAnsi="Arial" w:cs="Arial"/>
          <w:sz w:val="24"/>
          <w:szCs w:val="24"/>
        </w:rPr>
        <w:t>,</w:t>
      </w:r>
      <w:r w:rsidRPr="004532A7">
        <w:rPr>
          <w:rFonts w:ascii="Arial" w:hAnsi="Arial" w:cs="Arial"/>
          <w:sz w:val="24"/>
          <w:szCs w:val="24"/>
        </w:rPr>
        <w:t xml:space="preserve"> las resoluciones ulteriores que recayeron son incongruentes e infundadas</w:t>
      </w:r>
      <w:r w:rsidR="00B90600">
        <w:rPr>
          <w:rFonts w:ascii="Arial" w:hAnsi="Arial" w:cs="Arial"/>
          <w:sz w:val="24"/>
          <w:szCs w:val="24"/>
        </w:rPr>
        <w:t>,</w:t>
      </w:r>
      <w:r w:rsidRPr="004532A7">
        <w:rPr>
          <w:rFonts w:ascii="Arial" w:hAnsi="Arial" w:cs="Arial"/>
          <w:sz w:val="24"/>
          <w:szCs w:val="24"/>
        </w:rPr>
        <w:t xml:space="preserve"> dado que no estuvieron sostenidas sobre normativa aplicable al caso, a saber</w:t>
      </w:r>
      <w:r w:rsidR="00B90600">
        <w:rPr>
          <w:rFonts w:ascii="Arial" w:hAnsi="Arial" w:cs="Arial"/>
          <w:sz w:val="24"/>
          <w:szCs w:val="24"/>
        </w:rPr>
        <w:t>:</w:t>
      </w:r>
      <w:r w:rsidRPr="004532A7">
        <w:rPr>
          <w:rFonts w:ascii="Arial" w:hAnsi="Arial" w:cs="Arial"/>
          <w:sz w:val="24"/>
          <w:szCs w:val="24"/>
        </w:rPr>
        <w:t xml:space="preserve"> reglas procesales de los arts. 46, 47 o 48 del CPC</w:t>
      </w:r>
      <w:r w:rsidR="00B90600">
        <w:rPr>
          <w:rFonts w:ascii="Arial" w:hAnsi="Arial" w:cs="Arial"/>
          <w:sz w:val="24"/>
          <w:szCs w:val="24"/>
        </w:rPr>
        <w:t xml:space="preserve"> y C</w:t>
      </w:r>
      <w:r w:rsidRPr="004532A7">
        <w:rPr>
          <w:rFonts w:ascii="Arial" w:hAnsi="Arial" w:cs="Arial"/>
          <w:sz w:val="24"/>
          <w:szCs w:val="24"/>
        </w:rPr>
        <w:t xml:space="preserve"> y arts. 1869, 1870 y 1871 del mandato del Código Civil; sino únicamente sobre el patrocinio legal obligatorio de la ley </w:t>
      </w:r>
      <w:r w:rsidR="00B90600">
        <w:rPr>
          <w:rFonts w:ascii="Arial" w:hAnsi="Arial" w:cs="Arial"/>
          <w:sz w:val="24"/>
          <w:szCs w:val="24"/>
        </w:rPr>
        <w:t>N° XIV-</w:t>
      </w:r>
      <w:r w:rsidRPr="004532A7">
        <w:rPr>
          <w:rFonts w:ascii="Arial" w:hAnsi="Arial" w:cs="Arial"/>
          <w:sz w:val="24"/>
          <w:szCs w:val="24"/>
        </w:rPr>
        <w:t>0457-2004.</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lastRenderedPageBreak/>
        <w:t>Explicó por qué no es de aplicación al caso el fallo Fargo, y citó jurisprudencia.</w:t>
      </w:r>
    </w:p>
    <w:p w:rsidR="004532A7" w:rsidRPr="004532A7" w:rsidRDefault="00B90600" w:rsidP="00AF7FE1">
      <w:pPr>
        <w:pStyle w:val="Textoindependiente"/>
        <w:spacing w:line="360" w:lineRule="auto"/>
        <w:ind w:firstLine="1985"/>
        <w:rPr>
          <w:rFonts w:ascii="Arial" w:hAnsi="Arial" w:cs="Arial"/>
          <w:sz w:val="24"/>
          <w:szCs w:val="24"/>
        </w:rPr>
      </w:pPr>
      <w:r>
        <w:rPr>
          <w:rFonts w:ascii="Arial" w:hAnsi="Arial" w:cs="Arial"/>
          <w:sz w:val="24"/>
          <w:szCs w:val="24"/>
        </w:rPr>
        <w:t>4) Que en fecha 18/05/17</w:t>
      </w:r>
      <w:r w:rsidR="004532A7" w:rsidRPr="004532A7">
        <w:rPr>
          <w:rFonts w:ascii="Arial" w:hAnsi="Arial" w:cs="Arial"/>
          <w:sz w:val="24"/>
          <w:szCs w:val="24"/>
        </w:rPr>
        <w:t xml:space="preserve"> mediante actuación N° 7226194</w:t>
      </w:r>
      <w:r>
        <w:rPr>
          <w:rFonts w:ascii="Arial" w:hAnsi="Arial" w:cs="Arial"/>
          <w:sz w:val="24"/>
          <w:szCs w:val="24"/>
        </w:rPr>
        <w:t>,</w:t>
      </w:r>
      <w:r w:rsidR="004532A7" w:rsidRPr="004532A7">
        <w:rPr>
          <w:rFonts w:ascii="Arial" w:hAnsi="Arial" w:cs="Arial"/>
          <w:sz w:val="24"/>
          <w:szCs w:val="24"/>
        </w:rPr>
        <w:t xml:space="preserve"> se pronunció el Procurador General, quien, por los argumentos que expuso, a los que remito en razón de brevedad, dijo que el recurso extraordinario debe ser rechazado.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 xml:space="preserve">5) Para abordar la solución del caso </w:t>
      </w:r>
      <w:r w:rsidRPr="004532A7">
        <w:rPr>
          <w:rFonts w:ascii="Arial" w:hAnsi="Arial" w:cs="Arial"/>
          <w:i/>
          <w:sz w:val="24"/>
          <w:szCs w:val="24"/>
        </w:rPr>
        <w:t>sub examine</w:t>
      </w:r>
      <w:r w:rsidR="00B90600">
        <w:rPr>
          <w:rFonts w:ascii="Arial" w:hAnsi="Arial" w:cs="Arial"/>
          <w:i/>
          <w:sz w:val="24"/>
          <w:szCs w:val="24"/>
        </w:rPr>
        <w:t>,</w:t>
      </w:r>
      <w:r w:rsidRPr="004532A7">
        <w:rPr>
          <w:rFonts w:ascii="Arial" w:hAnsi="Arial" w:cs="Arial"/>
          <w:sz w:val="24"/>
          <w:szCs w:val="24"/>
        </w:rPr>
        <w:t xml:space="preserve"> debe tenerse presente que la representación procesa</w:t>
      </w:r>
      <w:r w:rsidR="00B90600">
        <w:rPr>
          <w:rFonts w:ascii="Arial" w:hAnsi="Arial" w:cs="Arial"/>
          <w:sz w:val="24"/>
          <w:szCs w:val="24"/>
        </w:rPr>
        <w:t>l puede ser de tres clases: a) N</w:t>
      </w:r>
      <w:r w:rsidRPr="004532A7">
        <w:rPr>
          <w:rFonts w:ascii="Arial" w:hAnsi="Arial" w:cs="Arial"/>
          <w:sz w:val="24"/>
          <w:szCs w:val="24"/>
        </w:rPr>
        <w:t>ecesaria, cuando el sujeto representado carece de la capacidad para actuar por sí mismo en el proceso, y actúa por medio de los representantes legales (pad</w:t>
      </w:r>
      <w:r w:rsidR="00B90600">
        <w:rPr>
          <w:rFonts w:ascii="Arial" w:hAnsi="Arial" w:cs="Arial"/>
          <w:sz w:val="24"/>
          <w:szCs w:val="24"/>
        </w:rPr>
        <w:t>res, tutores, o curadores); b) Funcional u O</w:t>
      </w:r>
      <w:r w:rsidRPr="004532A7">
        <w:rPr>
          <w:rFonts w:ascii="Arial" w:hAnsi="Arial" w:cs="Arial"/>
          <w:sz w:val="24"/>
          <w:szCs w:val="24"/>
        </w:rPr>
        <w:t>rgánica, es el caso de las personas jurídicas</w:t>
      </w:r>
      <w:r w:rsidR="00B90600">
        <w:rPr>
          <w:rFonts w:ascii="Arial" w:hAnsi="Arial" w:cs="Arial"/>
          <w:sz w:val="24"/>
          <w:szCs w:val="24"/>
        </w:rPr>
        <w:t>,</w:t>
      </w:r>
      <w:r w:rsidRPr="004532A7">
        <w:rPr>
          <w:rFonts w:ascii="Arial" w:hAnsi="Arial" w:cs="Arial"/>
          <w:sz w:val="24"/>
          <w:szCs w:val="24"/>
        </w:rPr>
        <w:t xml:space="preserve"> que por su naturaleza actúan por medio de sus órganos de gobierno, ad</w:t>
      </w:r>
      <w:r w:rsidR="00B90600">
        <w:rPr>
          <w:rFonts w:ascii="Arial" w:hAnsi="Arial" w:cs="Arial"/>
          <w:sz w:val="24"/>
          <w:szCs w:val="24"/>
        </w:rPr>
        <w:t>ministración y dirección; y c) V</w:t>
      </w:r>
      <w:r w:rsidRPr="004532A7">
        <w:rPr>
          <w:rFonts w:ascii="Arial" w:hAnsi="Arial" w:cs="Arial"/>
          <w:sz w:val="24"/>
          <w:szCs w:val="24"/>
        </w:rPr>
        <w:t>oluntaria, la que se halla regulada por las normas del mandato.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Ahora bien, los dos primer</w:t>
      </w:r>
      <w:r w:rsidR="00B90600">
        <w:rPr>
          <w:rFonts w:ascii="Arial" w:hAnsi="Arial" w:cs="Arial"/>
          <w:sz w:val="24"/>
          <w:szCs w:val="24"/>
        </w:rPr>
        <w:t>as tipos de representación -a) Necesaria y b) Funcional u O</w:t>
      </w:r>
      <w:r w:rsidRPr="004532A7">
        <w:rPr>
          <w:rFonts w:ascii="Arial" w:hAnsi="Arial" w:cs="Arial"/>
          <w:sz w:val="24"/>
          <w:szCs w:val="24"/>
        </w:rPr>
        <w:t>rgánica-, admiten la delegación de su ejercicio en una representación voluntaria. Así por ejemplo</w:t>
      </w:r>
      <w:r w:rsidR="00B90600">
        <w:rPr>
          <w:rFonts w:ascii="Arial" w:hAnsi="Arial" w:cs="Arial"/>
          <w:sz w:val="24"/>
          <w:szCs w:val="24"/>
        </w:rPr>
        <w:t>,</w:t>
      </w:r>
      <w:r w:rsidRPr="004532A7">
        <w:rPr>
          <w:rFonts w:ascii="Arial" w:hAnsi="Arial" w:cs="Arial"/>
          <w:sz w:val="24"/>
          <w:szCs w:val="24"/>
        </w:rPr>
        <w:t xml:space="preserve"> los padres que tienen la representación legal de los hijos menores, pueden delegar convencionalmente en un tercero apoderado</w:t>
      </w:r>
      <w:r w:rsidR="00B90600">
        <w:rPr>
          <w:rFonts w:ascii="Arial" w:hAnsi="Arial" w:cs="Arial"/>
          <w:sz w:val="24"/>
          <w:szCs w:val="24"/>
        </w:rPr>
        <w:t>,</w:t>
      </w:r>
      <w:r w:rsidRPr="004532A7">
        <w:rPr>
          <w:rFonts w:ascii="Arial" w:hAnsi="Arial" w:cs="Arial"/>
          <w:sz w:val="24"/>
          <w:szCs w:val="24"/>
        </w:rPr>
        <w:t xml:space="preserve"> el ejercicio de la representación de ellos para determinados actos.</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Con respecto a la representación procesal, nos dicen Lino Palacios y Alvarado Velloso</w:t>
      </w:r>
      <w:r w:rsidR="00B90600">
        <w:rPr>
          <w:rFonts w:ascii="Arial" w:hAnsi="Arial" w:cs="Arial"/>
          <w:sz w:val="24"/>
          <w:szCs w:val="24"/>
        </w:rPr>
        <w:t>,</w:t>
      </w:r>
      <w:r w:rsidRPr="004532A7">
        <w:rPr>
          <w:rFonts w:ascii="Arial" w:hAnsi="Arial" w:cs="Arial"/>
          <w:sz w:val="24"/>
          <w:szCs w:val="24"/>
        </w:rPr>
        <w:t xml:space="preserve"> que toda persona física que goce de capacidad procesal tiene también, a raíz de su autonomía inherente a ese estado jurídico, la facultad de apoderar a un tercero, desde luego también capaz, a fin de que actúe procesalmente en su lugar y realice por lo tanto</w:t>
      </w:r>
      <w:r w:rsidR="00B90600">
        <w:rPr>
          <w:rFonts w:ascii="Arial" w:hAnsi="Arial" w:cs="Arial"/>
          <w:sz w:val="24"/>
          <w:szCs w:val="24"/>
        </w:rPr>
        <w:t>,</w:t>
      </w:r>
      <w:r w:rsidRPr="004532A7">
        <w:rPr>
          <w:rFonts w:ascii="Arial" w:hAnsi="Arial" w:cs="Arial"/>
          <w:sz w:val="24"/>
          <w:szCs w:val="24"/>
        </w:rPr>
        <w:t xml:space="preserve"> todos los actos anejos a la calidad de parte que no revistan carácter personalísimo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Los citados autores agregan</w:t>
      </w:r>
      <w:r w:rsidR="00B90600">
        <w:rPr>
          <w:rFonts w:ascii="Arial" w:hAnsi="Arial" w:cs="Arial"/>
          <w:sz w:val="24"/>
          <w:szCs w:val="24"/>
        </w:rPr>
        <w:t>,</w:t>
      </w:r>
      <w:r w:rsidRPr="004532A7">
        <w:rPr>
          <w:rFonts w:ascii="Arial" w:hAnsi="Arial" w:cs="Arial"/>
          <w:sz w:val="24"/>
          <w:szCs w:val="24"/>
        </w:rPr>
        <w:t xml:space="preserve"> que tal delegación del ejercicio del derecho de postulación procesal (</w:t>
      </w:r>
      <w:proofErr w:type="spellStart"/>
      <w:r w:rsidRPr="00CD7BF6">
        <w:rPr>
          <w:rFonts w:ascii="Arial" w:hAnsi="Arial" w:cs="Arial"/>
          <w:i/>
          <w:sz w:val="24"/>
          <w:szCs w:val="24"/>
        </w:rPr>
        <w:t>ius</w:t>
      </w:r>
      <w:proofErr w:type="spellEnd"/>
      <w:r w:rsidRPr="00CD7BF6">
        <w:rPr>
          <w:rFonts w:ascii="Arial" w:hAnsi="Arial" w:cs="Arial"/>
          <w:i/>
          <w:sz w:val="24"/>
          <w:szCs w:val="24"/>
        </w:rPr>
        <w:t xml:space="preserve"> </w:t>
      </w:r>
      <w:proofErr w:type="spellStart"/>
      <w:r w:rsidRPr="00CD7BF6">
        <w:rPr>
          <w:rFonts w:ascii="Arial" w:hAnsi="Arial" w:cs="Arial"/>
          <w:i/>
          <w:sz w:val="24"/>
          <w:szCs w:val="24"/>
        </w:rPr>
        <w:t>postulandi</w:t>
      </w:r>
      <w:proofErr w:type="spellEnd"/>
      <w:r w:rsidRPr="004532A7">
        <w:rPr>
          <w:rFonts w:ascii="Arial" w:hAnsi="Arial" w:cs="Arial"/>
          <w:sz w:val="24"/>
          <w:szCs w:val="24"/>
        </w:rPr>
        <w:t>)</w:t>
      </w:r>
      <w:r w:rsidR="00B90600">
        <w:rPr>
          <w:rFonts w:ascii="Arial" w:hAnsi="Arial" w:cs="Arial"/>
          <w:sz w:val="24"/>
          <w:szCs w:val="24"/>
        </w:rPr>
        <w:t>,</w:t>
      </w:r>
      <w:r w:rsidRPr="004532A7">
        <w:rPr>
          <w:rFonts w:ascii="Arial" w:hAnsi="Arial" w:cs="Arial"/>
          <w:sz w:val="24"/>
          <w:szCs w:val="24"/>
        </w:rPr>
        <w:t xml:space="preserve"> configura la hipótesis de la representación voluntaria, la que se halla regulada por las disposiciones concernientes al contrato de mandato, </w:t>
      </w:r>
      <w:r w:rsidRPr="004532A7">
        <w:rPr>
          <w:rFonts w:ascii="Arial" w:hAnsi="Arial" w:cs="Arial"/>
          <w:b/>
          <w:sz w:val="24"/>
          <w:szCs w:val="24"/>
        </w:rPr>
        <w:t>en tanto ellas no se opongan a las contenidas en las leyes procesales</w:t>
      </w:r>
      <w:r w:rsidRPr="004532A7">
        <w:rPr>
          <w:rFonts w:ascii="Arial" w:hAnsi="Arial" w:cs="Arial"/>
          <w:sz w:val="24"/>
          <w:szCs w:val="24"/>
        </w:rPr>
        <w:t xml:space="preserve">. </w:t>
      </w:r>
      <w:r w:rsidR="00B90600">
        <w:rPr>
          <w:rFonts w:ascii="Arial" w:hAnsi="Arial" w:cs="Arial"/>
          <w:sz w:val="24"/>
          <w:szCs w:val="24"/>
        </w:rPr>
        <w:t>(</w:t>
      </w:r>
      <w:r w:rsidRPr="004532A7">
        <w:rPr>
          <w:rFonts w:ascii="Arial" w:hAnsi="Arial" w:cs="Arial"/>
          <w:sz w:val="24"/>
          <w:szCs w:val="24"/>
        </w:rPr>
        <w:t xml:space="preserve">Cfr. Lino Enrique Palacios y Adolfo Alvarado Velloso, en </w:t>
      </w:r>
      <w:r w:rsidRPr="004532A7">
        <w:rPr>
          <w:rFonts w:ascii="Arial" w:hAnsi="Arial" w:cs="Arial"/>
          <w:i/>
          <w:sz w:val="24"/>
          <w:szCs w:val="24"/>
        </w:rPr>
        <w:t xml:space="preserve">Código Procesal Civil y Comercial de </w:t>
      </w:r>
      <w:smartTag w:uri="urn:schemas-microsoft-com:office:smarttags" w:element="PersonName">
        <w:smartTagPr>
          <w:attr w:name="ProductID" w:val="la Nación"/>
        </w:smartTagPr>
        <w:r w:rsidRPr="004532A7">
          <w:rPr>
            <w:rFonts w:ascii="Arial" w:hAnsi="Arial" w:cs="Arial"/>
            <w:i/>
            <w:sz w:val="24"/>
            <w:szCs w:val="24"/>
          </w:rPr>
          <w:t>la Nación</w:t>
        </w:r>
      </w:smartTag>
      <w:r w:rsidRPr="004532A7">
        <w:rPr>
          <w:rFonts w:ascii="Arial" w:hAnsi="Arial" w:cs="Arial"/>
          <w:sz w:val="24"/>
          <w:szCs w:val="24"/>
        </w:rPr>
        <w:t xml:space="preserve">, </w:t>
      </w:r>
      <w:proofErr w:type="spellStart"/>
      <w:r w:rsidRPr="004532A7">
        <w:rPr>
          <w:rFonts w:ascii="Arial" w:hAnsi="Arial" w:cs="Arial"/>
          <w:sz w:val="24"/>
          <w:szCs w:val="24"/>
        </w:rPr>
        <w:t>Rubinzal</w:t>
      </w:r>
      <w:proofErr w:type="spellEnd"/>
      <w:r w:rsidRPr="004532A7">
        <w:rPr>
          <w:rFonts w:ascii="Arial" w:hAnsi="Arial" w:cs="Arial"/>
          <w:sz w:val="24"/>
          <w:szCs w:val="24"/>
        </w:rPr>
        <w:t xml:space="preserve"> – </w:t>
      </w:r>
      <w:proofErr w:type="spellStart"/>
      <w:r w:rsidRPr="004532A7">
        <w:rPr>
          <w:rFonts w:ascii="Arial" w:hAnsi="Arial" w:cs="Arial"/>
          <w:sz w:val="24"/>
          <w:szCs w:val="24"/>
        </w:rPr>
        <w:lastRenderedPageBreak/>
        <w:t>Culzoni</w:t>
      </w:r>
      <w:proofErr w:type="spellEnd"/>
      <w:r w:rsidRPr="004532A7">
        <w:rPr>
          <w:rFonts w:ascii="Arial" w:hAnsi="Arial" w:cs="Arial"/>
          <w:sz w:val="24"/>
          <w:szCs w:val="24"/>
        </w:rPr>
        <w:t xml:space="preserve"> Editores, Año 1992, Tomo II, art. 46, págs. 423/424</w:t>
      </w:r>
      <w:r w:rsidR="00B90600">
        <w:rPr>
          <w:rFonts w:ascii="Arial" w:hAnsi="Arial" w:cs="Arial"/>
          <w:sz w:val="24"/>
          <w:szCs w:val="24"/>
        </w:rPr>
        <w:t>)</w:t>
      </w:r>
      <w:r w:rsidRPr="004532A7">
        <w:rPr>
          <w:rFonts w:ascii="Arial" w:hAnsi="Arial" w:cs="Arial"/>
          <w:sz w:val="24"/>
          <w:szCs w:val="24"/>
        </w:rPr>
        <w:t>.- El renegrido me pertenece.</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En el presente</w:t>
      </w:r>
      <w:r w:rsidR="002B1D31">
        <w:rPr>
          <w:rFonts w:ascii="Arial" w:hAnsi="Arial" w:cs="Arial"/>
          <w:sz w:val="24"/>
          <w:szCs w:val="24"/>
        </w:rPr>
        <w:t>,</w:t>
      </w:r>
      <w:r w:rsidRPr="004532A7">
        <w:rPr>
          <w:rFonts w:ascii="Arial" w:hAnsi="Arial" w:cs="Arial"/>
          <w:sz w:val="24"/>
          <w:szCs w:val="24"/>
        </w:rPr>
        <w:t xml:space="preserve"> está en cuestión la legitimación procesal</w:t>
      </w:r>
      <w:r w:rsidR="0073669E">
        <w:rPr>
          <w:rFonts w:ascii="Arial" w:hAnsi="Arial" w:cs="Arial"/>
          <w:sz w:val="24"/>
          <w:szCs w:val="24"/>
        </w:rPr>
        <w:t>,</w:t>
      </w:r>
      <w:r w:rsidRPr="004532A7">
        <w:rPr>
          <w:rFonts w:ascii="Arial" w:hAnsi="Arial" w:cs="Arial"/>
          <w:sz w:val="24"/>
          <w:szCs w:val="24"/>
        </w:rPr>
        <w:t xml:space="preserve"> </w:t>
      </w:r>
      <w:r w:rsidRPr="004532A7">
        <w:rPr>
          <w:rFonts w:ascii="Arial" w:hAnsi="Arial" w:cs="Arial"/>
          <w:i/>
          <w:sz w:val="24"/>
          <w:szCs w:val="24"/>
        </w:rPr>
        <w:t>(</w:t>
      </w:r>
      <w:proofErr w:type="spellStart"/>
      <w:r w:rsidRPr="004532A7">
        <w:rPr>
          <w:rFonts w:ascii="Arial" w:hAnsi="Arial" w:cs="Arial"/>
          <w:i/>
          <w:sz w:val="24"/>
          <w:szCs w:val="24"/>
        </w:rPr>
        <w:t>legitimatio</w:t>
      </w:r>
      <w:proofErr w:type="spellEnd"/>
      <w:r w:rsidRPr="004532A7">
        <w:rPr>
          <w:rFonts w:ascii="Arial" w:hAnsi="Arial" w:cs="Arial"/>
          <w:i/>
          <w:sz w:val="24"/>
          <w:szCs w:val="24"/>
        </w:rPr>
        <w:t xml:space="preserve"> ad </w:t>
      </w:r>
      <w:proofErr w:type="spellStart"/>
      <w:r w:rsidRPr="004532A7">
        <w:rPr>
          <w:rFonts w:ascii="Arial" w:hAnsi="Arial" w:cs="Arial"/>
          <w:i/>
          <w:sz w:val="24"/>
          <w:szCs w:val="24"/>
        </w:rPr>
        <w:t>processum</w:t>
      </w:r>
      <w:proofErr w:type="spellEnd"/>
      <w:r w:rsidRPr="004532A7">
        <w:rPr>
          <w:rFonts w:ascii="Arial" w:hAnsi="Arial" w:cs="Arial"/>
          <w:i/>
          <w:sz w:val="24"/>
          <w:szCs w:val="24"/>
        </w:rPr>
        <w:t>)</w:t>
      </w:r>
      <w:r w:rsidRPr="004532A7">
        <w:rPr>
          <w:rFonts w:ascii="Arial" w:hAnsi="Arial" w:cs="Arial"/>
          <w:sz w:val="24"/>
          <w:szCs w:val="24"/>
        </w:rPr>
        <w:t xml:space="preserve"> del ap</w:t>
      </w:r>
      <w:r w:rsidR="0073669E">
        <w:rPr>
          <w:rFonts w:ascii="Arial" w:hAnsi="Arial" w:cs="Arial"/>
          <w:sz w:val="24"/>
          <w:szCs w:val="24"/>
        </w:rPr>
        <w:t xml:space="preserve">oderado, Ignacio Miguel José </w:t>
      </w:r>
      <w:proofErr w:type="spellStart"/>
      <w:r w:rsidR="0073669E">
        <w:rPr>
          <w:rFonts w:ascii="Arial" w:hAnsi="Arial" w:cs="Arial"/>
          <w:sz w:val="24"/>
          <w:szCs w:val="24"/>
        </w:rPr>
        <w:t>Orí</w:t>
      </w:r>
      <w:r w:rsidRPr="004532A7">
        <w:rPr>
          <w:rFonts w:ascii="Arial" w:hAnsi="Arial" w:cs="Arial"/>
          <w:sz w:val="24"/>
          <w:szCs w:val="24"/>
        </w:rPr>
        <w:t>a</w:t>
      </w:r>
      <w:proofErr w:type="spellEnd"/>
      <w:r w:rsidRPr="004532A7">
        <w:rPr>
          <w:rFonts w:ascii="Arial" w:hAnsi="Arial" w:cs="Arial"/>
          <w:sz w:val="24"/>
          <w:szCs w:val="24"/>
        </w:rPr>
        <w:t>, para ejercer la representación voluntaria de la parte demandada, pues, aunque es abogado</w:t>
      </w:r>
      <w:r w:rsidR="002B1D31">
        <w:rPr>
          <w:rFonts w:ascii="Arial" w:hAnsi="Arial" w:cs="Arial"/>
          <w:sz w:val="24"/>
          <w:szCs w:val="24"/>
        </w:rPr>
        <w:t>,</w:t>
      </w:r>
      <w:r w:rsidRPr="004532A7">
        <w:rPr>
          <w:rFonts w:ascii="Arial" w:hAnsi="Arial" w:cs="Arial"/>
          <w:sz w:val="24"/>
          <w:szCs w:val="24"/>
        </w:rPr>
        <w:t xml:space="preserve"> no se encuentra matriculado en la Provincia para el ejercicio de la profesión.</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Ahora bien, el cuestionamiento que se impone para resolver el presente</w:t>
      </w:r>
      <w:r w:rsidR="0073669E">
        <w:rPr>
          <w:rFonts w:ascii="Arial" w:hAnsi="Arial" w:cs="Arial"/>
          <w:sz w:val="24"/>
          <w:szCs w:val="24"/>
        </w:rPr>
        <w:t>,</w:t>
      </w:r>
      <w:r w:rsidRPr="004532A7">
        <w:rPr>
          <w:rFonts w:ascii="Arial" w:hAnsi="Arial" w:cs="Arial"/>
          <w:sz w:val="24"/>
          <w:szCs w:val="24"/>
        </w:rPr>
        <w:t xml:space="preserve"> es el siguiente: ¿Es necesario ser abogado y estar matriculado para ejercer representación procesal voluntaria? En atención a las normas del mandato y de la representación voluntaria contenidas en el código común, se impone la respuesta negativa; sin embargo, es posible que, tal como se dijo en la cita doctrinaria, haya leyes procesales y administrativas</w:t>
      </w:r>
      <w:r w:rsidR="0073669E">
        <w:rPr>
          <w:rFonts w:ascii="Arial" w:hAnsi="Arial" w:cs="Arial"/>
          <w:sz w:val="24"/>
          <w:szCs w:val="24"/>
        </w:rPr>
        <w:t>,</w:t>
      </w:r>
      <w:r w:rsidRPr="004532A7">
        <w:rPr>
          <w:rFonts w:ascii="Arial" w:hAnsi="Arial" w:cs="Arial"/>
          <w:sz w:val="24"/>
          <w:szCs w:val="24"/>
        </w:rPr>
        <w:t xml:space="preserve"> que en las jurisdicciones provinciales regulen y especifiquen el derecho de representación procesal voluntaria, y exijan para su ejercicio</w:t>
      </w:r>
      <w:r w:rsidR="0073669E">
        <w:rPr>
          <w:rFonts w:ascii="Arial" w:hAnsi="Arial" w:cs="Arial"/>
          <w:sz w:val="24"/>
          <w:szCs w:val="24"/>
        </w:rPr>
        <w:t>,</w:t>
      </w:r>
      <w:r w:rsidRPr="004532A7">
        <w:rPr>
          <w:rFonts w:ascii="Arial" w:hAnsi="Arial" w:cs="Arial"/>
          <w:sz w:val="24"/>
          <w:szCs w:val="24"/>
        </w:rPr>
        <w:t xml:space="preserve"> que el representante (apoderado) revista determinada calidad profesional (abogado, procurador, escribano, etc.), y haya obtenido la pertinente matriculación exigida para el ejercicio de la profesión.</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Así en algunas provincias, para todos los procesos o para algunos de ellos, se exige que la representación procesal voluntaria sea ejercida necesariamente por abogados matriculados. En otras palabras “el apoderado” debe revestir la calidad de abogado matriculado, sin desmedro de la exigencia procesal de que toda presentación judicial, deberá acompañarse con el patrocinio letrado (exigido por nuestro código adjetivo en los arts. 56 y 57). En el caso que la representación fuese ejercida por abogado matriculado, éste podrá actuar también como patrocinante letrado, reuniendo así en una persona las dos calidades: apoderado y letrado patrocinante.</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De la lectura armónica de las leyes provinciales vinculadas con la materia, no resulta que la representación procesal voluntaria deba ser ejercitada necesariamente por un abogado matriculado, sino que de acuerdo con los principios generales de la materia</w:t>
      </w:r>
      <w:r w:rsidR="0073669E">
        <w:rPr>
          <w:rFonts w:ascii="Arial" w:hAnsi="Arial" w:cs="Arial"/>
          <w:sz w:val="24"/>
          <w:szCs w:val="24"/>
        </w:rPr>
        <w:t>,</w:t>
      </w:r>
      <w:r w:rsidRPr="004532A7">
        <w:rPr>
          <w:rFonts w:ascii="Arial" w:hAnsi="Arial" w:cs="Arial"/>
          <w:sz w:val="24"/>
          <w:szCs w:val="24"/>
        </w:rPr>
        <w:t xml:space="preserve"> bastaría que el representado fuese capaz de otorgar el acto al momento del apoderamiento. Es importante recalcar que </w:t>
      </w:r>
      <w:r w:rsidR="0073669E">
        <w:rPr>
          <w:rFonts w:ascii="Arial" w:hAnsi="Arial" w:cs="Arial"/>
          <w:sz w:val="24"/>
          <w:szCs w:val="24"/>
        </w:rPr>
        <w:t xml:space="preserve">en </w:t>
      </w:r>
      <w:r w:rsidRPr="004532A7">
        <w:rPr>
          <w:rFonts w:ascii="Arial" w:hAnsi="Arial" w:cs="Arial"/>
          <w:sz w:val="24"/>
          <w:szCs w:val="24"/>
        </w:rPr>
        <w:t xml:space="preserve">el caso no está controvertida la </w:t>
      </w:r>
      <w:proofErr w:type="spellStart"/>
      <w:r w:rsidRPr="004532A7">
        <w:rPr>
          <w:rFonts w:ascii="Arial" w:hAnsi="Arial" w:cs="Arial"/>
          <w:i/>
          <w:sz w:val="24"/>
          <w:szCs w:val="24"/>
        </w:rPr>
        <w:t>legitimatio</w:t>
      </w:r>
      <w:proofErr w:type="spellEnd"/>
      <w:r w:rsidRPr="004532A7">
        <w:rPr>
          <w:rFonts w:ascii="Arial" w:hAnsi="Arial" w:cs="Arial"/>
          <w:i/>
          <w:sz w:val="24"/>
          <w:szCs w:val="24"/>
        </w:rPr>
        <w:t xml:space="preserve"> ad </w:t>
      </w:r>
      <w:proofErr w:type="spellStart"/>
      <w:r w:rsidRPr="004532A7">
        <w:rPr>
          <w:rFonts w:ascii="Arial" w:hAnsi="Arial" w:cs="Arial"/>
          <w:i/>
          <w:sz w:val="24"/>
          <w:szCs w:val="24"/>
        </w:rPr>
        <w:t>causam</w:t>
      </w:r>
      <w:proofErr w:type="spellEnd"/>
      <w:r w:rsidRPr="004532A7">
        <w:rPr>
          <w:rFonts w:ascii="Arial" w:hAnsi="Arial" w:cs="Arial"/>
          <w:i/>
          <w:sz w:val="24"/>
          <w:szCs w:val="24"/>
        </w:rPr>
        <w:t xml:space="preserve"> </w:t>
      </w:r>
      <w:r w:rsidRPr="004532A7">
        <w:rPr>
          <w:rFonts w:ascii="Arial" w:hAnsi="Arial" w:cs="Arial"/>
          <w:sz w:val="24"/>
          <w:szCs w:val="24"/>
        </w:rPr>
        <w:t xml:space="preserve">(o legitimación para obrar) </w:t>
      </w:r>
      <w:r w:rsidRPr="004532A7">
        <w:rPr>
          <w:rFonts w:ascii="Arial" w:hAnsi="Arial" w:cs="Arial"/>
          <w:sz w:val="24"/>
          <w:szCs w:val="24"/>
        </w:rPr>
        <w:lastRenderedPageBreak/>
        <w:t>de la parte demandada, en virtud de la cual otorgó el mandato para ser representada.</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Por ello el instrumento</w:t>
      </w:r>
      <w:r w:rsidR="0073669E">
        <w:rPr>
          <w:rFonts w:ascii="Arial" w:hAnsi="Arial" w:cs="Arial"/>
          <w:sz w:val="24"/>
          <w:szCs w:val="24"/>
        </w:rPr>
        <w:t>,</w:t>
      </w:r>
      <w:r w:rsidRPr="004532A7">
        <w:rPr>
          <w:rFonts w:ascii="Arial" w:hAnsi="Arial" w:cs="Arial"/>
          <w:sz w:val="24"/>
          <w:szCs w:val="24"/>
        </w:rPr>
        <w:t xml:space="preserve"> cuyas copias lucen a fs. 131/135, 173/1</w:t>
      </w:r>
      <w:r w:rsidR="0073669E">
        <w:rPr>
          <w:rFonts w:ascii="Arial" w:hAnsi="Arial" w:cs="Arial"/>
          <w:sz w:val="24"/>
          <w:szCs w:val="24"/>
        </w:rPr>
        <w:t>76 y 204/207 mediante el cual los demandado</w:t>
      </w:r>
      <w:r w:rsidRPr="004532A7">
        <w:rPr>
          <w:rFonts w:ascii="Arial" w:hAnsi="Arial" w:cs="Arial"/>
          <w:sz w:val="24"/>
          <w:szCs w:val="24"/>
        </w:rPr>
        <w:t xml:space="preserve">s, personas físicas (José </w:t>
      </w:r>
      <w:proofErr w:type="spellStart"/>
      <w:r w:rsidRPr="004532A7">
        <w:rPr>
          <w:rFonts w:ascii="Arial" w:hAnsi="Arial" w:cs="Arial"/>
          <w:sz w:val="24"/>
          <w:szCs w:val="24"/>
        </w:rPr>
        <w:t>Carletti</w:t>
      </w:r>
      <w:proofErr w:type="spellEnd"/>
      <w:r w:rsidRPr="004532A7">
        <w:rPr>
          <w:rFonts w:ascii="Arial" w:hAnsi="Arial" w:cs="Arial"/>
          <w:sz w:val="24"/>
          <w:szCs w:val="24"/>
        </w:rPr>
        <w:t xml:space="preserve"> y Graciela María </w:t>
      </w:r>
      <w:proofErr w:type="spellStart"/>
      <w:r w:rsidRPr="004532A7">
        <w:rPr>
          <w:rFonts w:ascii="Arial" w:hAnsi="Arial" w:cs="Arial"/>
          <w:sz w:val="24"/>
          <w:szCs w:val="24"/>
        </w:rPr>
        <w:t>Carletti</w:t>
      </w:r>
      <w:proofErr w:type="spellEnd"/>
      <w:r w:rsidRPr="004532A7">
        <w:rPr>
          <w:rFonts w:ascii="Arial" w:hAnsi="Arial" w:cs="Arial"/>
          <w:sz w:val="24"/>
          <w:szCs w:val="24"/>
        </w:rPr>
        <w:t>) y la persona jurídica (CARLETTI HERMANOS S</w:t>
      </w:r>
      <w:r w:rsidR="0073669E">
        <w:rPr>
          <w:rFonts w:ascii="Arial" w:hAnsi="Arial" w:cs="Arial"/>
          <w:sz w:val="24"/>
          <w:szCs w:val="24"/>
        </w:rPr>
        <w:t>.</w:t>
      </w:r>
      <w:r w:rsidRPr="004532A7">
        <w:rPr>
          <w:rFonts w:ascii="Arial" w:hAnsi="Arial" w:cs="Arial"/>
          <w:sz w:val="24"/>
          <w:szCs w:val="24"/>
        </w:rPr>
        <w:t>R</w:t>
      </w:r>
      <w:r w:rsidR="0073669E">
        <w:rPr>
          <w:rFonts w:ascii="Arial" w:hAnsi="Arial" w:cs="Arial"/>
          <w:sz w:val="24"/>
          <w:szCs w:val="24"/>
        </w:rPr>
        <w:t>.</w:t>
      </w:r>
      <w:r w:rsidRPr="004532A7">
        <w:rPr>
          <w:rFonts w:ascii="Arial" w:hAnsi="Arial" w:cs="Arial"/>
          <w:sz w:val="24"/>
          <w:szCs w:val="24"/>
        </w:rPr>
        <w:t>L</w:t>
      </w:r>
      <w:r w:rsidR="0073669E">
        <w:rPr>
          <w:rFonts w:ascii="Arial" w:hAnsi="Arial" w:cs="Arial"/>
          <w:sz w:val="24"/>
          <w:szCs w:val="24"/>
        </w:rPr>
        <w:t>.</w:t>
      </w:r>
      <w:r w:rsidRPr="004532A7">
        <w:rPr>
          <w:rFonts w:ascii="Arial" w:hAnsi="Arial" w:cs="Arial"/>
          <w:sz w:val="24"/>
          <w:szCs w:val="24"/>
        </w:rPr>
        <w:t>) confirieron poder, para actuar en nombre y representación de los poderd</w:t>
      </w:r>
      <w:r w:rsidR="0073669E">
        <w:rPr>
          <w:rFonts w:ascii="Arial" w:hAnsi="Arial" w:cs="Arial"/>
          <w:sz w:val="24"/>
          <w:szCs w:val="24"/>
        </w:rPr>
        <w:t xml:space="preserve">antes, a Ignacio Miguel José </w:t>
      </w:r>
      <w:proofErr w:type="spellStart"/>
      <w:r w:rsidR="0073669E">
        <w:rPr>
          <w:rFonts w:ascii="Arial" w:hAnsi="Arial" w:cs="Arial"/>
          <w:sz w:val="24"/>
          <w:szCs w:val="24"/>
        </w:rPr>
        <w:t>Orí</w:t>
      </w:r>
      <w:r w:rsidRPr="004532A7">
        <w:rPr>
          <w:rFonts w:ascii="Arial" w:hAnsi="Arial" w:cs="Arial"/>
          <w:sz w:val="24"/>
          <w:szCs w:val="24"/>
        </w:rPr>
        <w:t>a</w:t>
      </w:r>
      <w:proofErr w:type="spellEnd"/>
      <w:r w:rsidRPr="004532A7">
        <w:rPr>
          <w:rFonts w:ascii="Arial" w:hAnsi="Arial" w:cs="Arial"/>
          <w:sz w:val="24"/>
          <w:szCs w:val="24"/>
        </w:rPr>
        <w:t xml:space="preserve"> y otros, resulta suficiente para el ejercicio de la representación procesal en l</w:t>
      </w:r>
      <w:r w:rsidR="0073669E">
        <w:rPr>
          <w:rFonts w:ascii="Arial" w:hAnsi="Arial" w:cs="Arial"/>
          <w:sz w:val="24"/>
          <w:szCs w:val="24"/>
        </w:rPr>
        <w:t>a p</w:t>
      </w:r>
      <w:r w:rsidRPr="004532A7">
        <w:rPr>
          <w:rFonts w:ascii="Arial" w:hAnsi="Arial" w:cs="Arial"/>
          <w:sz w:val="24"/>
          <w:szCs w:val="24"/>
        </w:rPr>
        <w:t>rovincia, por el desarrollo conceptual anterior, y toda vez que el poder especialmente faculta a los apoderados a</w:t>
      </w:r>
      <w:r w:rsidR="0073669E">
        <w:rPr>
          <w:rFonts w:ascii="Arial" w:hAnsi="Arial" w:cs="Arial"/>
          <w:sz w:val="24"/>
          <w:szCs w:val="24"/>
        </w:rPr>
        <w:t>,</w:t>
      </w:r>
      <w:r w:rsidR="00CD7BF6">
        <w:rPr>
          <w:rFonts w:ascii="Arial" w:hAnsi="Arial" w:cs="Arial"/>
          <w:sz w:val="24"/>
          <w:szCs w:val="24"/>
        </w:rPr>
        <w:t xml:space="preserve"> </w:t>
      </w:r>
      <w:r w:rsidR="0073669E">
        <w:rPr>
          <w:rFonts w:ascii="Arial" w:hAnsi="Arial" w:cs="Arial"/>
          <w:sz w:val="24"/>
          <w:szCs w:val="24"/>
        </w:rPr>
        <w:t>“</w:t>
      </w:r>
      <w:r w:rsidR="00CD7BF6">
        <w:rPr>
          <w:rFonts w:ascii="Arial" w:hAnsi="Arial" w:cs="Arial"/>
          <w:sz w:val="24"/>
          <w:szCs w:val="24"/>
        </w:rPr>
        <w:t>…</w:t>
      </w:r>
      <w:r w:rsidRPr="004532A7">
        <w:rPr>
          <w:rFonts w:ascii="Arial" w:hAnsi="Arial" w:cs="Arial"/>
          <w:i/>
          <w:sz w:val="24"/>
          <w:szCs w:val="24"/>
        </w:rPr>
        <w:t>entablar y contestar demandas…</w:t>
      </w:r>
      <w:r w:rsidR="0073669E">
        <w:rPr>
          <w:rFonts w:ascii="Arial" w:hAnsi="Arial" w:cs="Arial"/>
          <w:i/>
          <w:sz w:val="24"/>
          <w:szCs w:val="24"/>
        </w:rPr>
        <w:t>”</w:t>
      </w:r>
      <w:r w:rsidRPr="004532A7">
        <w:rPr>
          <w:rFonts w:ascii="Arial" w:hAnsi="Arial" w:cs="Arial"/>
          <w:i/>
          <w:sz w:val="24"/>
          <w:szCs w:val="24"/>
        </w:rPr>
        <w:t xml:space="preserve"> </w:t>
      </w:r>
      <w:r w:rsidRPr="004532A7">
        <w:rPr>
          <w:rFonts w:ascii="Arial" w:hAnsi="Arial" w:cs="Arial"/>
          <w:sz w:val="24"/>
          <w:szCs w:val="24"/>
        </w:rPr>
        <w:t>(v. foja 132).</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Además, como bien lo apunta el recurrente, desde la primera comparecencia a juicio</w:t>
      </w:r>
      <w:r w:rsidR="0073669E">
        <w:rPr>
          <w:rFonts w:ascii="Arial" w:hAnsi="Arial" w:cs="Arial"/>
          <w:sz w:val="24"/>
          <w:szCs w:val="24"/>
        </w:rPr>
        <w:t>,</w:t>
      </w:r>
      <w:r w:rsidRPr="004532A7">
        <w:rPr>
          <w:rFonts w:ascii="Arial" w:hAnsi="Arial" w:cs="Arial"/>
          <w:sz w:val="24"/>
          <w:szCs w:val="24"/>
        </w:rPr>
        <w:t xml:space="preserve"> la demandada lo hizo con el debido patrocinio letrado, ejercido</w:t>
      </w:r>
      <w:r w:rsidR="0073669E">
        <w:rPr>
          <w:rFonts w:ascii="Arial" w:hAnsi="Arial" w:cs="Arial"/>
          <w:sz w:val="24"/>
          <w:szCs w:val="24"/>
        </w:rPr>
        <w:t xml:space="preserve"> por abogado matriculado en la p</w:t>
      </w:r>
      <w:r w:rsidRPr="004532A7">
        <w:rPr>
          <w:rFonts w:ascii="Arial" w:hAnsi="Arial" w:cs="Arial"/>
          <w:sz w:val="24"/>
          <w:szCs w:val="24"/>
        </w:rPr>
        <w:t xml:space="preserve">rovincia, tal como puede verse a fs. 142/153, 183/197, 208/222 y 224/238, en que tal calidad la ejercitó el Dr. Héctor Jesús Andina, lo que satisface las exigencias de los artículos 56 y 57 de código ritual provincial, y de la </w:t>
      </w:r>
      <w:r w:rsidR="0073669E">
        <w:rPr>
          <w:rFonts w:ascii="Arial" w:hAnsi="Arial" w:cs="Arial"/>
          <w:sz w:val="24"/>
          <w:szCs w:val="24"/>
        </w:rPr>
        <w:t xml:space="preserve">ley </w:t>
      </w:r>
      <w:r w:rsidRPr="004532A7">
        <w:rPr>
          <w:rFonts w:ascii="Arial" w:hAnsi="Arial" w:cs="Arial"/>
          <w:sz w:val="24"/>
          <w:szCs w:val="24"/>
        </w:rPr>
        <w:t>N° XIV-0457-2005.</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De otra parte</w:t>
      </w:r>
      <w:r w:rsidR="0073669E">
        <w:rPr>
          <w:rFonts w:ascii="Arial" w:hAnsi="Arial" w:cs="Arial"/>
          <w:sz w:val="24"/>
          <w:szCs w:val="24"/>
        </w:rPr>
        <w:t>,</w:t>
      </w:r>
      <w:r w:rsidRPr="004532A7">
        <w:rPr>
          <w:rFonts w:ascii="Arial" w:hAnsi="Arial" w:cs="Arial"/>
          <w:sz w:val="24"/>
          <w:szCs w:val="24"/>
        </w:rPr>
        <w:t xml:space="preserve"> que la ley de Colegiación de Abogados y Procuradores, N° XIV-0457-2005</w:t>
      </w:r>
      <w:r w:rsidR="0073669E">
        <w:rPr>
          <w:rFonts w:ascii="Arial" w:hAnsi="Arial" w:cs="Arial"/>
          <w:sz w:val="24"/>
          <w:szCs w:val="24"/>
        </w:rPr>
        <w:t>, disponga en su artículo 2 que: “</w:t>
      </w:r>
      <w:r w:rsidRPr="004532A7">
        <w:rPr>
          <w:rFonts w:ascii="Arial" w:hAnsi="Arial" w:cs="Arial"/>
          <w:i/>
          <w:sz w:val="24"/>
          <w:szCs w:val="24"/>
        </w:rPr>
        <w:t>…(p)</w:t>
      </w:r>
      <w:proofErr w:type="spellStart"/>
      <w:r w:rsidRPr="004532A7">
        <w:rPr>
          <w:rFonts w:ascii="Arial" w:hAnsi="Arial" w:cs="Arial"/>
          <w:i/>
          <w:sz w:val="24"/>
          <w:szCs w:val="24"/>
        </w:rPr>
        <w:t>ara</w:t>
      </w:r>
      <w:proofErr w:type="spellEnd"/>
      <w:r w:rsidRPr="004532A7">
        <w:rPr>
          <w:rFonts w:ascii="Arial" w:hAnsi="Arial" w:cs="Arial"/>
          <w:i/>
          <w:sz w:val="24"/>
          <w:szCs w:val="24"/>
        </w:rPr>
        <w:t xml:space="preserve"> ejercer la profesión de abogado en jurisdicción de la provincia de San Luis, se requiere: a) Tener título de abogado (…) </w:t>
      </w:r>
      <w:r w:rsidRPr="004532A7">
        <w:rPr>
          <w:rFonts w:ascii="Arial" w:hAnsi="Arial" w:cs="Arial"/>
          <w:sz w:val="24"/>
          <w:szCs w:val="24"/>
        </w:rPr>
        <w:t xml:space="preserve">y </w:t>
      </w:r>
      <w:r w:rsidRPr="004532A7">
        <w:rPr>
          <w:rFonts w:ascii="Arial" w:hAnsi="Arial" w:cs="Arial"/>
          <w:i/>
          <w:sz w:val="24"/>
          <w:szCs w:val="24"/>
        </w:rPr>
        <w:t>…b) Estar inscripto en la matrícula…</w:t>
      </w:r>
      <w:r w:rsidR="0073669E">
        <w:rPr>
          <w:rFonts w:ascii="Arial" w:hAnsi="Arial" w:cs="Arial"/>
          <w:i/>
          <w:sz w:val="24"/>
          <w:szCs w:val="24"/>
        </w:rPr>
        <w:t>”</w:t>
      </w:r>
      <w:r w:rsidRPr="004532A7">
        <w:rPr>
          <w:rFonts w:ascii="Arial" w:hAnsi="Arial" w:cs="Arial"/>
          <w:i/>
          <w:sz w:val="24"/>
          <w:szCs w:val="24"/>
        </w:rPr>
        <w:t xml:space="preserve">; </w:t>
      </w:r>
      <w:r w:rsidRPr="004532A7">
        <w:rPr>
          <w:rFonts w:ascii="Arial" w:hAnsi="Arial" w:cs="Arial"/>
          <w:sz w:val="24"/>
          <w:szCs w:val="24"/>
        </w:rPr>
        <w:t>y que a su vez el artículo 3 indique que</w:t>
      </w:r>
      <w:r w:rsidR="0073669E">
        <w:rPr>
          <w:rFonts w:ascii="Arial" w:hAnsi="Arial" w:cs="Arial"/>
          <w:sz w:val="24"/>
          <w:szCs w:val="24"/>
        </w:rPr>
        <w:t>:</w:t>
      </w:r>
      <w:r w:rsidRPr="004532A7">
        <w:rPr>
          <w:rFonts w:ascii="Arial" w:hAnsi="Arial" w:cs="Arial"/>
          <w:sz w:val="24"/>
          <w:szCs w:val="24"/>
        </w:rPr>
        <w:t xml:space="preserve"> </w:t>
      </w:r>
      <w:r w:rsidR="0073669E">
        <w:rPr>
          <w:rFonts w:ascii="Arial" w:hAnsi="Arial" w:cs="Arial"/>
          <w:sz w:val="24"/>
          <w:szCs w:val="24"/>
        </w:rPr>
        <w:t>“</w:t>
      </w:r>
      <w:r w:rsidRPr="004532A7">
        <w:rPr>
          <w:rFonts w:ascii="Arial" w:hAnsi="Arial" w:cs="Arial"/>
          <w:i/>
          <w:sz w:val="24"/>
          <w:szCs w:val="24"/>
        </w:rPr>
        <w:t>…(l)os abogados matriculados pueden representar en juicio a otra personas…</w:t>
      </w:r>
      <w:r w:rsidR="00FB5BF8">
        <w:rPr>
          <w:rFonts w:ascii="Arial" w:hAnsi="Arial" w:cs="Arial"/>
          <w:i/>
          <w:sz w:val="24"/>
          <w:szCs w:val="24"/>
        </w:rPr>
        <w:t>”</w:t>
      </w:r>
      <w:r w:rsidRPr="004532A7">
        <w:rPr>
          <w:rFonts w:ascii="Arial" w:hAnsi="Arial" w:cs="Arial"/>
          <w:i/>
          <w:sz w:val="24"/>
          <w:szCs w:val="24"/>
        </w:rPr>
        <w:t xml:space="preserve">, </w:t>
      </w:r>
      <w:r w:rsidRPr="004532A7">
        <w:rPr>
          <w:rFonts w:ascii="Arial" w:hAnsi="Arial" w:cs="Arial"/>
          <w:sz w:val="24"/>
          <w:szCs w:val="24"/>
        </w:rPr>
        <w:t xml:space="preserve">no puede hacerse derivar la prohibición de que quien no tenga título de abogado, -o teniéndolo no se encuentre matriculado según la ley N° XIV-0457-2005-, no pueda ejercer la representación procesal voluntaria con arreglo a las normas del Código Civil y Comercial, siempre a condición de que se cuente con el necesario patrocinio letrado, éste sí </w:t>
      </w:r>
      <w:r w:rsidR="00FB5BF8">
        <w:rPr>
          <w:rFonts w:ascii="Arial" w:hAnsi="Arial" w:cs="Arial"/>
          <w:sz w:val="24"/>
          <w:szCs w:val="24"/>
        </w:rPr>
        <w:t xml:space="preserve">es </w:t>
      </w:r>
      <w:r w:rsidRPr="004532A7">
        <w:rPr>
          <w:rFonts w:ascii="Arial" w:hAnsi="Arial" w:cs="Arial"/>
          <w:sz w:val="24"/>
          <w:szCs w:val="24"/>
        </w:rPr>
        <w:t>abogado debidamente matriculado.</w:t>
      </w:r>
    </w:p>
    <w:p w:rsidR="004532A7" w:rsidRPr="004532A7" w:rsidRDefault="004532A7" w:rsidP="00AF7FE1">
      <w:pPr>
        <w:pStyle w:val="Textoindependiente"/>
        <w:spacing w:line="360" w:lineRule="auto"/>
        <w:ind w:firstLine="1985"/>
        <w:rPr>
          <w:rFonts w:ascii="Arial" w:hAnsi="Arial" w:cs="Arial"/>
          <w:sz w:val="24"/>
          <w:szCs w:val="24"/>
        </w:rPr>
      </w:pPr>
      <w:r w:rsidRPr="004532A7">
        <w:rPr>
          <w:rFonts w:ascii="Arial" w:hAnsi="Arial" w:cs="Arial"/>
          <w:sz w:val="24"/>
          <w:szCs w:val="24"/>
        </w:rPr>
        <w:t>Una interpretación contraria, implicaría hacer derivar de una facultad y de su legítima regulación –ejercicio de la profesión de abogados en la provincia-, una prohibición sin asidero legal: la interdicción de que cualquier persona con capacidad suficiente según el derecho común</w:t>
      </w:r>
      <w:r w:rsidR="00FB5BF8">
        <w:rPr>
          <w:rFonts w:ascii="Arial" w:hAnsi="Arial" w:cs="Arial"/>
          <w:sz w:val="24"/>
          <w:szCs w:val="24"/>
        </w:rPr>
        <w:t>,</w:t>
      </w:r>
      <w:r w:rsidRPr="004532A7">
        <w:rPr>
          <w:rFonts w:ascii="Arial" w:hAnsi="Arial" w:cs="Arial"/>
          <w:sz w:val="24"/>
          <w:szCs w:val="24"/>
        </w:rPr>
        <w:t xml:space="preserve"> pueda ejercer la </w:t>
      </w:r>
      <w:r w:rsidRPr="004532A7">
        <w:rPr>
          <w:rFonts w:ascii="Arial" w:hAnsi="Arial" w:cs="Arial"/>
          <w:sz w:val="24"/>
          <w:szCs w:val="24"/>
        </w:rPr>
        <w:lastRenderedPageBreak/>
        <w:t>representación procesal voluntaria</w:t>
      </w:r>
      <w:r w:rsidR="00FB5BF8">
        <w:rPr>
          <w:rFonts w:ascii="Arial" w:hAnsi="Arial" w:cs="Arial"/>
          <w:sz w:val="24"/>
          <w:szCs w:val="24"/>
        </w:rPr>
        <w:t>,</w:t>
      </w:r>
      <w:r w:rsidRPr="004532A7">
        <w:rPr>
          <w:rFonts w:ascii="Arial" w:hAnsi="Arial" w:cs="Arial"/>
          <w:sz w:val="24"/>
          <w:szCs w:val="24"/>
        </w:rPr>
        <w:t xml:space="preserve"> si no es abogado y si no se encuentra matriculado.</w:t>
      </w:r>
    </w:p>
    <w:p w:rsidR="004532A7" w:rsidRPr="004532A7" w:rsidRDefault="004532A7" w:rsidP="00AF7FE1">
      <w:pPr>
        <w:pStyle w:val="Default"/>
        <w:spacing w:line="360" w:lineRule="auto"/>
        <w:ind w:firstLine="1985"/>
        <w:jc w:val="both"/>
      </w:pPr>
      <w:r w:rsidRPr="004532A7">
        <w:t>Por todo lo expuesto, el recurso debe prosperar, pues advierto que según el desarrollo expuesto, la solución dada tanto en primera instancia cuanto en cámara, no constituye derivación razonada del derecho vigente (</w:t>
      </w:r>
      <w:r w:rsidRPr="00FB5BF8">
        <w:t>Fallos:</w:t>
      </w:r>
      <w:r w:rsidRPr="004532A7">
        <w:rPr>
          <w:i/>
        </w:rPr>
        <w:t xml:space="preserve"> </w:t>
      </w:r>
      <w:r w:rsidRPr="004532A7">
        <w:t>238:550, 318:920, 322:2880), en lo que respecta a la representación voluntaria para comparecer a juicio o proceso.</w:t>
      </w:r>
    </w:p>
    <w:p w:rsidR="00E65FD0" w:rsidRDefault="004532A7" w:rsidP="00513A96">
      <w:pPr>
        <w:spacing w:after="0" w:line="360" w:lineRule="auto"/>
        <w:ind w:firstLine="1985"/>
        <w:jc w:val="both"/>
        <w:rPr>
          <w:rFonts w:ascii="Arial" w:eastAsia="Times New Roman" w:hAnsi="Arial" w:cs="Arial"/>
          <w:sz w:val="24"/>
          <w:szCs w:val="24"/>
          <w:lang w:val="es-ES" w:eastAsia="es-ES"/>
        </w:rPr>
      </w:pPr>
      <w:r w:rsidRPr="00513A96">
        <w:rPr>
          <w:rFonts w:ascii="Arial" w:hAnsi="Arial" w:cs="Arial"/>
          <w:sz w:val="24"/>
          <w:szCs w:val="24"/>
        </w:rPr>
        <w:t xml:space="preserve">En consecuencia, VOTO a la </w:t>
      </w:r>
      <w:r w:rsidR="00CD7BF6" w:rsidRPr="00513A96">
        <w:rPr>
          <w:rFonts w:ascii="Arial" w:hAnsi="Arial" w:cs="Arial"/>
          <w:sz w:val="24"/>
          <w:szCs w:val="24"/>
        </w:rPr>
        <w:t>sexta c</w:t>
      </w:r>
      <w:r w:rsidRPr="00513A96">
        <w:rPr>
          <w:rFonts w:ascii="Arial" w:hAnsi="Arial" w:cs="Arial"/>
          <w:sz w:val="24"/>
          <w:szCs w:val="24"/>
        </w:rPr>
        <w:t>uestión por la AFIRMATIVA.-</w:t>
      </w:r>
      <w:r w:rsidR="00513A96" w:rsidRPr="00513A96">
        <w:rPr>
          <w:rFonts w:ascii="Arial" w:eastAsia="Times New Roman" w:hAnsi="Arial" w:cs="Arial"/>
          <w:sz w:val="24"/>
          <w:szCs w:val="24"/>
          <w:lang w:val="es-ES" w:eastAsia="es-ES"/>
        </w:rPr>
        <w:t xml:space="preserve"> </w:t>
      </w:r>
    </w:p>
    <w:p w:rsidR="00513A96" w:rsidRPr="00513A96" w:rsidRDefault="00513A96" w:rsidP="00513A96">
      <w:pPr>
        <w:spacing w:after="0" w:line="360" w:lineRule="auto"/>
        <w:ind w:firstLine="1985"/>
        <w:jc w:val="both"/>
        <w:rPr>
          <w:rFonts w:ascii="Arial" w:eastAsia="Times New Roman" w:hAnsi="Arial" w:cs="Arial"/>
          <w:sz w:val="24"/>
          <w:szCs w:val="24"/>
          <w:lang w:val="es-ES" w:eastAsia="es-ES"/>
        </w:rPr>
      </w:pPr>
      <w:r w:rsidRPr="00513A96">
        <w:rPr>
          <w:rFonts w:ascii="Arial" w:eastAsia="Times New Roman" w:hAnsi="Arial" w:cs="Arial"/>
          <w:sz w:val="24"/>
          <w:szCs w:val="24"/>
          <w:lang w:val="es-ES" w:eastAsia="es-ES"/>
        </w:rPr>
        <w:t xml:space="preserve">Los Señores Ministros, </w:t>
      </w:r>
      <w:proofErr w:type="spellStart"/>
      <w:r w:rsidRPr="00513A96">
        <w:rPr>
          <w:rFonts w:ascii="Arial" w:eastAsia="Times New Roman" w:hAnsi="Arial" w:cs="Arial"/>
          <w:sz w:val="24"/>
          <w:szCs w:val="24"/>
          <w:lang w:val="es-ES" w:eastAsia="es-ES"/>
        </w:rPr>
        <w:t>Dres</w:t>
      </w:r>
      <w:proofErr w:type="spellEnd"/>
      <w:r w:rsidRPr="00513A96">
        <w:rPr>
          <w:rFonts w:ascii="Arial" w:eastAsia="Times New Roman" w:hAnsi="Arial" w:cs="Arial"/>
          <w:sz w:val="24"/>
          <w:szCs w:val="24"/>
          <w:lang w:val="es-ES" w:eastAsia="es-ES"/>
        </w:rPr>
        <w:t xml:space="preserve">. LILIA ANA NOVILLO y CARLOS ALBERTO COBO, </w:t>
      </w:r>
      <w:r w:rsidRPr="00513A96">
        <w:rPr>
          <w:rFonts w:ascii="Arial" w:eastAsia="Times New Roman" w:hAnsi="Arial" w:cs="Arial"/>
          <w:sz w:val="24"/>
          <w:szCs w:val="24"/>
          <w:lang w:val="es-MX" w:eastAsia="es-ES"/>
        </w:rPr>
        <w:t xml:space="preserve">comparten lo expresado por la Sra. Ministro, Dra. </w:t>
      </w:r>
      <w:r w:rsidRPr="00513A96">
        <w:rPr>
          <w:rFonts w:ascii="Arial" w:eastAsia="Times New Roman" w:hAnsi="Arial" w:cs="Arial"/>
          <w:sz w:val="24"/>
          <w:szCs w:val="24"/>
          <w:lang w:val="es-ES" w:eastAsia="es-ES"/>
        </w:rPr>
        <w:t>MARTHA RAQUEL CORVALÁN</w:t>
      </w:r>
      <w:r w:rsidRPr="00513A96">
        <w:rPr>
          <w:rFonts w:ascii="Arial" w:eastAsia="Times New Roman" w:hAnsi="Arial" w:cs="Arial"/>
          <w:sz w:val="24"/>
          <w:szCs w:val="24"/>
          <w:lang w:val="es-MX" w:eastAsia="es-ES"/>
        </w:rPr>
        <w:t xml:space="preserve"> y</w:t>
      </w:r>
      <w:r w:rsidRPr="00513A96">
        <w:rPr>
          <w:rFonts w:ascii="Arial" w:eastAsia="Times New Roman" w:hAnsi="Arial" w:cs="Arial"/>
          <w:sz w:val="24"/>
          <w:szCs w:val="24"/>
          <w:lang w:val="es-ES" w:eastAsia="es-ES"/>
        </w:rPr>
        <w:t xml:space="preserve"> </w:t>
      </w:r>
      <w:r w:rsidRPr="00513A9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SEXTA</w:t>
      </w:r>
      <w:r w:rsidRPr="00513A96">
        <w:rPr>
          <w:rFonts w:ascii="Arial" w:eastAsia="Times New Roman" w:hAnsi="Arial" w:cs="Arial"/>
          <w:b/>
          <w:bCs/>
          <w:sz w:val="24"/>
          <w:szCs w:val="24"/>
          <w:lang w:val="es-ES" w:eastAsia="es-ES"/>
        </w:rPr>
        <w:t xml:space="preserve"> CUESTIÓN.</w:t>
      </w:r>
    </w:p>
    <w:p w:rsidR="004532A7" w:rsidRPr="00645D6F" w:rsidRDefault="004532A7" w:rsidP="00AF7FE1">
      <w:pPr>
        <w:pStyle w:val="Default"/>
        <w:spacing w:line="360" w:lineRule="auto"/>
        <w:ind w:firstLine="1985"/>
        <w:jc w:val="both"/>
      </w:pPr>
    </w:p>
    <w:p w:rsidR="004532A7" w:rsidRPr="004532A7" w:rsidRDefault="004532A7" w:rsidP="00CD7BF6">
      <w:pPr>
        <w:pStyle w:val="Default"/>
        <w:spacing w:line="360" w:lineRule="auto"/>
        <w:jc w:val="both"/>
        <w:rPr>
          <w:b/>
        </w:rPr>
      </w:pPr>
      <w:r w:rsidRPr="004532A7">
        <w:rPr>
          <w:b/>
          <w:bCs/>
          <w:u w:val="single"/>
        </w:rPr>
        <w:t>A LA S</w:t>
      </w:r>
      <w:r w:rsidR="00CD7BF6">
        <w:rPr>
          <w:b/>
          <w:bCs/>
          <w:u w:val="single"/>
        </w:rPr>
        <w:t>ÉPTIMA</w:t>
      </w:r>
      <w:r w:rsidRPr="004532A7">
        <w:rPr>
          <w:b/>
          <w:bCs/>
          <w:u w:val="single"/>
        </w:rPr>
        <w:t xml:space="preserve"> CUESTIÓN, </w:t>
      </w:r>
      <w:r w:rsidR="00E177FE">
        <w:rPr>
          <w:b/>
          <w:bCs/>
          <w:u w:val="single"/>
        </w:rPr>
        <w:t>la</w:t>
      </w:r>
      <w:r w:rsidR="00CD7BF6" w:rsidRPr="004532A7">
        <w:rPr>
          <w:b/>
          <w:bCs/>
          <w:u w:val="single"/>
        </w:rPr>
        <w:t xml:space="preserve"> D</w:t>
      </w:r>
      <w:r w:rsidR="00E177FE">
        <w:rPr>
          <w:b/>
          <w:bCs/>
          <w:u w:val="single"/>
        </w:rPr>
        <w:t>ra.</w:t>
      </w:r>
      <w:r w:rsidR="00CD7BF6" w:rsidRPr="004532A7">
        <w:rPr>
          <w:b/>
          <w:bCs/>
          <w:u w:val="single"/>
        </w:rPr>
        <w:t xml:space="preserve"> MARTHA RAQUEL CORVALÁN</w:t>
      </w:r>
      <w:r w:rsidRPr="004532A7">
        <w:rPr>
          <w:b/>
          <w:bCs/>
          <w:u w:val="single"/>
        </w:rPr>
        <w:t>, dijo</w:t>
      </w:r>
      <w:r w:rsidRPr="004532A7">
        <w:rPr>
          <w:b/>
          <w:bCs/>
        </w:rPr>
        <w:t>:</w:t>
      </w:r>
      <w:r w:rsidRPr="004532A7">
        <w:rPr>
          <w:bCs/>
        </w:rPr>
        <w:t xml:space="preserve"> </w:t>
      </w:r>
      <w:r w:rsidRPr="004532A7">
        <w:rPr>
          <w:rFonts w:eastAsia="MS Mincho"/>
        </w:rPr>
        <w:t xml:space="preserve">Que en atención a lo votado en la cuestión anterior, corresponde: </w:t>
      </w:r>
      <w:r w:rsidRPr="004532A7">
        <w:t xml:space="preserve">Hacer lugar al recurso extraordinario de inconstitucionalidad planteado por la demandada, por la causal no reglada de arbitrariedad, y en consecuencia revocar, en cuanto ha sido materia de agravio, la sentencia interlocutoria de Cámara N° 287/2014, del 02/10/2014, de fs. 693/694, y las piezas de </w:t>
      </w:r>
      <w:r>
        <w:t>primera</w:t>
      </w:r>
      <w:r w:rsidRPr="004532A7">
        <w:t xml:space="preserve"> instancia que constituyeron su antecedente: resolución de fecha 29/11/2011 de foja 256, y el auto interlocutorio N° 290/2013 de fecha 08/08/2013, punto 1, de fs. 503/510, y mandar que continúe el proceso según su estado.</w:t>
      </w:r>
      <w:r>
        <w:t xml:space="preserve"> </w:t>
      </w:r>
      <w:r w:rsidR="00513A96" w:rsidRPr="00513A96">
        <w:t>ASÍ LO VOTO.-</w:t>
      </w:r>
    </w:p>
    <w:p w:rsidR="00E65FD0" w:rsidRPr="00513A96" w:rsidRDefault="00E65FD0" w:rsidP="00E65FD0">
      <w:pPr>
        <w:spacing w:after="0" w:line="360" w:lineRule="auto"/>
        <w:ind w:firstLine="1985"/>
        <w:jc w:val="both"/>
        <w:rPr>
          <w:rFonts w:ascii="Arial" w:eastAsia="Times New Roman" w:hAnsi="Arial" w:cs="Arial"/>
          <w:sz w:val="24"/>
          <w:szCs w:val="24"/>
          <w:lang w:val="es-ES" w:eastAsia="es-ES"/>
        </w:rPr>
      </w:pPr>
      <w:r w:rsidRPr="00513A96">
        <w:rPr>
          <w:rFonts w:ascii="Arial" w:eastAsia="Times New Roman" w:hAnsi="Arial" w:cs="Arial"/>
          <w:sz w:val="24"/>
          <w:szCs w:val="24"/>
          <w:lang w:val="es-ES" w:eastAsia="es-ES"/>
        </w:rPr>
        <w:t xml:space="preserve">Los Señores Ministros, </w:t>
      </w:r>
      <w:proofErr w:type="spellStart"/>
      <w:r w:rsidRPr="00513A96">
        <w:rPr>
          <w:rFonts w:ascii="Arial" w:eastAsia="Times New Roman" w:hAnsi="Arial" w:cs="Arial"/>
          <w:sz w:val="24"/>
          <w:szCs w:val="24"/>
          <w:lang w:val="es-ES" w:eastAsia="es-ES"/>
        </w:rPr>
        <w:t>Dres</w:t>
      </w:r>
      <w:proofErr w:type="spellEnd"/>
      <w:r w:rsidRPr="00513A96">
        <w:rPr>
          <w:rFonts w:ascii="Arial" w:eastAsia="Times New Roman" w:hAnsi="Arial" w:cs="Arial"/>
          <w:sz w:val="24"/>
          <w:szCs w:val="24"/>
          <w:lang w:val="es-ES" w:eastAsia="es-ES"/>
        </w:rPr>
        <w:t xml:space="preserve">. LILIA ANA NOVILLO y CARLOS ALBERTO COBO, </w:t>
      </w:r>
      <w:r w:rsidRPr="00513A96">
        <w:rPr>
          <w:rFonts w:ascii="Arial" w:eastAsia="Times New Roman" w:hAnsi="Arial" w:cs="Arial"/>
          <w:sz w:val="24"/>
          <w:szCs w:val="24"/>
          <w:lang w:val="es-MX" w:eastAsia="es-ES"/>
        </w:rPr>
        <w:t xml:space="preserve">comparten lo expresado por la Sra. Ministro, Dra. </w:t>
      </w:r>
      <w:r w:rsidRPr="00513A96">
        <w:rPr>
          <w:rFonts w:ascii="Arial" w:eastAsia="Times New Roman" w:hAnsi="Arial" w:cs="Arial"/>
          <w:sz w:val="24"/>
          <w:szCs w:val="24"/>
          <w:lang w:val="es-ES" w:eastAsia="es-ES"/>
        </w:rPr>
        <w:t>MARTHA RAQUEL CORVALÁN</w:t>
      </w:r>
      <w:r w:rsidRPr="00513A96">
        <w:rPr>
          <w:rFonts w:ascii="Arial" w:eastAsia="Times New Roman" w:hAnsi="Arial" w:cs="Arial"/>
          <w:sz w:val="24"/>
          <w:szCs w:val="24"/>
          <w:lang w:val="es-MX" w:eastAsia="es-ES"/>
        </w:rPr>
        <w:t xml:space="preserve"> y</w:t>
      </w:r>
      <w:r w:rsidRPr="00513A96">
        <w:rPr>
          <w:rFonts w:ascii="Arial" w:eastAsia="Times New Roman" w:hAnsi="Arial" w:cs="Arial"/>
          <w:sz w:val="24"/>
          <w:szCs w:val="24"/>
          <w:lang w:val="es-ES" w:eastAsia="es-ES"/>
        </w:rPr>
        <w:t xml:space="preserve"> </w:t>
      </w:r>
      <w:r w:rsidRPr="00513A9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SÉPTIMA</w:t>
      </w:r>
      <w:r w:rsidRPr="00513A96">
        <w:rPr>
          <w:rFonts w:ascii="Arial" w:eastAsia="Times New Roman" w:hAnsi="Arial" w:cs="Arial"/>
          <w:b/>
          <w:bCs/>
          <w:sz w:val="24"/>
          <w:szCs w:val="24"/>
          <w:lang w:val="es-ES" w:eastAsia="es-ES"/>
        </w:rPr>
        <w:t xml:space="preserve"> CUESTIÓN.</w:t>
      </w:r>
    </w:p>
    <w:p w:rsidR="004532A7" w:rsidRPr="00E65FD0" w:rsidRDefault="004532A7" w:rsidP="00AF7FE1">
      <w:pPr>
        <w:spacing w:after="0" w:line="360" w:lineRule="auto"/>
        <w:ind w:firstLine="1985"/>
        <w:jc w:val="both"/>
        <w:rPr>
          <w:rFonts w:ascii="Arial" w:hAnsi="Arial" w:cs="Arial"/>
          <w:b/>
          <w:bCs/>
          <w:sz w:val="24"/>
          <w:szCs w:val="24"/>
          <w:u w:val="single"/>
          <w:lang w:val="es-ES"/>
        </w:rPr>
      </w:pPr>
    </w:p>
    <w:p w:rsidR="004532A7" w:rsidRDefault="004532A7" w:rsidP="00B37A97">
      <w:pPr>
        <w:spacing w:after="0" w:line="360" w:lineRule="auto"/>
        <w:jc w:val="both"/>
        <w:rPr>
          <w:rFonts w:ascii="Arial" w:hAnsi="Arial" w:cs="Arial"/>
          <w:sz w:val="24"/>
          <w:szCs w:val="24"/>
        </w:rPr>
      </w:pPr>
      <w:r w:rsidRPr="004532A7">
        <w:rPr>
          <w:rFonts w:ascii="Arial" w:hAnsi="Arial" w:cs="Arial"/>
          <w:b/>
          <w:bCs/>
          <w:sz w:val="24"/>
          <w:szCs w:val="24"/>
          <w:u w:val="single"/>
        </w:rPr>
        <w:t xml:space="preserve">A LA </w:t>
      </w:r>
      <w:r w:rsidR="00B37A97">
        <w:rPr>
          <w:rFonts w:ascii="Arial" w:hAnsi="Arial" w:cs="Arial"/>
          <w:b/>
          <w:bCs/>
          <w:sz w:val="24"/>
          <w:szCs w:val="24"/>
          <w:u w:val="single"/>
        </w:rPr>
        <w:t>OCTAVA</w:t>
      </w:r>
      <w:r w:rsidRPr="004532A7">
        <w:rPr>
          <w:rFonts w:ascii="Arial" w:hAnsi="Arial" w:cs="Arial"/>
          <w:b/>
          <w:bCs/>
          <w:sz w:val="24"/>
          <w:szCs w:val="24"/>
          <w:u w:val="single"/>
        </w:rPr>
        <w:t xml:space="preserve"> </w:t>
      </w:r>
      <w:r w:rsidR="00B37A97" w:rsidRPr="00B37A97">
        <w:rPr>
          <w:rFonts w:ascii="Arial" w:hAnsi="Arial" w:cs="Arial"/>
          <w:b/>
          <w:bCs/>
          <w:sz w:val="24"/>
          <w:szCs w:val="24"/>
          <w:u w:val="single"/>
        </w:rPr>
        <w:t>CUESTIÓN, la Dra. MARTHA RAQUEL CORVALÁN, dijo</w:t>
      </w:r>
      <w:r w:rsidRPr="004532A7">
        <w:rPr>
          <w:rFonts w:ascii="Arial" w:hAnsi="Arial" w:cs="Arial"/>
          <w:b/>
          <w:bCs/>
          <w:sz w:val="24"/>
          <w:szCs w:val="24"/>
        </w:rPr>
        <w:t>:</w:t>
      </w:r>
      <w:r w:rsidRPr="004532A7">
        <w:rPr>
          <w:rFonts w:ascii="Arial" w:hAnsi="Arial" w:cs="Arial"/>
          <w:bCs/>
          <w:sz w:val="24"/>
          <w:szCs w:val="24"/>
        </w:rPr>
        <w:t xml:space="preserve"> </w:t>
      </w:r>
      <w:r w:rsidRPr="004532A7">
        <w:rPr>
          <w:rFonts w:ascii="Arial" w:hAnsi="Arial" w:cs="Arial"/>
          <w:sz w:val="24"/>
          <w:szCs w:val="24"/>
        </w:rPr>
        <w:t>Que en atención al resultado obtenido, corresponde imponer las costas de la instancia extraordinaria a la vencida (art. 111 del CPL) y readecuar las de primera y segunda instancia, que a tenor del art. 279 del CPC y C</w:t>
      </w:r>
      <w:r w:rsidR="00FB5BF8">
        <w:rPr>
          <w:rFonts w:ascii="Arial" w:hAnsi="Arial" w:cs="Arial"/>
          <w:sz w:val="24"/>
          <w:szCs w:val="24"/>
        </w:rPr>
        <w:t>.,</w:t>
      </w:r>
      <w:r w:rsidRPr="004532A7">
        <w:rPr>
          <w:rFonts w:ascii="Arial" w:hAnsi="Arial" w:cs="Arial"/>
          <w:sz w:val="24"/>
          <w:szCs w:val="24"/>
        </w:rPr>
        <w:t xml:space="preserve"> también deberán ser soportadas por la actora. </w:t>
      </w:r>
      <w:r w:rsidR="000F40D3" w:rsidRPr="000F40D3">
        <w:rPr>
          <w:rFonts w:ascii="Arial" w:hAnsi="Arial" w:cs="Arial"/>
          <w:sz w:val="24"/>
          <w:szCs w:val="24"/>
        </w:rPr>
        <w:t>ASÍ LO VOTO</w:t>
      </w:r>
      <w:r w:rsidR="000F40D3">
        <w:rPr>
          <w:rFonts w:ascii="Arial" w:hAnsi="Arial" w:cs="Arial"/>
          <w:sz w:val="24"/>
          <w:szCs w:val="24"/>
        </w:rPr>
        <w:t xml:space="preserve">.- </w:t>
      </w:r>
    </w:p>
    <w:p w:rsidR="00FB5BF8" w:rsidRDefault="00FB5BF8" w:rsidP="00B37A97">
      <w:pPr>
        <w:spacing w:after="0" w:line="360" w:lineRule="auto"/>
        <w:jc w:val="both"/>
        <w:rPr>
          <w:rFonts w:ascii="Arial" w:hAnsi="Arial" w:cs="Arial"/>
          <w:sz w:val="24"/>
          <w:szCs w:val="24"/>
        </w:rPr>
      </w:pPr>
    </w:p>
    <w:p w:rsidR="00FB5BF8" w:rsidRPr="004532A7" w:rsidRDefault="00FB5BF8" w:rsidP="00B37A97">
      <w:pPr>
        <w:spacing w:after="0" w:line="360" w:lineRule="auto"/>
        <w:jc w:val="both"/>
        <w:rPr>
          <w:rFonts w:ascii="Arial" w:hAnsi="Arial" w:cs="Arial"/>
          <w:sz w:val="24"/>
          <w:szCs w:val="24"/>
        </w:rPr>
      </w:pPr>
      <w:r>
        <w:rPr>
          <w:rFonts w:ascii="Arial" w:hAnsi="Arial" w:cs="Arial"/>
          <w:sz w:val="24"/>
          <w:szCs w:val="24"/>
        </w:rPr>
        <w:lastRenderedPageBreak/>
        <w:t>///…</w:t>
      </w:r>
    </w:p>
    <w:p w:rsidR="00896827" w:rsidRPr="00513A96" w:rsidRDefault="00896827" w:rsidP="00896827">
      <w:pPr>
        <w:spacing w:after="0" w:line="360" w:lineRule="auto"/>
        <w:ind w:firstLine="1985"/>
        <w:jc w:val="both"/>
        <w:rPr>
          <w:rFonts w:ascii="Arial" w:eastAsia="Times New Roman" w:hAnsi="Arial" w:cs="Arial"/>
          <w:sz w:val="24"/>
          <w:szCs w:val="24"/>
          <w:lang w:val="es-ES" w:eastAsia="es-ES"/>
        </w:rPr>
      </w:pPr>
      <w:r w:rsidRPr="00513A96">
        <w:rPr>
          <w:rFonts w:ascii="Arial" w:eastAsia="Times New Roman" w:hAnsi="Arial" w:cs="Arial"/>
          <w:sz w:val="24"/>
          <w:szCs w:val="24"/>
          <w:lang w:val="es-ES" w:eastAsia="es-ES"/>
        </w:rPr>
        <w:t xml:space="preserve">Los Señores Ministros, </w:t>
      </w:r>
      <w:proofErr w:type="spellStart"/>
      <w:r w:rsidRPr="00513A96">
        <w:rPr>
          <w:rFonts w:ascii="Arial" w:eastAsia="Times New Roman" w:hAnsi="Arial" w:cs="Arial"/>
          <w:sz w:val="24"/>
          <w:szCs w:val="24"/>
          <w:lang w:val="es-ES" w:eastAsia="es-ES"/>
        </w:rPr>
        <w:t>Dres</w:t>
      </w:r>
      <w:proofErr w:type="spellEnd"/>
      <w:r w:rsidRPr="00513A96">
        <w:rPr>
          <w:rFonts w:ascii="Arial" w:eastAsia="Times New Roman" w:hAnsi="Arial" w:cs="Arial"/>
          <w:sz w:val="24"/>
          <w:szCs w:val="24"/>
          <w:lang w:val="es-ES" w:eastAsia="es-ES"/>
        </w:rPr>
        <w:t xml:space="preserve">. LILIA ANA NOVILLO y CARLOS ALBERTO COBO, </w:t>
      </w:r>
      <w:r w:rsidRPr="00513A96">
        <w:rPr>
          <w:rFonts w:ascii="Arial" w:eastAsia="Times New Roman" w:hAnsi="Arial" w:cs="Arial"/>
          <w:sz w:val="24"/>
          <w:szCs w:val="24"/>
          <w:lang w:val="es-MX" w:eastAsia="es-ES"/>
        </w:rPr>
        <w:t xml:space="preserve">comparten lo expresado por la Sra. Ministro, Dra. </w:t>
      </w:r>
      <w:r w:rsidRPr="00513A96">
        <w:rPr>
          <w:rFonts w:ascii="Arial" w:eastAsia="Times New Roman" w:hAnsi="Arial" w:cs="Arial"/>
          <w:sz w:val="24"/>
          <w:szCs w:val="24"/>
          <w:lang w:val="es-ES" w:eastAsia="es-ES"/>
        </w:rPr>
        <w:t>MARTHA RAQUEL CORVALÁN</w:t>
      </w:r>
      <w:r w:rsidRPr="00513A96">
        <w:rPr>
          <w:rFonts w:ascii="Arial" w:eastAsia="Times New Roman" w:hAnsi="Arial" w:cs="Arial"/>
          <w:sz w:val="24"/>
          <w:szCs w:val="24"/>
          <w:lang w:val="es-MX" w:eastAsia="es-ES"/>
        </w:rPr>
        <w:t xml:space="preserve"> y</w:t>
      </w:r>
      <w:r w:rsidRPr="00513A96">
        <w:rPr>
          <w:rFonts w:ascii="Arial" w:eastAsia="Times New Roman" w:hAnsi="Arial" w:cs="Arial"/>
          <w:sz w:val="24"/>
          <w:szCs w:val="24"/>
          <w:lang w:val="es-ES" w:eastAsia="es-ES"/>
        </w:rPr>
        <w:t xml:space="preserve"> </w:t>
      </w:r>
      <w:r w:rsidRPr="00513A9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OCTAVA</w:t>
      </w:r>
      <w:r w:rsidRPr="00513A96">
        <w:rPr>
          <w:rFonts w:ascii="Arial" w:eastAsia="Times New Roman" w:hAnsi="Arial" w:cs="Arial"/>
          <w:b/>
          <w:bCs/>
          <w:sz w:val="24"/>
          <w:szCs w:val="24"/>
          <w:lang w:val="es-ES" w:eastAsia="es-ES"/>
        </w:rPr>
        <w:t xml:space="preserve"> CUESTIÓN.</w:t>
      </w:r>
    </w:p>
    <w:p w:rsidR="00A84068" w:rsidRPr="00F97A8D" w:rsidRDefault="00A84068" w:rsidP="00A84068">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Con lo que se da por finalizado el acto, disponiendo los Sres. Ministros la Sentencia que va a continuación:</w:t>
      </w:r>
    </w:p>
    <w:p w:rsidR="00A84068" w:rsidRPr="00F97A8D" w:rsidRDefault="00A84068" w:rsidP="00A84068">
      <w:pPr>
        <w:widowControl w:val="0"/>
        <w:spacing w:after="0" w:line="360" w:lineRule="auto"/>
        <w:ind w:firstLine="1985"/>
        <w:jc w:val="both"/>
        <w:rPr>
          <w:rFonts w:ascii="Arial" w:eastAsia="Times New Roman" w:hAnsi="Arial" w:cs="Arial"/>
          <w:b/>
          <w:bCs/>
          <w:sz w:val="24"/>
          <w:szCs w:val="24"/>
          <w:lang w:val="es-ES" w:eastAsia="es-ES"/>
        </w:rPr>
      </w:pPr>
    </w:p>
    <w:p w:rsidR="00A84068" w:rsidRPr="00F97A8D" w:rsidRDefault="00A84068" w:rsidP="00A84068">
      <w:pPr>
        <w:widowControl w:val="0"/>
        <w:spacing w:after="0" w:line="360" w:lineRule="auto"/>
        <w:jc w:val="both"/>
        <w:rPr>
          <w:rFonts w:ascii="Arial" w:eastAsia="Times New Roman" w:hAnsi="Arial" w:cs="Arial"/>
          <w:b/>
          <w:bCs/>
          <w:sz w:val="24"/>
          <w:szCs w:val="24"/>
          <w:lang w:val="es-ES" w:eastAsia="es-ES"/>
        </w:rPr>
      </w:pPr>
      <w:r w:rsidRPr="00F97A8D">
        <w:rPr>
          <w:rFonts w:ascii="Arial" w:eastAsia="Times New Roman" w:hAnsi="Arial" w:cs="Arial"/>
          <w:b/>
          <w:bCs/>
          <w:sz w:val="24"/>
          <w:szCs w:val="24"/>
          <w:lang w:val="es-ES" w:eastAsia="es-ES"/>
        </w:rPr>
        <w:t>San Luis, veintiséis de octubre de dos mil diecisiete.-</w:t>
      </w:r>
    </w:p>
    <w:p w:rsidR="00D51406" w:rsidRDefault="00A84068" w:rsidP="00A84068">
      <w:pPr>
        <w:widowControl w:val="0"/>
        <w:spacing w:after="0" w:line="360" w:lineRule="auto"/>
        <w:ind w:firstLine="1985"/>
        <w:jc w:val="both"/>
        <w:rPr>
          <w:rFonts w:ascii="Arial" w:hAnsi="Arial" w:cs="Arial"/>
          <w:sz w:val="24"/>
          <w:szCs w:val="24"/>
        </w:rPr>
      </w:pPr>
      <w:r w:rsidRPr="00F97A8D">
        <w:rPr>
          <w:rFonts w:ascii="Arial" w:eastAsia="Times New Roman" w:hAnsi="Arial" w:cs="Arial"/>
          <w:b/>
          <w:bCs/>
          <w:sz w:val="24"/>
          <w:szCs w:val="24"/>
          <w:u w:val="single"/>
          <w:lang w:val="es-ES" w:eastAsia="es-ES"/>
        </w:rPr>
        <w:t>Y VISTOS</w:t>
      </w:r>
      <w:r w:rsidRPr="00F97A8D">
        <w:rPr>
          <w:rFonts w:ascii="Arial" w:eastAsia="Times New Roman" w:hAnsi="Arial" w:cs="Arial"/>
          <w:b/>
          <w:bCs/>
          <w:sz w:val="24"/>
          <w:szCs w:val="24"/>
          <w:lang w:val="es-ES" w:eastAsia="es-ES"/>
        </w:rPr>
        <w:t>:</w:t>
      </w:r>
      <w:r w:rsidRPr="00F97A8D">
        <w:rPr>
          <w:rFonts w:ascii="Arial" w:eastAsia="Times New Roman" w:hAnsi="Arial" w:cs="Arial"/>
          <w:bCs/>
          <w:sz w:val="24"/>
          <w:szCs w:val="24"/>
          <w:lang w:val="es-ES" w:eastAsia="es-ES"/>
        </w:rPr>
        <w:t xml:space="preserve"> En mérito al resultado obtenido en la votación del Acuerdo que antecede, </w:t>
      </w:r>
      <w:r w:rsidRPr="00F97A8D">
        <w:rPr>
          <w:rFonts w:ascii="Arial" w:eastAsia="Times New Roman" w:hAnsi="Arial" w:cs="Arial"/>
          <w:b/>
          <w:bCs/>
          <w:sz w:val="24"/>
          <w:szCs w:val="24"/>
          <w:u w:val="single"/>
          <w:lang w:val="es-ES" w:eastAsia="es-ES"/>
        </w:rPr>
        <w:t>SE RESUELVE:</w:t>
      </w:r>
      <w:r w:rsidRPr="00F97A8D">
        <w:rPr>
          <w:rFonts w:ascii="Arial" w:eastAsia="Times New Roman" w:hAnsi="Arial" w:cs="Arial"/>
          <w:bCs/>
          <w:sz w:val="24"/>
          <w:szCs w:val="24"/>
          <w:lang w:val="es-ES" w:eastAsia="es-ES"/>
        </w:rPr>
        <w:t xml:space="preserve"> </w:t>
      </w:r>
      <w:r w:rsidRPr="00F97A8D">
        <w:rPr>
          <w:rFonts w:ascii="Arial" w:eastAsia="Times New Roman" w:hAnsi="Arial" w:cs="Arial"/>
          <w:sz w:val="24"/>
          <w:szCs w:val="24"/>
          <w:lang w:val="es-ES" w:eastAsia="es-ES"/>
        </w:rPr>
        <w:t xml:space="preserve">I) </w:t>
      </w:r>
      <w:r w:rsidR="009332EC">
        <w:rPr>
          <w:rFonts w:ascii="Arial" w:hAnsi="Arial" w:cs="Arial"/>
          <w:sz w:val="24"/>
          <w:szCs w:val="24"/>
        </w:rPr>
        <w:t>R</w:t>
      </w:r>
      <w:r w:rsidR="009332EC" w:rsidRPr="004532A7">
        <w:rPr>
          <w:rFonts w:ascii="Arial" w:hAnsi="Arial" w:cs="Arial"/>
          <w:sz w:val="24"/>
          <w:szCs w:val="24"/>
        </w:rPr>
        <w:t>echazar el recurso de casación articulado, con pérdida del depósito.</w:t>
      </w:r>
    </w:p>
    <w:p w:rsidR="00A84068" w:rsidRDefault="00A84068" w:rsidP="00A84068">
      <w:pPr>
        <w:widowControl w:val="0"/>
        <w:spacing w:after="0" w:line="360" w:lineRule="auto"/>
        <w:ind w:firstLine="1985"/>
        <w:jc w:val="both"/>
        <w:rPr>
          <w:rFonts w:ascii="Arial" w:eastAsia="Times New Roman" w:hAnsi="Arial" w:cs="Arial"/>
          <w:sz w:val="24"/>
          <w:szCs w:val="24"/>
          <w:lang w:val="es-ES" w:eastAsia="es-ES"/>
        </w:rPr>
      </w:pPr>
      <w:r w:rsidRPr="00F97A8D">
        <w:rPr>
          <w:rFonts w:ascii="Arial" w:eastAsia="Times New Roman" w:hAnsi="Arial" w:cs="Arial"/>
          <w:sz w:val="24"/>
          <w:szCs w:val="24"/>
          <w:lang w:val="es-ES" w:eastAsia="es-ES"/>
        </w:rPr>
        <w:t xml:space="preserve">II) Costas </w:t>
      </w:r>
      <w:r w:rsidR="00E37CD7">
        <w:rPr>
          <w:rFonts w:ascii="Arial" w:eastAsia="Times New Roman" w:hAnsi="Arial" w:cs="Arial"/>
          <w:sz w:val="24"/>
          <w:szCs w:val="24"/>
          <w:lang w:val="es-ES" w:eastAsia="es-ES"/>
        </w:rPr>
        <w:t xml:space="preserve">del recurso de casación </w:t>
      </w:r>
      <w:r w:rsidR="009332EC">
        <w:rPr>
          <w:rFonts w:ascii="Arial" w:eastAsia="Times New Roman" w:hAnsi="Arial" w:cs="Arial"/>
          <w:sz w:val="24"/>
          <w:szCs w:val="24"/>
          <w:lang w:val="es-ES" w:eastAsia="es-ES"/>
        </w:rPr>
        <w:t xml:space="preserve">al recurrente vencido. </w:t>
      </w:r>
    </w:p>
    <w:p w:rsidR="009332EC" w:rsidRDefault="000274C0" w:rsidP="00A84068">
      <w:pPr>
        <w:widowControl w:val="0"/>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III) </w:t>
      </w:r>
      <w:r w:rsidRPr="000274C0">
        <w:rPr>
          <w:rFonts w:ascii="Arial" w:eastAsia="Times New Roman" w:hAnsi="Arial" w:cs="Arial"/>
          <w:sz w:val="24"/>
          <w:szCs w:val="24"/>
          <w:lang w:eastAsia="es-ES"/>
        </w:rPr>
        <w:t>Hacer lugar al recurso extraordinario de inconstitucionalidad planteado por la demandada, por la causal no reglada de arbitrariedad, y en consecuencia revocar, en cuanto ha sido materia de agravio, la sentencia interlocutoria de Cámara N° 287/2014, del 02/10/2014, de fs. 693/694, y las piezas de primera instancia que constituyeron su antecedente: resolución de fecha 29/11/2011 de foja 256, y el auto interlocutorio N° 290/2013 de fecha 08/08/2013, punto 1, de fs. 503/510, y mandar que continúe el proceso según su estado</w:t>
      </w:r>
      <w:r>
        <w:rPr>
          <w:rFonts w:ascii="Arial" w:eastAsia="Times New Roman" w:hAnsi="Arial" w:cs="Arial"/>
          <w:sz w:val="24"/>
          <w:szCs w:val="24"/>
          <w:lang w:eastAsia="es-ES"/>
        </w:rPr>
        <w:t>.-</w:t>
      </w:r>
    </w:p>
    <w:p w:rsidR="000274C0" w:rsidRPr="00F97A8D" w:rsidRDefault="000274C0" w:rsidP="00A84068">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eastAsia="es-ES"/>
        </w:rPr>
        <w:t xml:space="preserve">IV) </w:t>
      </w:r>
      <w:r w:rsidR="00C524A9">
        <w:rPr>
          <w:rFonts w:ascii="Arial" w:eastAsia="Times New Roman" w:hAnsi="Arial" w:cs="Arial"/>
          <w:sz w:val="24"/>
          <w:szCs w:val="24"/>
          <w:lang w:eastAsia="es-ES"/>
        </w:rPr>
        <w:t>C</w:t>
      </w:r>
      <w:r w:rsidRPr="004532A7">
        <w:rPr>
          <w:rFonts w:ascii="Arial" w:hAnsi="Arial" w:cs="Arial"/>
          <w:sz w:val="24"/>
          <w:szCs w:val="24"/>
        </w:rPr>
        <w:t>ostas de</w:t>
      </w:r>
      <w:r w:rsidR="00E37CD7">
        <w:rPr>
          <w:rFonts w:ascii="Arial" w:hAnsi="Arial" w:cs="Arial"/>
          <w:sz w:val="24"/>
          <w:szCs w:val="24"/>
        </w:rPr>
        <w:t>l recurso extraordinario de inconstitucionalidad</w:t>
      </w:r>
      <w:r w:rsidRPr="004532A7">
        <w:rPr>
          <w:rFonts w:ascii="Arial" w:hAnsi="Arial" w:cs="Arial"/>
          <w:sz w:val="24"/>
          <w:szCs w:val="24"/>
        </w:rPr>
        <w:t xml:space="preserve"> a la vencida (art. 111 del CPL) y readecuar las de primera y segunda instancia, que a tenor del art. 279 del CPC y C también deberán ser soportadas por la actora.</w:t>
      </w:r>
    </w:p>
    <w:p w:rsidR="00A84068" w:rsidRPr="00F97A8D" w:rsidRDefault="00A84068" w:rsidP="00A84068">
      <w:pPr>
        <w:widowControl w:val="0"/>
        <w:spacing w:after="0" w:line="360" w:lineRule="auto"/>
        <w:ind w:firstLine="1985"/>
        <w:jc w:val="both"/>
        <w:rPr>
          <w:rFonts w:ascii="Arial" w:eastAsia="Times New Roman" w:hAnsi="Arial" w:cs="Arial"/>
          <w:bCs/>
          <w:sz w:val="24"/>
          <w:szCs w:val="24"/>
          <w:lang w:val="es-ES" w:eastAsia="es-ES"/>
        </w:rPr>
      </w:pPr>
      <w:r w:rsidRPr="00F97A8D">
        <w:rPr>
          <w:rFonts w:ascii="Arial" w:eastAsia="Times New Roman" w:hAnsi="Arial" w:cs="Arial"/>
          <w:bCs/>
          <w:sz w:val="24"/>
          <w:szCs w:val="24"/>
          <w:lang w:val="es-ES" w:eastAsia="es-ES"/>
        </w:rPr>
        <w:t xml:space="preserve">REGÍSTRESE y NOTIFÍQUESE.- </w:t>
      </w:r>
    </w:p>
    <w:p w:rsidR="00A84068" w:rsidRPr="00F97A8D" w:rsidRDefault="00A84068" w:rsidP="00A84068">
      <w:pPr>
        <w:widowControl w:val="0"/>
        <w:spacing w:after="0" w:line="360" w:lineRule="auto"/>
        <w:ind w:firstLine="1985"/>
        <w:jc w:val="both"/>
        <w:rPr>
          <w:rFonts w:ascii="Arial" w:eastAsia="Times New Roman" w:hAnsi="Arial" w:cs="Arial"/>
          <w:bCs/>
          <w:sz w:val="24"/>
          <w:szCs w:val="24"/>
          <w:lang w:val="es-ES" w:eastAsia="es-ES"/>
        </w:rPr>
      </w:pPr>
    </w:p>
    <w:p w:rsidR="00A84068" w:rsidRPr="00F97A8D" w:rsidRDefault="00A84068" w:rsidP="00A84068">
      <w:pPr>
        <w:pBdr>
          <w:top w:val="single" w:sz="4" w:space="2" w:color="auto"/>
        </w:pBdr>
        <w:spacing w:after="0" w:line="240" w:lineRule="auto"/>
        <w:jc w:val="both"/>
        <w:rPr>
          <w:rFonts w:ascii="Times New Roman" w:eastAsia="Times New Roman" w:hAnsi="Times New Roman" w:cs="Arial"/>
          <w:sz w:val="16"/>
          <w:szCs w:val="16"/>
          <w:lang w:val="es-ES" w:eastAsia="es-ES"/>
        </w:rPr>
      </w:pPr>
    </w:p>
    <w:p w:rsidR="00A84068" w:rsidRPr="00F97A8D" w:rsidRDefault="00A84068" w:rsidP="00A84068">
      <w:pPr>
        <w:spacing w:after="0" w:line="240" w:lineRule="auto"/>
        <w:jc w:val="both"/>
        <w:rPr>
          <w:rFonts w:ascii="Times New Roman" w:eastAsia="Times New Roman" w:hAnsi="Times New Roman" w:cs="Arial"/>
          <w:sz w:val="24"/>
          <w:szCs w:val="24"/>
          <w:lang w:val="es-ES" w:eastAsia="es-ES"/>
        </w:rPr>
      </w:pPr>
      <w:r w:rsidRPr="00F97A8D">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F97A8D">
        <w:rPr>
          <w:rFonts w:ascii="Times New Roman" w:eastAsia="Times New Roman" w:hAnsi="Times New Roman" w:cs="Arial"/>
          <w:i/>
          <w:sz w:val="16"/>
          <w:szCs w:val="16"/>
          <w:lang w:val="es-ES" w:eastAsia="es-ES"/>
        </w:rPr>
        <w:t>Dres</w:t>
      </w:r>
      <w:proofErr w:type="spellEnd"/>
      <w:r w:rsidRPr="00F97A8D">
        <w:rPr>
          <w:rFonts w:ascii="Times New Roman" w:eastAsia="Times New Roman" w:hAnsi="Times New Roman" w:cs="Arial"/>
          <w:i/>
          <w:sz w:val="16"/>
          <w:szCs w:val="16"/>
          <w:lang w:val="es-ES" w:eastAsia="es-ES"/>
        </w:rPr>
        <w:t xml:space="preserve">. LILIA ANA NOVILLO, MARTHA RAQUEL CORVALÁN </w:t>
      </w:r>
      <w:r w:rsidR="00FB5BF8">
        <w:rPr>
          <w:rFonts w:ascii="Times New Roman" w:eastAsia="Times New Roman" w:hAnsi="Times New Roman" w:cs="Arial"/>
          <w:i/>
          <w:sz w:val="16"/>
          <w:szCs w:val="16"/>
          <w:lang w:val="es-ES" w:eastAsia="es-ES"/>
        </w:rPr>
        <w:t xml:space="preserve"> </w:t>
      </w:r>
      <w:r w:rsidRPr="00F97A8D">
        <w:rPr>
          <w:rFonts w:ascii="Times New Roman" w:eastAsia="Times New Roman" w:hAnsi="Times New Roman" w:cs="Arial"/>
          <w:i/>
          <w:sz w:val="16"/>
          <w:szCs w:val="16"/>
          <w:lang w:val="es-ES" w:eastAsia="es-ES"/>
        </w:rPr>
        <w:t>y CARLOS ALBERTO COBO, en el sistema de Gestión Informático del Poder Judicial de la Provincia de San Luis.-</w:t>
      </w:r>
    </w:p>
    <w:p w:rsidR="00A84068" w:rsidRPr="00F97A8D" w:rsidRDefault="00A84068" w:rsidP="00A84068">
      <w:pPr>
        <w:spacing w:after="0" w:line="360" w:lineRule="auto"/>
        <w:ind w:firstLine="1985"/>
        <w:jc w:val="both"/>
        <w:rPr>
          <w:rFonts w:ascii="Arial" w:eastAsia="Times New Roman" w:hAnsi="Arial" w:cs="Arial"/>
          <w:sz w:val="24"/>
          <w:szCs w:val="24"/>
          <w:lang w:val="es-ES" w:eastAsia="es-ES"/>
        </w:rPr>
      </w:pPr>
    </w:p>
    <w:p w:rsidR="0082386A" w:rsidRPr="00896827" w:rsidRDefault="0082386A" w:rsidP="00AF7FE1">
      <w:pPr>
        <w:spacing w:after="0" w:line="360" w:lineRule="auto"/>
        <w:ind w:firstLine="1985"/>
        <w:jc w:val="both"/>
        <w:rPr>
          <w:rFonts w:ascii="Arial" w:hAnsi="Arial" w:cs="Arial"/>
          <w:sz w:val="24"/>
          <w:szCs w:val="24"/>
          <w:lang w:val="es-ES"/>
        </w:rPr>
      </w:pPr>
    </w:p>
    <w:sectPr w:rsidR="0082386A" w:rsidRPr="00896827" w:rsidSect="004532A7">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E7F" w:rsidRDefault="001D3E7F" w:rsidP="004532A7">
      <w:pPr>
        <w:spacing w:after="0" w:line="240" w:lineRule="auto"/>
      </w:pPr>
      <w:r>
        <w:separator/>
      </w:r>
    </w:p>
  </w:endnote>
  <w:endnote w:type="continuationSeparator" w:id="1">
    <w:p w:rsidR="001D3E7F" w:rsidRDefault="001D3E7F" w:rsidP="0045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68" w:rsidRPr="004532A7" w:rsidRDefault="004767A1">
    <w:pPr>
      <w:pStyle w:val="Piedepgina"/>
      <w:jc w:val="right"/>
      <w:rPr>
        <w:rFonts w:ascii="Arial" w:hAnsi="Arial" w:cs="Arial"/>
      </w:rPr>
    </w:pPr>
    <w:r w:rsidRPr="004532A7">
      <w:rPr>
        <w:rFonts w:ascii="Arial" w:hAnsi="Arial" w:cs="Arial"/>
      </w:rPr>
      <w:fldChar w:fldCharType="begin"/>
    </w:r>
    <w:r w:rsidR="00A84068" w:rsidRPr="004532A7">
      <w:rPr>
        <w:rFonts w:ascii="Arial" w:hAnsi="Arial" w:cs="Arial"/>
      </w:rPr>
      <w:instrText xml:space="preserve"> PAGE   \* MERGEFORMAT </w:instrText>
    </w:r>
    <w:r w:rsidRPr="004532A7">
      <w:rPr>
        <w:rFonts w:ascii="Arial" w:hAnsi="Arial" w:cs="Arial"/>
      </w:rPr>
      <w:fldChar w:fldCharType="separate"/>
    </w:r>
    <w:r w:rsidR="00E37CD7">
      <w:rPr>
        <w:rFonts w:ascii="Arial" w:hAnsi="Arial" w:cs="Arial"/>
        <w:noProof/>
      </w:rPr>
      <w:t>10</w:t>
    </w:r>
    <w:r w:rsidRPr="004532A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E7F" w:rsidRDefault="001D3E7F" w:rsidP="004532A7">
      <w:pPr>
        <w:spacing w:after="0" w:line="240" w:lineRule="auto"/>
      </w:pPr>
      <w:r>
        <w:separator/>
      </w:r>
    </w:p>
  </w:footnote>
  <w:footnote w:type="continuationSeparator" w:id="1">
    <w:p w:rsidR="001D3E7F" w:rsidRDefault="001D3E7F" w:rsidP="004532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0"/>
    <w:footnote w:id="1"/>
  </w:footnotePr>
  <w:endnotePr>
    <w:endnote w:id="0"/>
    <w:endnote w:id="1"/>
  </w:endnotePr>
  <w:compat>
    <w:useFELayout/>
  </w:compat>
  <w:rsids>
    <w:rsidRoot w:val="004532A7"/>
    <w:rsid w:val="000274C0"/>
    <w:rsid w:val="000F40D3"/>
    <w:rsid w:val="0017243C"/>
    <w:rsid w:val="001D3E7F"/>
    <w:rsid w:val="0027110A"/>
    <w:rsid w:val="002B1D31"/>
    <w:rsid w:val="002C4692"/>
    <w:rsid w:val="004532A7"/>
    <w:rsid w:val="004767A1"/>
    <w:rsid w:val="00513A96"/>
    <w:rsid w:val="00572E99"/>
    <w:rsid w:val="00645D6F"/>
    <w:rsid w:val="00693FC6"/>
    <w:rsid w:val="006B74AB"/>
    <w:rsid w:val="0073669E"/>
    <w:rsid w:val="0082386A"/>
    <w:rsid w:val="00896827"/>
    <w:rsid w:val="009332EC"/>
    <w:rsid w:val="00964533"/>
    <w:rsid w:val="00A53ABF"/>
    <w:rsid w:val="00A84068"/>
    <w:rsid w:val="00A86F64"/>
    <w:rsid w:val="00AF7FE1"/>
    <w:rsid w:val="00B37A97"/>
    <w:rsid w:val="00B90600"/>
    <w:rsid w:val="00BF6766"/>
    <w:rsid w:val="00C524A9"/>
    <w:rsid w:val="00CB0354"/>
    <w:rsid w:val="00CD7BF6"/>
    <w:rsid w:val="00D51406"/>
    <w:rsid w:val="00E177FE"/>
    <w:rsid w:val="00E37CD7"/>
    <w:rsid w:val="00E65FD0"/>
    <w:rsid w:val="00FB5BF8"/>
    <w:rsid w:val="00FF642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4532A7"/>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4532A7"/>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4532A7"/>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4532A7"/>
    <w:rPr>
      <w:rFonts w:ascii="Courier New" w:eastAsia="Times New Roman" w:hAnsi="Courier New" w:cs="Arial"/>
      <w:sz w:val="20"/>
      <w:szCs w:val="24"/>
      <w:lang w:val="es-ES" w:eastAsia="es-ES"/>
    </w:rPr>
  </w:style>
  <w:style w:type="paragraph" w:customStyle="1" w:styleId="Default">
    <w:name w:val="Default"/>
    <w:rsid w:val="004532A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4532A7"/>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532A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4532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32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3107</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28</cp:revision>
  <dcterms:created xsi:type="dcterms:W3CDTF">2017-10-20T14:10:00Z</dcterms:created>
  <dcterms:modified xsi:type="dcterms:W3CDTF">2017-10-26T10:58:00Z</dcterms:modified>
</cp:coreProperties>
</file>