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62A" w:rsidRPr="00D27F76" w:rsidRDefault="00D1462A" w:rsidP="005462E6">
      <w:pPr>
        <w:spacing w:after="0" w:line="360" w:lineRule="auto"/>
        <w:jc w:val="both"/>
        <w:rPr>
          <w:rFonts w:ascii="Arial" w:eastAsia="Times New Roman" w:hAnsi="Arial" w:cs="Arial"/>
          <w:b/>
          <w:bCs/>
          <w:sz w:val="24"/>
          <w:szCs w:val="24"/>
          <w:u w:val="single"/>
          <w:lang w:val="pt-BR" w:eastAsia="es-ES"/>
        </w:rPr>
      </w:pPr>
      <w:r w:rsidRPr="00D27F76">
        <w:rPr>
          <w:rFonts w:ascii="Arial" w:eastAsia="Times New Roman" w:hAnsi="Arial" w:cs="Arial"/>
          <w:b/>
          <w:bCs/>
          <w:sz w:val="24"/>
          <w:szCs w:val="24"/>
          <w:u w:val="single"/>
          <w:lang w:val="pt-BR" w:eastAsia="es-ES"/>
        </w:rPr>
        <w:t>STJSL-</w:t>
      </w:r>
      <w:proofErr w:type="gramStart"/>
      <w:r w:rsidRPr="00D27F76">
        <w:rPr>
          <w:rFonts w:ascii="Arial" w:eastAsia="Times New Roman" w:hAnsi="Arial" w:cs="Arial"/>
          <w:b/>
          <w:bCs/>
          <w:sz w:val="24"/>
          <w:szCs w:val="24"/>
          <w:u w:val="single"/>
          <w:lang w:val="pt-BR" w:eastAsia="es-ES"/>
        </w:rPr>
        <w:t>S.</w:t>
      </w:r>
      <w:proofErr w:type="gramEnd"/>
      <w:r w:rsidRPr="00D27F76">
        <w:rPr>
          <w:rFonts w:ascii="Arial" w:eastAsia="Times New Roman" w:hAnsi="Arial" w:cs="Arial"/>
          <w:b/>
          <w:bCs/>
          <w:sz w:val="24"/>
          <w:szCs w:val="24"/>
          <w:u w:val="single"/>
          <w:lang w:val="pt-BR" w:eastAsia="es-ES"/>
        </w:rPr>
        <w:t xml:space="preserve">J. – S.D. Nº </w:t>
      </w:r>
      <w:proofErr w:type="gramStart"/>
      <w:r w:rsidR="00E80930">
        <w:rPr>
          <w:rFonts w:ascii="Arial" w:eastAsia="Times New Roman" w:hAnsi="Arial" w:cs="Arial"/>
          <w:b/>
          <w:bCs/>
          <w:sz w:val="24"/>
          <w:szCs w:val="24"/>
          <w:u w:val="single"/>
          <w:lang w:val="pt-BR" w:eastAsia="es-ES"/>
        </w:rPr>
        <w:t>142</w:t>
      </w:r>
      <w:r w:rsidRPr="00D27F76">
        <w:rPr>
          <w:rFonts w:ascii="Arial" w:eastAsia="Times New Roman" w:hAnsi="Arial" w:cs="Arial"/>
          <w:b/>
          <w:bCs/>
          <w:sz w:val="24"/>
          <w:szCs w:val="24"/>
          <w:u w:val="single"/>
          <w:lang w:val="pt-BR" w:eastAsia="es-ES"/>
        </w:rPr>
        <w:t>/17.</w:t>
      </w:r>
      <w:proofErr w:type="gramEnd"/>
      <w:r w:rsidRPr="00D27F76">
        <w:rPr>
          <w:rFonts w:ascii="Arial" w:eastAsia="Times New Roman" w:hAnsi="Arial" w:cs="Arial"/>
          <w:b/>
          <w:bCs/>
          <w:sz w:val="24"/>
          <w:szCs w:val="24"/>
          <w:u w:val="single"/>
          <w:lang w:val="pt-BR" w:eastAsia="es-ES"/>
        </w:rPr>
        <w:t>-</w:t>
      </w:r>
    </w:p>
    <w:p w:rsidR="00D1462A" w:rsidRPr="009F1B50" w:rsidRDefault="00D1462A" w:rsidP="005462E6">
      <w:pPr>
        <w:spacing w:after="0" w:line="360" w:lineRule="auto"/>
        <w:jc w:val="both"/>
        <w:rPr>
          <w:rFonts w:ascii="Arial" w:hAnsi="Arial" w:cs="Arial"/>
          <w:sz w:val="24"/>
          <w:szCs w:val="24"/>
        </w:rPr>
      </w:pPr>
      <w:r w:rsidRPr="00D27F76">
        <w:rPr>
          <w:rFonts w:ascii="Arial" w:eastAsia="MS Mincho" w:hAnsi="Arial" w:cs="Arial"/>
          <w:sz w:val="24"/>
          <w:szCs w:val="24"/>
          <w:lang w:val="es-ES" w:eastAsia="es-ES"/>
        </w:rPr>
        <w:t xml:space="preserve">--En la Ciudad de San Luis, </w:t>
      </w:r>
      <w:r w:rsidRPr="00D27F76">
        <w:rPr>
          <w:rFonts w:ascii="Arial" w:eastAsia="MS Mincho" w:hAnsi="Arial" w:cs="Arial"/>
          <w:b/>
          <w:bCs/>
          <w:sz w:val="24"/>
          <w:szCs w:val="24"/>
          <w:lang w:val="es-ES" w:eastAsia="es-ES"/>
        </w:rPr>
        <w:t>a</w:t>
      </w:r>
      <w:r w:rsidR="00AB5D51">
        <w:rPr>
          <w:rFonts w:ascii="Arial" w:eastAsia="MS Mincho" w:hAnsi="Arial" w:cs="Arial"/>
          <w:b/>
          <w:bCs/>
          <w:sz w:val="24"/>
          <w:szCs w:val="24"/>
          <w:lang w:val="es-ES" w:eastAsia="es-ES"/>
        </w:rPr>
        <w:t xml:space="preserve"> veintinueve</w:t>
      </w:r>
      <w:r w:rsidR="00FB4AAF">
        <w:rPr>
          <w:rFonts w:ascii="Arial" w:eastAsia="MS Mincho" w:hAnsi="Arial" w:cs="Arial"/>
          <w:b/>
          <w:bCs/>
          <w:sz w:val="24"/>
          <w:szCs w:val="24"/>
          <w:lang w:val="es-ES" w:eastAsia="es-ES"/>
        </w:rPr>
        <w:t xml:space="preserve"> </w:t>
      </w:r>
      <w:r w:rsidRPr="00D27F76">
        <w:rPr>
          <w:rFonts w:ascii="Arial" w:eastAsia="MS Mincho" w:hAnsi="Arial" w:cs="Arial"/>
          <w:b/>
          <w:bCs/>
          <w:sz w:val="24"/>
          <w:szCs w:val="24"/>
          <w:lang w:val="es-ES" w:eastAsia="es-ES"/>
        </w:rPr>
        <w:t>días del mes de noviembre de dos mil diecisiete</w:t>
      </w:r>
      <w:r w:rsidRPr="00D27F76">
        <w:rPr>
          <w:rFonts w:ascii="Arial" w:eastAsia="MS Mincho" w:hAnsi="Arial" w:cs="Arial"/>
          <w:sz w:val="24"/>
          <w:szCs w:val="24"/>
          <w:lang w:val="es-ES" w:eastAsia="es-ES"/>
        </w:rPr>
        <w:t>,</w:t>
      </w:r>
      <w:r w:rsidRPr="00D27F76">
        <w:rPr>
          <w:rFonts w:ascii="Arial" w:eastAsia="MS Mincho" w:hAnsi="Arial" w:cs="Arial"/>
          <w:i/>
          <w:sz w:val="24"/>
          <w:szCs w:val="24"/>
          <w:lang w:val="es-ES" w:eastAsia="es-ES"/>
        </w:rPr>
        <w:t xml:space="preserve"> </w:t>
      </w:r>
      <w:r w:rsidRPr="00D27F76">
        <w:rPr>
          <w:rFonts w:ascii="Arial" w:eastAsia="MS Mincho" w:hAnsi="Arial" w:cs="Arial"/>
          <w:sz w:val="24"/>
          <w:szCs w:val="24"/>
          <w:lang w:val="es-ES" w:eastAsia="es-ES"/>
        </w:rPr>
        <w:t xml:space="preserve">se reúnen en Audiencia Pública los Señores Ministros </w:t>
      </w:r>
      <w:proofErr w:type="spellStart"/>
      <w:r w:rsidRPr="00D27F76">
        <w:rPr>
          <w:rFonts w:ascii="Arial" w:eastAsia="MS Mincho" w:hAnsi="Arial" w:cs="Arial"/>
          <w:sz w:val="24"/>
          <w:szCs w:val="24"/>
          <w:lang w:val="es-ES" w:eastAsia="es-ES"/>
        </w:rPr>
        <w:t>Dres</w:t>
      </w:r>
      <w:proofErr w:type="spellEnd"/>
      <w:r w:rsidRPr="00D27F76">
        <w:rPr>
          <w:rFonts w:ascii="Arial" w:eastAsia="MS Mincho" w:hAnsi="Arial" w:cs="Arial"/>
          <w:sz w:val="24"/>
          <w:szCs w:val="24"/>
          <w:lang w:val="es-ES" w:eastAsia="es-ES"/>
        </w:rPr>
        <w:t>. LILIA ANA NOVILLO, MARTHA RAQUEL CORVALÁN y CARLOS ALBERTO COBO, Miembros del SUPERIOR TRIBUNAL DE JUSTICIA, para dictar sentencia en los autos</w:t>
      </w:r>
      <w:r w:rsidRPr="00D27F76">
        <w:rPr>
          <w:rFonts w:ascii="Arial" w:eastAsia="MS Mincho" w:hAnsi="Arial" w:cs="Arial"/>
          <w:i/>
          <w:iCs/>
          <w:sz w:val="24"/>
          <w:szCs w:val="24"/>
          <w:lang w:val="es-ES" w:eastAsia="es-ES"/>
        </w:rPr>
        <w:t xml:space="preserve">: </w:t>
      </w:r>
      <w:r w:rsidRPr="009F1B50">
        <w:rPr>
          <w:rFonts w:ascii="Arial" w:hAnsi="Arial" w:cs="Arial"/>
          <w:b/>
          <w:i/>
          <w:sz w:val="24"/>
          <w:szCs w:val="24"/>
        </w:rPr>
        <w:t>“</w:t>
      </w:r>
      <w:r w:rsidR="00CF60B4">
        <w:rPr>
          <w:rFonts w:ascii="Arial" w:hAnsi="Arial" w:cs="Arial"/>
          <w:b/>
          <w:i/>
          <w:sz w:val="24"/>
          <w:szCs w:val="24"/>
        </w:rPr>
        <w:t>DÍ</w:t>
      </w:r>
      <w:r w:rsidR="00CF60B4" w:rsidRPr="00CF60B4">
        <w:rPr>
          <w:rFonts w:ascii="Arial" w:hAnsi="Arial" w:cs="Arial"/>
          <w:b/>
          <w:i/>
          <w:sz w:val="24"/>
          <w:szCs w:val="24"/>
        </w:rPr>
        <w:t>AZ DANIEL BENITO –</w:t>
      </w:r>
      <w:r w:rsidR="00CF60B4">
        <w:rPr>
          <w:rFonts w:ascii="Arial" w:hAnsi="Arial" w:cs="Arial"/>
          <w:b/>
          <w:i/>
          <w:sz w:val="24"/>
          <w:szCs w:val="24"/>
        </w:rPr>
        <w:t xml:space="preserve"> MUTUBERRÍ</w:t>
      </w:r>
      <w:r w:rsidR="00CF60B4" w:rsidRPr="00CF60B4">
        <w:rPr>
          <w:rFonts w:ascii="Arial" w:hAnsi="Arial" w:cs="Arial"/>
          <w:b/>
          <w:i/>
          <w:sz w:val="24"/>
          <w:szCs w:val="24"/>
        </w:rPr>
        <w:t>A HUGO DANIEL –</w:t>
      </w:r>
      <w:r w:rsidR="00842139">
        <w:rPr>
          <w:rFonts w:ascii="Arial" w:hAnsi="Arial" w:cs="Arial"/>
          <w:b/>
          <w:i/>
          <w:sz w:val="24"/>
          <w:szCs w:val="24"/>
        </w:rPr>
        <w:t xml:space="preserve"> </w:t>
      </w:r>
      <w:r w:rsidR="00CF60B4" w:rsidRPr="00CF60B4">
        <w:rPr>
          <w:rFonts w:ascii="Arial" w:hAnsi="Arial" w:cs="Arial"/>
          <w:b/>
          <w:i/>
          <w:sz w:val="24"/>
          <w:szCs w:val="24"/>
        </w:rPr>
        <w:t>GATICA FABIO</w:t>
      </w:r>
      <w:r w:rsidR="00CF60B4">
        <w:rPr>
          <w:rFonts w:ascii="Arial" w:hAnsi="Arial" w:cs="Arial"/>
          <w:b/>
          <w:i/>
          <w:sz w:val="24"/>
          <w:szCs w:val="24"/>
        </w:rPr>
        <w:t xml:space="preserve"> </w:t>
      </w:r>
      <w:r w:rsidR="00CF60B4" w:rsidRPr="00CF60B4">
        <w:rPr>
          <w:rFonts w:ascii="Arial" w:hAnsi="Arial" w:cs="Arial"/>
          <w:b/>
          <w:i/>
          <w:sz w:val="24"/>
          <w:szCs w:val="24"/>
        </w:rPr>
        <w:t>-</w:t>
      </w:r>
      <w:r w:rsidR="00CF60B4">
        <w:rPr>
          <w:rFonts w:ascii="Arial" w:hAnsi="Arial" w:cs="Arial"/>
          <w:b/>
          <w:i/>
          <w:sz w:val="24"/>
          <w:szCs w:val="24"/>
        </w:rPr>
        <w:t xml:space="preserve"> </w:t>
      </w:r>
      <w:r w:rsidR="00CF60B4" w:rsidRPr="00CF60B4">
        <w:rPr>
          <w:rFonts w:ascii="Arial" w:hAnsi="Arial" w:cs="Arial"/>
          <w:b/>
          <w:i/>
          <w:sz w:val="24"/>
          <w:szCs w:val="24"/>
        </w:rPr>
        <w:t>NEGRE CARLOS EMILIANO</w:t>
      </w:r>
      <w:r w:rsidR="00CF60B4">
        <w:rPr>
          <w:rFonts w:ascii="Arial" w:hAnsi="Arial" w:cs="Arial"/>
          <w:b/>
          <w:i/>
          <w:sz w:val="24"/>
          <w:szCs w:val="24"/>
        </w:rPr>
        <w:t xml:space="preserve"> </w:t>
      </w:r>
      <w:r w:rsidR="00CF60B4" w:rsidRPr="00CF60B4">
        <w:rPr>
          <w:rFonts w:ascii="Arial" w:hAnsi="Arial" w:cs="Arial"/>
          <w:b/>
          <w:i/>
          <w:sz w:val="24"/>
          <w:szCs w:val="24"/>
        </w:rPr>
        <w:t>- AV. ABIGEATO AGRAVADO</w:t>
      </w:r>
      <w:r w:rsidR="00CF60B4">
        <w:rPr>
          <w:rFonts w:ascii="Arial" w:hAnsi="Arial" w:cs="Arial"/>
          <w:b/>
          <w:i/>
          <w:sz w:val="24"/>
          <w:szCs w:val="24"/>
        </w:rPr>
        <w:t xml:space="preserve"> -RECURSO DE CASACIÓ</w:t>
      </w:r>
      <w:r w:rsidR="00CF60B4" w:rsidRPr="00CF60B4">
        <w:rPr>
          <w:rFonts w:ascii="Arial" w:hAnsi="Arial" w:cs="Arial"/>
          <w:b/>
          <w:i/>
          <w:sz w:val="24"/>
          <w:szCs w:val="24"/>
        </w:rPr>
        <w:t>N</w:t>
      </w:r>
      <w:r w:rsidRPr="009F1B50">
        <w:rPr>
          <w:rFonts w:ascii="Arial" w:hAnsi="Arial" w:cs="Arial"/>
          <w:b/>
          <w:i/>
          <w:sz w:val="24"/>
          <w:szCs w:val="24"/>
        </w:rPr>
        <w:t>”</w:t>
      </w:r>
      <w:r w:rsidRPr="009F1B50">
        <w:rPr>
          <w:rFonts w:ascii="Arial" w:hAnsi="Arial" w:cs="Arial"/>
          <w:b/>
          <w:sz w:val="24"/>
          <w:szCs w:val="24"/>
        </w:rPr>
        <w:t xml:space="preserve"> – </w:t>
      </w:r>
      <w:r w:rsidRPr="009F1B50">
        <w:rPr>
          <w:rFonts w:ascii="Arial" w:hAnsi="Arial" w:cs="Arial"/>
          <w:sz w:val="24"/>
          <w:szCs w:val="24"/>
        </w:rPr>
        <w:t xml:space="preserve">IURIX </w:t>
      </w:r>
      <w:r>
        <w:rPr>
          <w:rFonts w:ascii="Arial" w:hAnsi="Arial" w:cs="Arial"/>
          <w:sz w:val="24"/>
          <w:szCs w:val="24"/>
        </w:rPr>
        <w:t xml:space="preserve">PEX </w:t>
      </w:r>
      <w:r w:rsidR="00CF60B4">
        <w:rPr>
          <w:rFonts w:ascii="Arial" w:hAnsi="Arial" w:cs="Arial"/>
          <w:sz w:val="24"/>
          <w:szCs w:val="24"/>
        </w:rPr>
        <w:t>INC</w:t>
      </w:r>
      <w:r w:rsidRPr="009F1B50">
        <w:rPr>
          <w:rFonts w:ascii="Arial" w:hAnsi="Arial" w:cs="Arial"/>
          <w:sz w:val="24"/>
          <w:szCs w:val="24"/>
        </w:rPr>
        <w:t xml:space="preserve"> N° </w:t>
      </w:r>
      <w:r w:rsidR="00CF60B4">
        <w:rPr>
          <w:rFonts w:ascii="Arial" w:hAnsi="Arial" w:cs="Arial"/>
          <w:sz w:val="24"/>
          <w:szCs w:val="24"/>
        </w:rPr>
        <w:t>160683/14</w:t>
      </w:r>
      <w:r>
        <w:rPr>
          <w:rFonts w:ascii="Arial" w:hAnsi="Arial" w:cs="Arial"/>
          <w:sz w:val="24"/>
          <w:szCs w:val="24"/>
        </w:rPr>
        <w:t>.</w:t>
      </w:r>
    </w:p>
    <w:p w:rsidR="00D1462A" w:rsidRPr="00D27F76" w:rsidRDefault="00D1462A" w:rsidP="005462E6">
      <w:pPr>
        <w:spacing w:after="0" w:line="360" w:lineRule="auto"/>
        <w:ind w:firstLine="1985"/>
        <w:jc w:val="both"/>
        <w:rPr>
          <w:rFonts w:ascii="Arial" w:eastAsia="Times New Roman" w:hAnsi="Arial" w:cs="Arial"/>
          <w:sz w:val="24"/>
          <w:szCs w:val="24"/>
          <w:lang w:val="es-ES" w:eastAsia="es-ES"/>
        </w:rPr>
      </w:pPr>
      <w:r w:rsidRPr="00D27F76">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D27F76">
        <w:rPr>
          <w:rFonts w:ascii="Arial" w:eastAsia="Times New Roman" w:hAnsi="Arial" w:cs="Arial"/>
          <w:sz w:val="24"/>
          <w:szCs w:val="24"/>
          <w:lang w:val="es-ES" w:eastAsia="es-ES"/>
        </w:rPr>
        <w:t>Dres</w:t>
      </w:r>
      <w:proofErr w:type="spellEnd"/>
      <w:r w:rsidRPr="00D27F76">
        <w:rPr>
          <w:rFonts w:ascii="Arial" w:eastAsia="Times New Roman" w:hAnsi="Arial" w:cs="Arial"/>
          <w:sz w:val="24"/>
          <w:szCs w:val="24"/>
          <w:lang w:val="es-ES" w:eastAsia="es-ES"/>
        </w:rPr>
        <w:t xml:space="preserve">. </w:t>
      </w:r>
      <w:r w:rsidR="00CF60B4" w:rsidRPr="00D27F76">
        <w:rPr>
          <w:rFonts w:ascii="Arial" w:eastAsia="Times New Roman" w:hAnsi="Arial" w:cs="Arial"/>
          <w:sz w:val="24"/>
          <w:szCs w:val="24"/>
          <w:lang w:val="es-ES" w:eastAsia="es-ES"/>
        </w:rPr>
        <w:t>CARLOS ALBERTO COBO</w:t>
      </w:r>
      <w:r w:rsidR="00CF60B4">
        <w:rPr>
          <w:rFonts w:ascii="Arial" w:eastAsia="Times New Roman" w:hAnsi="Arial" w:cs="Arial"/>
          <w:sz w:val="24"/>
          <w:szCs w:val="24"/>
          <w:lang w:val="es-ES" w:eastAsia="es-ES"/>
        </w:rPr>
        <w:t>,</w:t>
      </w:r>
      <w:r w:rsidR="00CF60B4" w:rsidRPr="00D27F76">
        <w:rPr>
          <w:rFonts w:ascii="Arial" w:eastAsia="Times New Roman" w:hAnsi="Arial" w:cs="Arial"/>
          <w:sz w:val="24"/>
          <w:szCs w:val="24"/>
          <w:lang w:val="es-ES" w:eastAsia="es-ES"/>
        </w:rPr>
        <w:t xml:space="preserve"> </w:t>
      </w:r>
      <w:r w:rsidRPr="00D27F76">
        <w:rPr>
          <w:rFonts w:ascii="Arial" w:eastAsia="Times New Roman" w:hAnsi="Arial" w:cs="Arial"/>
          <w:sz w:val="24"/>
          <w:szCs w:val="24"/>
          <w:lang w:val="es-ES" w:eastAsia="es-ES"/>
        </w:rPr>
        <w:t>LILIA ANA NOVILLO</w:t>
      </w:r>
      <w:r w:rsidR="00CF60B4">
        <w:rPr>
          <w:rFonts w:ascii="Arial" w:eastAsia="Times New Roman" w:hAnsi="Arial" w:cs="Arial"/>
          <w:sz w:val="24"/>
          <w:szCs w:val="24"/>
          <w:lang w:val="es-ES" w:eastAsia="es-ES"/>
        </w:rPr>
        <w:t xml:space="preserve"> y </w:t>
      </w:r>
      <w:r w:rsidRPr="00D27F76">
        <w:rPr>
          <w:rFonts w:ascii="Arial" w:eastAsia="Times New Roman" w:hAnsi="Arial" w:cs="Arial"/>
          <w:sz w:val="24"/>
          <w:szCs w:val="24"/>
          <w:lang w:val="es-ES" w:eastAsia="es-ES"/>
        </w:rPr>
        <w:t>MARTHA RAQUEL CORVALÁN</w:t>
      </w:r>
      <w:r w:rsidR="00CF60B4">
        <w:rPr>
          <w:rFonts w:ascii="Arial" w:eastAsia="Times New Roman" w:hAnsi="Arial" w:cs="Arial"/>
          <w:sz w:val="24"/>
          <w:szCs w:val="24"/>
          <w:lang w:val="es-ES" w:eastAsia="es-ES"/>
        </w:rPr>
        <w:t>.-</w:t>
      </w:r>
      <w:r>
        <w:rPr>
          <w:rFonts w:ascii="Arial" w:eastAsia="Times New Roman" w:hAnsi="Arial" w:cs="Arial"/>
          <w:sz w:val="24"/>
          <w:szCs w:val="24"/>
          <w:lang w:val="es-ES" w:eastAsia="es-ES"/>
        </w:rPr>
        <w:t xml:space="preserve"> </w:t>
      </w:r>
    </w:p>
    <w:p w:rsidR="00540B6F" w:rsidRPr="00540B6F" w:rsidRDefault="00540B6F" w:rsidP="005462E6">
      <w:pPr>
        <w:pStyle w:val="Ttulo1"/>
        <w:ind w:firstLine="1985"/>
        <w:rPr>
          <w:b/>
          <w:u w:val="none"/>
        </w:rPr>
      </w:pPr>
      <w:r w:rsidRPr="00540B6F">
        <w:rPr>
          <w:u w:val="none"/>
        </w:rPr>
        <w:t>Las cuestiones formuladas y sometidas a decisión del Tribunal son:</w:t>
      </w:r>
    </w:p>
    <w:p w:rsidR="00540B6F" w:rsidRPr="00540B6F" w:rsidRDefault="00540B6F" w:rsidP="005462E6">
      <w:pPr>
        <w:spacing w:after="0" w:line="360" w:lineRule="auto"/>
        <w:ind w:firstLine="1985"/>
        <w:jc w:val="both"/>
        <w:rPr>
          <w:rFonts w:ascii="Arial" w:hAnsi="Arial" w:cs="Arial"/>
          <w:sz w:val="24"/>
          <w:szCs w:val="24"/>
        </w:rPr>
      </w:pPr>
      <w:r w:rsidRPr="00540B6F">
        <w:rPr>
          <w:rFonts w:ascii="Arial" w:hAnsi="Arial" w:cs="Arial"/>
          <w:sz w:val="24"/>
          <w:szCs w:val="24"/>
        </w:rPr>
        <w:t>I) ¿Es formalmente procedente el Recurso de Casación?</w:t>
      </w:r>
    </w:p>
    <w:p w:rsidR="00540B6F" w:rsidRPr="00540B6F" w:rsidRDefault="00540B6F" w:rsidP="005462E6">
      <w:pPr>
        <w:spacing w:after="0" w:line="360" w:lineRule="auto"/>
        <w:ind w:firstLine="1985"/>
        <w:jc w:val="both"/>
        <w:rPr>
          <w:rFonts w:ascii="Arial" w:hAnsi="Arial" w:cs="Arial"/>
          <w:sz w:val="24"/>
          <w:szCs w:val="24"/>
        </w:rPr>
      </w:pPr>
      <w:r w:rsidRPr="00540B6F">
        <w:rPr>
          <w:rFonts w:ascii="Arial" w:hAnsi="Arial" w:cs="Arial"/>
          <w:sz w:val="24"/>
          <w:szCs w:val="24"/>
        </w:rPr>
        <w:t>II) ¿Existe en la sentencia recurrida alguna de las causales enumeradas en el art. 428 del Código Procesal Penal?</w:t>
      </w:r>
    </w:p>
    <w:p w:rsidR="00540B6F" w:rsidRPr="00540B6F" w:rsidRDefault="00540B6F" w:rsidP="005462E6">
      <w:pPr>
        <w:spacing w:after="0" w:line="360" w:lineRule="auto"/>
        <w:ind w:firstLine="1985"/>
        <w:jc w:val="both"/>
        <w:rPr>
          <w:rFonts w:ascii="Arial" w:hAnsi="Arial" w:cs="Arial"/>
          <w:sz w:val="24"/>
          <w:szCs w:val="24"/>
        </w:rPr>
      </w:pPr>
      <w:r w:rsidRPr="00540B6F">
        <w:rPr>
          <w:rFonts w:ascii="Arial" w:hAnsi="Arial" w:cs="Arial"/>
          <w:sz w:val="24"/>
          <w:szCs w:val="24"/>
        </w:rPr>
        <w:t>III) Caso afirmativo de la cuestión anterior, ¿Cuál es la ley a aplicarse o la interpretación que debe hacerse de la ley en el caso en estudio?</w:t>
      </w:r>
    </w:p>
    <w:p w:rsidR="00540B6F" w:rsidRPr="00540B6F" w:rsidRDefault="00540B6F" w:rsidP="005462E6">
      <w:pPr>
        <w:spacing w:after="0" w:line="360" w:lineRule="auto"/>
        <w:ind w:firstLine="1985"/>
        <w:jc w:val="both"/>
        <w:rPr>
          <w:rFonts w:ascii="Arial" w:hAnsi="Arial" w:cs="Arial"/>
          <w:sz w:val="24"/>
          <w:szCs w:val="24"/>
        </w:rPr>
      </w:pPr>
      <w:r w:rsidRPr="00540B6F">
        <w:rPr>
          <w:rFonts w:ascii="Arial" w:hAnsi="Arial" w:cs="Arial"/>
          <w:sz w:val="24"/>
          <w:szCs w:val="24"/>
        </w:rPr>
        <w:t xml:space="preserve">IV) ¿Qué resolución corresponde dar al caso en estudio? </w:t>
      </w:r>
    </w:p>
    <w:p w:rsidR="00540B6F" w:rsidRDefault="00540B6F" w:rsidP="005462E6">
      <w:pPr>
        <w:spacing w:after="0" w:line="360" w:lineRule="auto"/>
        <w:ind w:firstLine="1985"/>
        <w:jc w:val="both"/>
        <w:rPr>
          <w:rFonts w:ascii="Arial" w:hAnsi="Arial" w:cs="Arial"/>
          <w:sz w:val="24"/>
          <w:szCs w:val="24"/>
        </w:rPr>
      </w:pPr>
      <w:r w:rsidRPr="00540B6F">
        <w:rPr>
          <w:rFonts w:ascii="Arial" w:hAnsi="Arial" w:cs="Arial"/>
          <w:sz w:val="24"/>
          <w:szCs w:val="24"/>
        </w:rPr>
        <w:t>V) ¿Cuál sobre las costas?</w:t>
      </w:r>
    </w:p>
    <w:p w:rsidR="00F613A5" w:rsidRPr="00540B6F" w:rsidRDefault="00F613A5" w:rsidP="005462E6">
      <w:pPr>
        <w:spacing w:after="0" w:line="360" w:lineRule="auto"/>
        <w:ind w:firstLine="1985"/>
        <w:jc w:val="both"/>
        <w:rPr>
          <w:rFonts w:ascii="Arial" w:hAnsi="Arial" w:cs="Arial"/>
          <w:sz w:val="24"/>
          <w:szCs w:val="24"/>
        </w:rPr>
      </w:pPr>
    </w:p>
    <w:p w:rsidR="00540B6F" w:rsidRPr="00540B6F" w:rsidRDefault="00F613A5" w:rsidP="005462E6">
      <w:pPr>
        <w:pStyle w:val="Textoindependiente"/>
      </w:pPr>
      <w:r>
        <w:rPr>
          <w:b/>
          <w:u w:val="single"/>
        </w:rPr>
        <w:t>A LA PRIMERA CUESTIÓ</w:t>
      </w:r>
      <w:r w:rsidR="00540B6F" w:rsidRPr="00540B6F">
        <w:rPr>
          <w:b/>
          <w:u w:val="single"/>
        </w:rPr>
        <w:t>N, el Dr. CARLOS ALBERTO COBO</w:t>
      </w:r>
      <w:r>
        <w:rPr>
          <w:b/>
          <w:u w:val="single"/>
        </w:rPr>
        <w:t>,</w:t>
      </w:r>
      <w:r w:rsidR="00540B6F" w:rsidRPr="00540B6F">
        <w:rPr>
          <w:b/>
          <w:u w:val="single"/>
        </w:rPr>
        <w:t xml:space="preserve"> dijo:</w:t>
      </w:r>
      <w:r w:rsidR="00540B6F" w:rsidRPr="00F613A5">
        <w:t xml:space="preserve"> </w:t>
      </w:r>
      <w:r w:rsidR="00540B6F" w:rsidRPr="00540B6F">
        <w:t>1</w:t>
      </w:r>
      <w:r>
        <w:t>)</w:t>
      </w:r>
      <w:r w:rsidR="00CF60B4">
        <w:t xml:space="preserve"> </w:t>
      </w:r>
      <w:r w:rsidR="00540B6F" w:rsidRPr="00540B6F">
        <w:t>Que a fs.235</w:t>
      </w:r>
      <w:r w:rsidR="00842139">
        <w:t>.,</w:t>
      </w:r>
      <w:r w:rsidR="00540B6F" w:rsidRPr="00540B6F">
        <w:t xml:space="preserve"> la defensa técnica de los imputados Daniel Benito Díaz, Hugo Daniel </w:t>
      </w:r>
      <w:proofErr w:type="spellStart"/>
      <w:r w:rsidR="00540B6F" w:rsidRPr="00540B6F">
        <w:t>Mutuberría</w:t>
      </w:r>
      <w:proofErr w:type="spellEnd"/>
      <w:r w:rsidR="00540B6F" w:rsidRPr="00540B6F">
        <w:t xml:space="preserve">, Fabio Gatica y Carlos Emiliano </w:t>
      </w:r>
      <w:proofErr w:type="spellStart"/>
      <w:r w:rsidR="00540B6F" w:rsidRPr="00540B6F">
        <w:t>Negre</w:t>
      </w:r>
      <w:proofErr w:type="spellEnd"/>
      <w:r w:rsidR="00540B6F" w:rsidRPr="00540B6F">
        <w:t xml:space="preserve">, interpone recurso de casación contra la resolución de fecha 20/02/17, obrante a fs. 233, dictada por la Excma. Cámara del Crimen Nº 2 de la Segunda Circunscripción Judicial, que no hace lugar al planteo de inconstitucionalidad del art. 167 </w:t>
      </w:r>
      <w:proofErr w:type="spellStart"/>
      <w:r w:rsidR="00540B6F" w:rsidRPr="00540B6F">
        <w:t>quater</w:t>
      </w:r>
      <w:proofErr w:type="spellEnd"/>
      <w:r w:rsidR="00540B6F" w:rsidRPr="00540B6F">
        <w:t xml:space="preserve"> inc. 6º del Cód. Penal,  y dispone no tratar lo relativo a la petición de libertad de los inculpados, atento que de las constancias de autos</w:t>
      </w:r>
      <w:r w:rsidR="00842139">
        <w:t>,</w:t>
      </w:r>
      <w:r w:rsidR="00540B6F" w:rsidRPr="00540B6F">
        <w:t xml:space="preserve"> los mi</w:t>
      </w:r>
      <w:r w:rsidR="00842139">
        <w:t>s</w:t>
      </w:r>
      <w:r w:rsidR="00540B6F" w:rsidRPr="00540B6F">
        <w:t xml:space="preserve">mos no se encuentran privados de su libertad. </w:t>
      </w:r>
    </w:p>
    <w:p w:rsidR="00540B6F" w:rsidRPr="00540B6F" w:rsidRDefault="00540B6F" w:rsidP="005462E6">
      <w:pPr>
        <w:pStyle w:val="Textoindependiente"/>
        <w:ind w:firstLine="1985"/>
      </w:pPr>
      <w:r w:rsidRPr="00540B6F">
        <w:lastRenderedPageBreak/>
        <w:t>Solicita que se case el decreto de fs. 233, debiendo resolverse previo al juicio oral</w:t>
      </w:r>
      <w:r w:rsidR="00842139">
        <w:t>,</w:t>
      </w:r>
      <w:r w:rsidRPr="00540B6F">
        <w:t xml:space="preserve"> la inconstitucionalidad de la norma jurídica en q</w:t>
      </w:r>
      <w:r w:rsidR="00CF60B4">
        <w:t>ue se fundamenta la acusación (arts. 167</w:t>
      </w:r>
      <w:r w:rsidR="00B0677B">
        <w:t xml:space="preserve"> </w:t>
      </w:r>
      <w:proofErr w:type="spellStart"/>
      <w:r w:rsidR="00CF60B4">
        <w:t>quater</w:t>
      </w:r>
      <w:proofErr w:type="spellEnd"/>
      <w:r w:rsidR="00CF60B4">
        <w:t xml:space="preserve"> inc. 6</w:t>
      </w:r>
      <w:r w:rsidR="00B0677B">
        <w:t xml:space="preserve"> y 45 del C.P.), </w:t>
      </w:r>
      <w:r w:rsidRPr="00540B6F">
        <w:t xml:space="preserve">inconstitucionalidad incoada en relación al monto de la pena. </w:t>
      </w:r>
    </w:p>
    <w:p w:rsidR="00540B6F" w:rsidRPr="00540B6F" w:rsidRDefault="00540B6F" w:rsidP="005462E6">
      <w:pPr>
        <w:pStyle w:val="Textoindependiente"/>
        <w:ind w:firstLine="1985"/>
      </w:pPr>
      <w:r w:rsidRPr="00540B6F">
        <w:t>Manifiesta</w:t>
      </w:r>
      <w:r w:rsidR="00842139">
        <w:t>,</w:t>
      </w:r>
      <w:r w:rsidRPr="00540B6F">
        <w:t xml:space="preserve"> que sus defendidos han sido ac</w:t>
      </w:r>
      <w:r w:rsidR="00CF60B4">
        <w:t xml:space="preserve">usados (arts. 167 </w:t>
      </w:r>
      <w:proofErr w:type="spellStart"/>
      <w:r w:rsidR="00CF60B4">
        <w:t>quater</w:t>
      </w:r>
      <w:proofErr w:type="spellEnd"/>
      <w:r w:rsidR="00CF60B4">
        <w:t xml:space="preserve"> inc. 6</w:t>
      </w:r>
      <w:r w:rsidRPr="00540B6F">
        <w:t xml:space="preserve"> y 45 del C.P.), que se les impone una pena que no solo es abusiva y contraria a los preceptos constitucionales y pactos internacionales, sino que también desequilibra el monto de las penas</w:t>
      </w:r>
      <w:r w:rsidR="00842139">
        <w:t>,</w:t>
      </w:r>
      <w:r w:rsidRPr="00540B6F">
        <w:t xml:space="preserve"> llevando como en </w:t>
      </w:r>
      <w:r w:rsidR="00842139">
        <w:t>e</w:t>
      </w:r>
      <w:r w:rsidRPr="00540B6F">
        <w:t>ste caso</w:t>
      </w:r>
      <w:r w:rsidR="00842139">
        <w:t>,</w:t>
      </w:r>
      <w:r w:rsidRPr="00540B6F">
        <w:t xml:space="preserve"> un abigeato menor a un límite de pena absolutamente arbitrario y contrario a la conjugación lógica de penas.</w:t>
      </w:r>
    </w:p>
    <w:p w:rsidR="00540B6F" w:rsidRPr="00540B6F" w:rsidRDefault="00540B6F" w:rsidP="005462E6">
      <w:pPr>
        <w:pStyle w:val="Textoindependiente"/>
        <w:ind w:firstLine="1985"/>
      </w:pPr>
      <w:r w:rsidRPr="00540B6F">
        <w:t>Agrega que el Juez del Crimen</w:t>
      </w:r>
      <w:r w:rsidR="00842139">
        <w:t>,</w:t>
      </w:r>
      <w:r w:rsidRPr="00540B6F">
        <w:t xml:space="preserve"> al dictar el procesamiento</w:t>
      </w:r>
      <w:r w:rsidR="00842139">
        <w:t>,</w:t>
      </w:r>
      <w:r w:rsidRPr="00540B6F">
        <w:t xml:space="preserve"> específicamente mencionó su postura en relación a la pena de esta norma y la inconstitucionalidad de la misma, lo que no hizo necesario plantear antes la inconstitucionalidad porque el Juzgado de primera instancia ya se expidió. Que el problema se plantea cuando se insta la suspensión de juicio a prueba, donde </w:t>
      </w:r>
      <w:r w:rsidR="00842139">
        <w:t>l</w:t>
      </w:r>
      <w:r w:rsidRPr="00540B6F">
        <w:t>a Cámara lo</w:t>
      </w:r>
      <w:r w:rsidR="004475FD">
        <w:t xml:space="preserve"> </w:t>
      </w:r>
      <w:r w:rsidRPr="00540B6F">
        <w:t>deniega fundándose en la pena del delito</w:t>
      </w:r>
      <w:r w:rsidR="00842139">
        <w:t>,</w:t>
      </w:r>
      <w:r w:rsidRPr="00540B6F">
        <w:t xml:space="preserve"> sin considerar que el Juez de Primera instancia ya hizo mención a la inconstitucionalidad de la norma y al criterio que venía sustentando.-</w:t>
      </w:r>
    </w:p>
    <w:p w:rsidR="00540B6F" w:rsidRPr="00540B6F" w:rsidRDefault="00540B6F" w:rsidP="005462E6">
      <w:pPr>
        <w:pStyle w:val="Textoindependiente"/>
        <w:ind w:firstLine="1985"/>
      </w:pPr>
      <w:r w:rsidRPr="00540B6F">
        <w:t>Destaca que la Excma. Cámara de Apelaciones del Crimen 2 de la segunda Circunscripción Judicial en autos PEX Nº 109939/11 "</w:t>
      </w:r>
      <w:proofErr w:type="spellStart"/>
      <w:r w:rsidRPr="00540B6F">
        <w:rPr>
          <w:i/>
        </w:rPr>
        <w:t>Zanon</w:t>
      </w:r>
      <w:proofErr w:type="spellEnd"/>
      <w:r w:rsidRPr="00540B6F">
        <w:rPr>
          <w:i/>
        </w:rPr>
        <w:t xml:space="preserve"> Oscar Alfredo Domínguez Jorge Antonio av. abigeato-agravado y resistencia a la autoridad",</w:t>
      </w:r>
      <w:r w:rsidRPr="00540B6F">
        <w:t xml:space="preserve"> fue clara respecto a la arbitrariedad y a</w:t>
      </w:r>
      <w:r w:rsidR="00842139">
        <w:t xml:space="preserve"> </w:t>
      </w:r>
      <w:r w:rsidRPr="00540B6F">
        <w:t>l</w:t>
      </w:r>
      <w:r w:rsidR="00842139">
        <w:t>a</w:t>
      </w:r>
      <w:r w:rsidRPr="00540B6F">
        <w:t xml:space="preserve"> </w:t>
      </w:r>
      <w:proofErr w:type="spellStart"/>
      <w:r w:rsidRPr="00540B6F">
        <w:t>irrazonabilidad</w:t>
      </w:r>
      <w:proofErr w:type="spellEnd"/>
      <w:r w:rsidRPr="00540B6F">
        <w:t xml:space="preserve"> de las penas mínimas y máximas del abigeato agravado.</w:t>
      </w:r>
    </w:p>
    <w:p w:rsidR="00540B6F" w:rsidRPr="00540B6F" w:rsidRDefault="00540B6F" w:rsidP="005462E6">
      <w:pPr>
        <w:pStyle w:val="Textoindependiente"/>
        <w:ind w:firstLine="1985"/>
      </w:pPr>
      <w:r w:rsidRPr="00540B6F">
        <w:t>Agrega que luego de dejar sentado este criterio, y luego de que el Juez de Primera instancia</w:t>
      </w:r>
      <w:r w:rsidR="00842139">
        <w:t>,</w:t>
      </w:r>
      <w:r w:rsidRPr="00540B6F">
        <w:t xml:space="preserve"> señalara que corresponde la inconstitucionalidad de la norma y ordenara la libertad al procesarles, la Excma. Cámara </w:t>
      </w:r>
      <w:r w:rsidR="00364793">
        <w:t>a</w:t>
      </w:r>
      <w:r w:rsidRPr="00540B6F">
        <w:t>l resolver sobre la suspensión de juicio a prueba</w:t>
      </w:r>
      <w:r w:rsidR="00364793">
        <w:t>,</w:t>
      </w:r>
      <w:r w:rsidRPr="00540B6F">
        <w:t xml:space="preserve"> no hace lugar, sosteniendo la gravedad de las penas previstas para ese delito. </w:t>
      </w:r>
    </w:p>
    <w:p w:rsidR="00540B6F" w:rsidRPr="00540B6F" w:rsidRDefault="00540B6F" w:rsidP="005462E6">
      <w:pPr>
        <w:pStyle w:val="Textoindependiente"/>
        <w:ind w:firstLine="1985"/>
      </w:pPr>
      <w:r w:rsidRPr="00540B6F">
        <w:t>2) Corrido el traslado de ley por decreto de fecha 08/03/17</w:t>
      </w:r>
      <w:r w:rsidR="004475FD">
        <w:t xml:space="preserve"> -</w:t>
      </w:r>
      <w:r w:rsidRPr="00540B6F">
        <w:t>fs. 246</w:t>
      </w:r>
      <w:r w:rsidR="004475FD">
        <w:t>-</w:t>
      </w:r>
      <w:r w:rsidRPr="00540B6F">
        <w:t>, en fecha 24/04/17 (Actuación Nº 7100437/17)</w:t>
      </w:r>
      <w:r w:rsidR="00364793">
        <w:t>,</w:t>
      </w:r>
      <w:r w:rsidRPr="00540B6F">
        <w:t xml:space="preserve"> contesta el mismo el Sr. Fiscal de Cámara Nº 2, quien solicita el rechazo del recu</w:t>
      </w:r>
      <w:r w:rsidR="00364793">
        <w:t>r</w:t>
      </w:r>
      <w:r w:rsidRPr="00540B6F">
        <w:t xml:space="preserve">so, atento que no puede </w:t>
      </w:r>
      <w:r w:rsidRPr="00540B6F">
        <w:lastRenderedPageBreak/>
        <w:t>desvirtuar la importante prueba de cargo</w:t>
      </w:r>
      <w:r w:rsidR="00364793">
        <w:t>,</w:t>
      </w:r>
      <w:r w:rsidRPr="00540B6F">
        <w:t xml:space="preserve"> que ha sido mensurada al dictar el respectivo veredicto. </w:t>
      </w:r>
    </w:p>
    <w:p w:rsidR="00540B6F" w:rsidRPr="00540B6F" w:rsidRDefault="00540B6F" w:rsidP="005462E6">
      <w:pPr>
        <w:pStyle w:val="Textoindependiente"/>
        <w:ind w:firstLine="1985"/>
      </w:pPr>
      <w:r w:rsidRPr="00540B6F">
        <w:t>3) Que en fecha 03/07/17 por Actuación Nº 747</w:t>
      </w:r>
      <w:r w:rsidR="00364793">
        <w:t>2</w:t>
      </w:r>
      <w:r w:rsidRPr="00540B6F">
        <w:t>819/17</w:t>
      </w:r>
      <w:r w:rsidR="00C413CA">
        <w:t>,</w:t>
      </w:r>
      <w:r w:rsidRPr="00540B6F">
        <w:t xml:space="preserve"> dictamina el Sr. Procurador General, considerando</w:t>
      </w:r>
      <w:r w:rsidR="004475FD">
        <w:t>,</w:t>
      </w:r>
      <w:r w:rsidRPr="00540B6F">
        <w:t xml:space="preserve"> que debe rechazarse el recurso interpuesto. En primer lugar, con respecto a la inconstitucionalidad del art. 167 </w:t>
      </w:r>
      <w:proofErr w:type="spellStart"/>
      <w:r w:rsidRPr="00540B6F">
        <w:t>quater</w:t>
      </w:r>
      <w:proofErr w:type="spellEnd"/>
      <w:r w:rsidRPr="00540B6F">
        <w:t xml:space="preserve"> inc. 6º planteada por la defensa, considera que el planteo basado únicamente en el incremento del monto punitivo, debe ser desestimado y para ello se tienen en cuenta antecedentes provinciales</w:t>
      </w:r>
      <w:r w:rsidR="00364793">
        <w:t>,</w:t>
      </w:r>
      <w:r w:rsidRPr="00540B6F">
        <w:t xml:space="preserve"> que cita y que se tienen por reproducidos. Agrega que en realidad se advierte el desacuerdo de la defensa con la pena mínima</w:t>
      </w:r>
      <w:r w:rsidR="00364793">
        <w:t>,</w:t>
      </w:r>
      <w:r w:rsidRPr="00540B6F">
        <w:t xml:space="preserve"> prevista en el artículo 167 </w:t>
      </w:r>
      <w:proofErr w:type="spellStart"/>
      <w:r w:rsidRPr="00540B6F">
        <w:t>quater</w:t>
      </w:r>
      <w:proofErr w:type="spellEnd"/>
      <w:r w:rsidRPr="00540B6F">
        <w:t>, pero no demuestra que la misma contemple una desmedida severidad</w:t>
      </w:r>
      <w:r w:rsidR="00364793">
        <w:t>,</w:t>
      </w:r>
      <w:r w:rsidRPr="00540B6F">
        <w:t xml:space="preserve"> en relación al delito investigado y al bien jurídico tutelado. Destaca el carácter vinculante de la oposición del Señor Fiscal de Cámara</w:t>
      </w:r>
      <w:r w:rsidR="00364793">
        <w:t>,</w:t>
      </w:r>
      <w:r w:rsidRPr="00540B6F">
        <w:t xml:space="preserve"> a que se otorgue la suspensión del juicio a prueba. </w:t>
      </w:r>
    </w:p>
    <w:p w:rsidR="00540B6F" w:rsidRPr="00540B6F" w:rsidRDefault="004475FD" w:rsidP="005462E6">
      <w:pPr>
        <w:pStyle w:val="Textoindependiente"/>
        <w:ind w:firstLine="1985"/>
      </w:pPr>
      <w:r>
        <w:t>4) Que</w:t>
      </w:r>
      <w:r w:rsidR="00540B6F" w:rsidRPr="00540B6F">
        <w:t xml:space="preserve"> en primer lugar corresponde</w:t>
      </w:r>
      <w:r>
        <w:t>,</w:t>
      </w:r>
      <w:r w:rsidR="00540B6F" w:rsidRPr="00540B6F">
        <w:t xml:space="preserve"> efectuar el pertinente análisis a los fines de determinar</w:t>
      </w:r>
      <w:r w:rsidR="00364793">
        <w:t>,</w:t>
      </w:r>
      <w:r w:rsidR="00540B6F" w:rsidRPr="00540B6F">
        <w:t xml:space="preserve"> si se ha dado cumplimiento a los requisitos establecidos por la normativa vigente</w:t>
      </w:r>
      <w:r w:rsidR="00364793">
        <w:t>,</w:t>
      </w:r>
      <w:r w:rsidR="00540B6F" w:rsidRPr="00540B6F">
        <w:t xml:space="preserve"> en punto a la admisibilidad formal del recurso en cuestión.-</w:t>
      </w:r>
    </w:p>
    <w:p w:rsidR="00540B6F" w:rsidRPr="00540B6F" w:rsidRDefault="00540B6F" w:rsidP="005462E6">
      <w:pPr>
        <w:spacing w:after="0" w:line="360" w:lineRule="auto"/>
        <w:ind w:firstLine="1985"/>
        <w:jc w:val="both"/>
        <w:rPr>
          <w:rFonts w:ascii="Arial" w:hAnsi="Arial" w:cs="Arial"/>
          <w:sz w:val="24"/>
          <w:szCs w:val="24"/>
        </w:rPr>
      </w:pPr>
      <w:r w:rsidRPr="00540B6F">
        <w:rPr>
          <w:rFonts w:ascii="Arial" w:hAnsi="Arial" w:cs="Arial"/>
          <w:sz w:val="24"/>
          <w:szCs w:val="24"/>
        </w:rPr>
        <w:t>Surge de las constancias de la causa</w:t>
      </w:r>
      <w:r w:rsidR="004475FD">
        <w:rPr>
          <w:rFonts w:ascii="Arial" w:hAnsi="Arial" w:cs="Arial"/>
          <w:sz w:val="24"/>
          <w:szCs w:val="24"/>
        </w:rPr>
        <w:t>,</w:t>
      </w:r>
      <w:r w:rsidRPr="00540B6F">
        <w:rPr>
          <w:rFonts w:ascii="Arial" w:hAnsi="Arial" w:cs="Arial"/>
          <w:sz w:val="24"/>
          <w:szCs w:val="24"/>
        </w:rPr>
        <w:t xml:space="preserve"> que el presente recurso ha sido interpuesto y fundado contra el decreto de fs. 233</w:t>
      </w:r>
      <w:r w:rsidR="004475FD">
        <w:rPr>
          <w:rFonts w:ascii="Arial" w:hAnsi="Arial" w:cs="Arial"/>
          <w:sz w:val="24"/>
          <w:szCs w:val="24"/>
        </w:rPr>
        <w:t>,</w:t>
      </w:r>
      <w:r w:rsidRPr="00540B6F">
        <w:rPr>
          <w:rFonts w:ascii="Arial" w:hAnsi="Arial" w:cs="Arial"/>
          <w:sz w:val="24"/>
          <w:szCs w:val="24"/>
        </w:rPr>
        <w:t xml:space="preserve"> que no hace lugar al planteo de inconstitucionalidad del art. 167 </w:t>
      </w:r>
      <w:proofErr w:type="spellStart"/>
      <w:r w:rsidRPr="00540B6F">
        <w:rPr>
          <w:rFonts w:ascii="Arial" w:hAnsi="Arial" w:cs="Arial"/>
          <w:sz w:val="24"/>
          <w:szCs w:val="24"/>
        </w:rPr>
        <w:t>quater</w:t>
      </w:r>
      <w:proofErr w:type="spellEnd"/>
      <w:r w:rsidRPr="00540B6F">
        <w:rPr>
          <w:rFonts w:ascii="Arial" w:hAnsi="Arial" w:cs="Arial"/>
          <w:sz w:val="24"/>
          <w:szCs w:val="24"/>
        </w:rPr>
        <w:t xml:space="preserve"> inc. 6º del Cód. Penal, y además dispone</w:t>
      </w:r>
      <w:r w:rsidR="00364793">
        <w:rPr>
          <w:rFonts w:ascii="Arial" w:hAnsi="Arial" w:cs="Arial"/>
          <w:sz w:val="24"/>
          <w:szCs w:val="24"/>
        </w:rPr>
        <w:t>,</w:t>
      </w:r>
      <w:r w:rsidRPr="00540B6F">
        <w:rPr>
          <w:rFonts w:ascii="Arial" w:hAnsi="Arial" w:cs="Arial"/>
          <w:sz w:val="24"/>
          <w:szCs w:val="24"/>
        </w:rPr>
        <w:t xml:space="preserve"> no tratar lo relativo a la petición de libertad de los inculpados, atento que de las constancias de autos</w:t>
      </w:r>
      <w:r w:rsidR="00364793">
        <w:rPr>
          <w:rFonts w:ascii="Arial" w:hAnsi="Arial" w:cs="Arial"/>
          <w:sz w:val="24"/>
          <w:szCs w:val="24"/>
        </w:rPr>
        <w:t>,</w:t>
      </w:r>
      <w:r w:rsidRPr="00540B6F">
        <w:rPr>
          <w:rFonts w:ascii="Arial" w:hAnsi="Arial" w:cs="Arial"/>
          <w:sz w:val="24"/>
          <w:szCs w:val="24"/>
        </w:rPr>
        <w:t xml:space="preserve"> los mi</w:t>
      </w:r>
      <w:r w:rsidR="00364793">
        <w:rPr>
          <w:rFonts w:ascii="Arial" w:hAnsi="Arial" w:cs="Arial"/>
          <w:sz w:val="24"/>
          <w:szCs w:val="24"/>
        </w:rPr>
        <w:t>s</w:t>
      </w:r>
      <w:r w:rsidRPr="00540B6F">
        <w:rPr>
          <w:rFonts w:ascii="Arial" w:hAnsi="Arial" w:cs="Arial"/>
          <w:sz w:val="24"/>
          <w:szCs w:val="24"/>
        </w:rPr>
        <w:t>mos no se encuentran privados de su libertad.</w:t>
      </w:r>
    </w:p>
    <w:p w:rsidR="00540B6F" w:rsidRPr="00540B6F" w:rsidRDefault="00540B6F" w:rsidP="005462E6">
      <w:pPr>
        <w:spacing w:after="0" w:line="360" w:lineRule="auto"/>
        <w:ind w:firstLine="1985"/>
        <w:jc w:val="both"/>
        <w:rPr>
          <w:rFonts w:ascii="Arial" w:hAnsi="Arial" w:cs="Arial"/>
          <w:sz w:val="24"/>
          <w:szCs w:val="24"/>
        </w:rPr>
      </w:pPr>
      <w:r w:rsidRPr="00540B6F">
        <w:rPr>
          <w:rFonts w:ascii="Arial" w:hAnsi="Arial" w:cs="Arial"/>
          <w:sz w:val="24"/>
          <w:szCs w:val="24"/>
        </w:rPr>
        <w:t>Surge así</w:t>
      </w:r>
      <w:r w:rsidR="00364793">
        <w:rPr>
          <w:rFonts w:ascii="Arial" w:hAnsi="Arial" w:cs="Arial"/>
          <w:sz w:val="24"/>
          <w:szCs w:val="24"/>
        </w:rPr>
        <w:t>,</w:t>
      </w:r>
      <w:r w:rsidRPr="00540B6F">
        <w:rPr>
          <w:rFonts w:ascii="Arial" w:hAnsi="Arial" w:cs="Arial"/>
          <w:sz w:val="24"/>
          <w:szCs w:val="24"/>
        </w:rPr>
        <w:t xml:space="preserve"> su </w:t>
      </w:r>
      <w:r w:rsidRPr="00540B6F">
        <w:rPr>
          <w:rFonts w:ascii="Arial" w:hAnsi="Arial" w:cs="Arial"/>
          <w:sz w:val="24"/>
          <w:szCs w:val="24"/>
          <w:u w:val="single"/>
        </w:rPr>
        <w:t>improcedencia formal</w:t>
      </w:r>
      <w:r w:rsidRPr="00540B6F">
        <w:rPr>
          <w:rFonts w:ascii="Arial" w:hAnsi="Arial" w:cs="Arial"/>
          <w:sz w:val="24"/>
          <w:szCs w:val="24"/>
        </w:rPr>
        <w:t xml:space="preserve">, por </w:t>
      </w:r>
      <w:r w:rsidRPr="00E80930">
        <w:rPr>
          <w:rFonts w:ascii="Arial" w:hAnsi="Arial" w:cs="Arial"/>
          <w:sz w:val="24"/>
          <w:szCs w:val="24"/>
        </w:rPr>
        <w:t>cuanto el art.</w:t>
      </w:r>
      <w:r w:rsidR="00E80930" w:rsidRPr="00E80930">
        <w:rPr>
          <w:rFonts w:ascii="Arial" w:hAnsi="Arial" w:cs="Arial"/>
          <w:sz w:val="24"/>
          <w:szCs w:val="24"/>
        </w:rPr>
        <w:t>426</w:t>
      </w:r>
      <w:r w:rsidR="00364793" w:rsidRPr="00E80930">
        <w:rPr>
          <w:rFonts w:ascii="Arial" w:hAnsi="Arial" w:cs="Arial"/>
          <w:sz w:val="24"/>
          <w:szCs w:val="24"/>
        </w:rPr>
        <w:t xml:space="preserve"> </w:t>
      </w:r>
      <w:r w:rsidRPr="00E80930">
        <w:rPr>
          <w:rFonts w:ascii="Arial" w:hAnsi="Arial" w:cs="Arial"/>
          <w:sz w:val="24"/>
          <w:szCs w:val="24"/>
        </w:rPr>
        <w:t>del</w:t>
      </w:r>
      <w:r w:rsidRPr="00540B6F">
        <w:rPr>
          <w:rFonts w:ascii="Arial" w:hAnsi="Arial" w:cs="Arial"/>
          <w:sz w:val="24"/>
          <w:szCs w:val="24"/>
        </w:rPr>
        <w:t xml:space="preserve"> Cód. Procesal Criminal establece</w:t>
      </w:r>
      <w:r w:rsidR="00364793">
        <w:rPr>
          <w:rFonts w:ascii="Arial" w:hAnsi="Arial" w:cs="Arial"/>
          <w:sz w:val="24"/>
          <w:szCs w:val="24"/>
        </w:rPr>
        <w:t>,</w:t>
      </w:r>
      <w:r w:rsidRPr="00540B6F">
        <w:rPr>
          <w:rFonts w:ascii="Arial" w:hAnsi="Arial" w:cs="Arial"/>
          <w:sz w:val="24"/>
          <w:szCs w:val="24"/>
        </w:rPr>
        <w:t xml:space="preserve"> que el recurso de casación procede contra sentencias o resoluciones definitivas de las Cámaras de Apelaciones, y no contra decretos. </w:t>
      </w:r>
    </w:p>
    <w:p w:rsidR="00540B6F" w:rsidRPr="00540B6F" w:rsidRDefault="00540B6F" w:rsidP="005462E6">
      <w:pPr>
        <w:spacing w:after="0" w:line="360" w:lineRule="auto"/>
        <w:ind w:firstLine="1985"/>
        <w:jc w:val="both"/>
        <w:rPr>
          <w:rFonts w:ascii="Arial" w:hAnsi="Arial" w:cs="Arial"/>
          <w:sz w:val="24"/>
          <w:szCs w:val="24"/>
        </w:rPr>
      </w:pPr>
      <w:r w:rsidRPr="00540B6F">
        <w:rPr>
          <w:rFonts w:ascii="Arial" w:hAnsi="Arial" w:cs="Arial"/>
          <w:sz w:val="24"/>
          <w:szCs w:val="24"/>
        </w:rPr>
        <w:t xml:space="preserve">La Sentencia Interlocutoria Nº </w:t>
      </w:r>
      <w:r w:rsidR="00364793">
        <w:rPr>
          <w:rFonts w:ascii="Arial" w:hAnsi="Arial" w:cs="Arial"/>
          <w:sz w:val="24"/>
          <w:szCs w:val="24"/>
        </w:rPr>
        <w:t>7</w:t>
      </w:r>
      <w:r w:rsidRPr="00540B6F">
        <w:rPr>
          <w:rFonts w:ascii="Arial" w:hAnsi="Arial" w:cs="Arial"/>
          <w:sz w:val="24"/>
          <w:szCs w:val="24"/>
        </w:rPr>
        <w:t>3 dictada en fecha 26/04/16</w:t>
      </w:r>
      <w:r w:rsidR="00364793">
        <w:rPr>
          <w:rFonts w:ascii="Arial" w:hAnsi="Arial" w:cs="Arial"/>
          <w:sz w:val="24"/>
          <w:szCs w:val="24"/>
        </w:rPr>
        <w:t>,</w:t>
      </w:r>
      <w:r w:rsidRPr="00540B6F">
        <w:rPr>
          <w:rFonts w:ascii="Arial" w:hAnsi="Arial" w:cs="Arial"/>
          <w:sz w:val="24"/>
          <w:szCs w:val="24"/>
        </w:rPr>
        <w:t xml:space="preserve"> por la Cámara del Crimen Nº 2 de la Segunda Circunscripción Judicial (fs. 215/219 vta.), que resuelve por el voto de la mayoría</w:t>
      </w:r>
      <w:r w:rsidR="00364793">
        <w:rPr>
          <w:rFonts w:ascii="Arial" w:hAnsi="Arial" w:cs="Arial"/>
          <w:sz w:val="24"/>
          <w:szCs w:val="24"/>
        </w:rPr>
        <w:t>,</w:t>
      </w:r>
      <w:r w:rsidRPr="00540B6F">
        <w:rPr>
          <w:rFonts w:ascii="Arial" w:hAnsi="Arial" w:cs="Arial"/>
          <w:sz w:val="24"/>
          <w:szCs w:val="24"/>
        </w:rPr>
        <w:t xml:space="preserve"> denegar el beneficio de suspensión del juicio a prueba de los encartados en autos, se encuentra firme y consentida. En el voto minoritario del Dr. Guillermo Gatica, se resuelve declarar la </w:t>
      </w:r>
      <w:r w:rsidRPr="00540B6F">
        <w:rPr>
          <w:rFonts w:ascii="Arial" w:hAnsi="Arial" w:cs="Arial"/>
          <w:sz w:val="24"/>
          <w:szCs w:val="24"/>
        </w:rPr>
        <w:lastRenderedPageBreak/>
        <w:t xml:space="preserve">inconstitucionalidad del art. 167 </w:t>
      </w:r>
      <w:proofErr w:type="spellStart"/>
      <w:r w:rsidRPr="00540B6F">
        <w:rPr>
          <w:rFonts w:ascii="Arial" w:hAnsi="Arial" w:cs="Arial"/>
          <w:sz w:val="24"/>
          <w:szCs w:val="24"/>
        </w:rPr>
        <w:t>quater</w:t>
      </w:r>
      <w:proofErr w:type="spellEnd"/>
      <w:r w:rsidRPr="00540B6F">
        <w:rPr>
          <w:rFonts w:ascii="Arial" w:hAnsi="Arial" w:cs="Arial"/>
          <w:sz w:val="24"/>
          <w:szCs w:val="24"/>
        </w:rPr>
        <w:t xml:space="preserve"> inc. 6º del Cód. Penal y conceder la </w:t>
      </w:r>
      <w:proofErr w:type="spellStart"/>
      <w:r w:rsidRPr="00540B6F">
        <w:rPr>
          <w:rFonts w:ascii="Arial" w:hAnsi="Arial" w:cs="Arial"/>
          <w:i/>
          <w:sz w:val="24"/>
          <w:szCs w:val="24"/>
        </w:rPr>
        <w:t>probation</w:t>
      </w:r>
      <w:proofErr w:type="spellEnd"/>
      <w:r w:rsidRPr="00540B6F">
        <w:rPr>
          <w:rFonts w:ascii="Arial" w:hAnsi="Arial" w:cs="Arial"/>
          <w:sz w:val="24"/>
          <w:szCs w:val="24"/>
        </w:rPr>
        <w:t xml:space="preserve"> a los acusados. </w:t>
      </w:r>
    </w:p>
    <w:p w:rsidR="00540B6F" w:rsidRPr="00540B6F" w:rsidRDefault="00540B6F" w:rsidP="005462E6">
      <w:pPr>
        <w:spacing w:after="0" w:line="360" w:lineRule="auto"/>
        <w:ind w:firstLine="1985"/>
        <w:jc w:val="both"/>
        <w:rPr>
          <w:rFonts w:ascii="Arial" w:hAnsi="Arial" w:cs="Arial"/>
          <w:sz w:val="24"/>
          <w:szCs w:val="24"/>
        </w:rPr>
      </w:pPr>
      <w:r w:rsidRPr="00540B6F">
        <w:rPr>
          <w:rFonts w:ascii="Arial" w:hAnsi="Arial" w:cs="Arial"/>
          <w:sz w:val="24"/>
          <w:szCs w:val="24"/>
        </w:rPr>
        <w:t xml:space="preserve">La sentencia fue notificada en fecha </w:t>
      </w:r>
      <w:r w:rsidRPr="00540B6F">
        <w:rPr>
          <w:rFonts w:ascii="Arial" w:hAnsi="Arial" w:cs="Arial"/>
          <w:b/>
          <w:sz w:val="24"/>
          <w:szCs w:val="24"/>
        </w:rPr>
        <w:t>27/04/16</w:t>
      </w:r>
      <w:r w:rsidRPr="00540B6F">
        <w:rPr>
          <w:rFonts w:ascii="Arial" w:hAnsi="Arial" w:cs="Arial"/>
          <w:sz w:val="24"/>
          <w:szCs w:val="24"/>
        </w:rPr>
        <w:t xml:space="preserve"> (constancia de notificación electrónica de fs. 221), y en fecha </w:t>
      </w:r>
      <w:r w:rsidRPr="00540B6F">
        <w:rPr>
          <w:rFonts w:ascii="Arial" w:hAnsi="Arial" w:cs="Arial"/>
          <w:b/>
          <w:sz w:val="24"/>
          <w:szCs w:val="24"/>
        </w:rPr>
        <w:t>29/12/16</w:t>
      </w:r>
      <w:r w:rsidRPr="00540B6F">
        <w:rPr>
          <w:rFonts w:ascii="Arial" w:hAnsi="Arial" w:cs="Arial"/>
          <w:sz w:val="24"/>
          <w:szCs w:val="24"/>
        </w:rPr>
        <w:t xml:space="preserve"> a fs. 223/232</w:t>
      </w:r>
      <w:r w:rsidR="00364793">
        <w:rPr>
          <w:rFonts w:ascii="Arial" w:hAnsi="Arial" w:cs="Arial"/>
          <w:sz w:val="24"/>
          <w:szCs w:val="24"/>
        </w:rPr>
        <w:t>,</w:t>
      </w:r>
      <w:r w:rsidRPr="00540B6F">
        <w:rPr>
          <w:rFonts w:ascii="Arial" w:hAnsi="Arial" w:cs="Arial"/>
          <w:sz w:val="24"/>
          <w:szCs w:val="24"/>
        </w:rPr>
        <w:t xml:space="preserve"> la defensa plantea la inconstitucionalidad del art. 167 </w:t>
      </w:r>
      <w:proofErr w:type="spellStart"/>
      <w:r w:rsidRPr="00540B6F">
        <w:rPr>
          <w:rFonts w:ascii="Arial" w:hAnsi="Arial" w:cs="Arial"/>
          <w:sz w:val="24"/>
          <w:szCs w:val="24"/>
        </w:rPr>
        <w:t>quater</w:t>
      </w:r>
      <w:proofErr w:type="spellEnd"/>
      <w:r w:rsidRPr="00540B6F">
        <w:rPr>
          <w:rFonts w:ascii="Arial" w:hAnsi="Arial" w:cs="Arial"/>
          <w:sz w:val="24"/>
          <w:szCs w:val="24"/>
        </w:rPr>
        <w:t xml:space="preserve"> inc. 6º del Cód. Penal. </w:t>
      </w:r>
    </w:p>
    <w:p w:rsidR="00540B6F" w:rsidRPr="00540B6F" w:rsidRDefault="00540B6F" w:rsidP="005462E6">
      <w:pPr>
        <w:spacing w:after="0" w:line="360" w:lineRule="auto"/>
        <w:ind w:firstLine="1985"/>
        <w:jc w:val="both"/>
        <w:rPr>
          <w:rFonts w:ascii="Arial" w:hAnsi="Arial" w:cs="Arial"/>
          <w:sz w:val="24"/>
          <w:szCs w:val="24"/>
        </w:rPr>
      </w:pPr>
      <w:r w:rsidRPr="00540B6F">
        <w:rPr>
          <w:rFonts w:ascii="Arial" w:hAnsi="Arial" w:cs="Arial"/>
          <w:sz w:val="24"/>
          <w:szCs w:val="24"/>
        </w:rPr>
        <w:t>5) Entrando en la cuestión sustancial, el agravio principal se centra en que la norma jurídica</w:t>
      </w:r>
      <w:r w:rsidR="00364793">
        <w:rPr>
          <w:rFonts w:ascii="Arial" w:hAnsi="Arial" w:cs="Arial"/>
          <w:sz w:val="24"/>
          <w:szCs w:val="24"/>
        </w:rPr>
        <w:t>,</w:t>
      </w:r>
      <w:r w:rsidRPr="00540B6F">
        <w:rPr>
          <w:rFonts w:ascii="Arial" w:hAnsi="Arial" w:cs="Arial"/>
          <w:sz w:val="24"/>
          <w:szCs w:val="24"/>
        </w:rPr>
        <w:t xml:space="preserve"> en la que se funda la acusación fiscal y la requisitoria fiscal de fecha 13/03/15 (art. 167 </w:t>
      </w:r>
      <w:proofErr w:type="spellStart"/>
      <w:r w:rsidRPr="00540B6F">
        <w:rPr>
          <w:rFonts w:ascii="Arial" w:hAnsi="Arial" w:cs="Arial"/>
          <w:sz w:val="24"/>
          <w:szCs w:val="24"/>
        </w:rPr>
        <w:t>quater</w:t>
      </w:r>
      <w:proofErr w:type="spellEnd"/>
      <w:r w:rsidRPr="00540B6F">
        <w:rPr>
          <w:rFonts w:ascii="Arial" w:hAnsi="Arial" w:cs="Arial"/>
          <w:sz w:val="24"/>
          <w:szCs w:val="24"/>
        </w:rPr>
        <w:t xml:space="preserve"> inc. 6º Cód. Penal), para el </w:t>
      </w:r>
      <w:r w:rsidRPr="00540B6F">
        <w:rPr>
          <w:rFonts w:ascii="Arial" w:hAnsi="Arial" w:cs="Arial"/>
          <w:b/>
          <w:sz w:val="24"/>
          <w:szCs w:val="24"/>
        </w:rPr>
        <w:t>delito de abigeato agravado</w:t>
      </w:r>
      <w:r w:rsidRPr="00540B6F">
        <w:rPr>
          <w:rFonts w:ascii="Arial" w:hAnsi="Arial" w:cs="Arial"/>
          <w:sz w:val="24"/>
          <w:szCs w:val="24"/>
        </w:rPr>
        <w:t xml:space="preserve">,  establece una pena de cuatro a diez años, por lo que la </w:t>
      </w:r>
      <w:r w:rsidRPr="00540B6F">
        <w:rPr>
          <w:rFonts w:ascii="Arial" w:hAnsi="Arial" w:cs="Arial"/>
          <w:b/>
          <w:sz w:val="24"/>
          <w:szCs w:val="24"/>
        </w:rPr>
        <w:t>pena mínima de cuatro años</w:t>
      </w:r>
      <w:r w:rsidR="00364793">
        <w:rPr>
          <w:rFonts w:ascii="Arial" w:hAnsi="Arial" w:cs="Arial"/>
          <w:b/>
          <w:sz w:val="24"/>
          <w:szCs w:val="24"/>
        </w:rPr>
        <w:t>,</w:t>
      </w:r>
      <w:r w:rsidRPr="00540B6F">
        <w:rPr>
          <w:rFonts w:ascii="Arial" w:hAnsi="Arial" w:cs="Arial"/>
          <w:sz w:val="24"/>
          <w:szCs w:val="24"/>
        </w:rPr>
        <w:t xml:space="preserve"> imposibilita que se les conceda a los imputados</w:t>
      </w:r>
      <w:r w:rsidR="00364793">
        <w:rPr>
          <w:rFonts w:ascii="Arial" w:hAnsi="Arial" w:cs="Arial"/>
          <w:sz w:val="24"/>
          <w:szCs w:val="24"/>
        </w:rPr>
        <w:t>,</w:t>
      </w:r>
      <w:r w:rsidRPr="00540B6F">
        <w:rPr>
          <w:rFonts w:ascii="Arial" w:hAnsi="Arial" w:cs="Arial"/>
          <w:sz w:val="24"/>
          <w:szCs w:val="24"/>
        </w:rPr>
        <w:t xml:space="preserve"> el beneficio de la suspensión del juicio a prueba. Porque el art. 76 bis del C. Penal, expresamente establece que: “</w:t>
      </w:r>
      <w:r w:rsidRPr="00540B6F">
        <w:rPr>
          <w:rFonts w:ascii="Arial" w:hAnsi="Arial" w:cs="Arial"/>
          <w:i/>
          <w:sz w:val="24"/>
          <w:szCs w:val="24"/>
        </w:rPr>
        <w:t xml:space="preserve">El imputado de un delito de acción pública reprimido con </w:t>
      </w:r>
      <w:r w:rsidRPr="00540B6F">
        <w:rPr>
          <w:rFonts w:ascii="Arial" w:hAnsi="Arial" w:cs="Arial"/>
          <w:b/>
          <w:i/>
          <w:sz w:val="24"/>
          <w:szCs w:val="24"/>
        </w:rPr>
        <w:t>pena de reclusión o prisión cuyo máximo no exceda de tres años</w:t>
      </w:r>
      <w:r w:rsidRPr="00540B6F">
        <w:rPr>
          <w:rFonts w:ascii="Arial" w:hAnsi="Arial" w:cs="Arial"/>
          <w:i/>
          <w:sz w:val="24"/>
          <w:szCs w:val="24"/>
        </w:rPr>
        <w:t>, podrá solicitar la suspensión del juicio a prueba”.</w:t>
      </w:r>
      <w:r w:rsidRPr="00540B6F">
        <w:rPr>
          <w:rFonts w:ascii="Arial" w:hAnsi="Arial" w:cs="Arial"/>
          <w:sz w:val="24"/>
          <w:szCs w:val="24"/>
        </w:rPr>
        <w:t xml:space="preserve"> </w:t>
      </w:r>
    </w:p>
    <w:p w:rsidR="00540B6F" w:rsidRPr="00540B6F" w:rsidRDefault="00540B6F" w:rsidP="005462E6">
      <w:pPr>
        <w:spacing w:after="0" w:line="360" w:lineRule="auto"/>
        <w:ind w:firstLine="1985"/>
        <w:jc w:val="both"/>
        <w:rPr>
          <w:rFonts w:ascii="Arial" w:hAnsi="Arial" w:cs="Arial"/>
          <w:sz w:val="24"/>
          <w:szCs w:val="24"/>
        </w:rPr>
      </w:pPr>
      <w:r w:rsidRPr="00540B6F">
        <w:rPr>
          <w:rFonts w:ascii="Arial" w:hAnsi="Arial" w:cs="Arial"/>
          <w:sz w:val="24"/>
          <w:szCs w:val="24"/>
        </w:rPr>
        <w:t>La defensa manifiesta</w:t>
      </w:r>
      <w:r w:rsidR="004475FD">
        <w:rPr>
          <w:rFonts w:ascii="Arial" w:hAnsi="Arial" w:cs="Arial"/>
          <w:sz w:val="24"/>
          <w:szCs w:val="24"/>
        </w:rPr>
        <w:t>,</w:t>
      </w:r>
      <w:r w:rsidRPr="00540B6F">
        <w:rPr>
          <w:rFonts w:ascii="Arial" w:hAnsi="Arial" w:cs="Arial"/>
          <w:sz w:val="24"/>
          <w:szCs w:val="24"/>
        </w:rPr>
        <w:t xml:space="preserve"> que el Sr. Juez de Instrucción, en el Auto Interlocutorio Nº 225 de fecha 14/05/14, se expide sobre la inconstitucionalidad del art. 167 </w:t>
      </w:r>
      <w:proofErr w:type="spellStart"/>
      <w:r w:rsidRPr="00540B6F">
        <w:rPr>
          <w:rFonts w:ascii="Arial" w:hAnsi="Arial" w:cs="Arial"/>
          <w:sz w:val="24"/>
          <w:szCs w:val="24"/>
        </w:rPr>
        <w:t>quater</w:t>
      </w:r>
      <w:proofErr w:type="spellEnd"/>
      <w:r w:rsidRPr="00540B6F">
        <w:rPr>
          <w:rFonts w:ascii="Arial" w:hAnsi="Arial" w:cs="Arial"/>
          <w:sz w:val="24"/>
          <w:szCs w:val="24"/>
        </w:rPr>
        <w:t xml:space="preserve"> inc. 6º del Cód. Penal, lo cual es falso. </w:t>
      </w:r>
    </w:p>
    <w:p w:rsidR="00540B6F" w:rsidRPr="00540B6F" w:rsidRDefault="00540B6F" w:rsidP="005462E6">
      <w:pPr>
        <w:spacing w:after="0" w:line="360" w:lineRule="auto"/>
        <w:ind w:firstLine="1985"/>
        <w:jc w:val="both"/>
        <w:rPr>
          <w:rFonts w:ascii="Arial" w:hAnsi="Arial" w:cs="Arial"/>
          <w:i/>
          <w:sz w:val="24"/>
          <w:szCs w:val="24"/>
        </w:rPr>
      </w:pPr>
      <w:r w:rsidRPr="00540B6F">
        <w:rPr>
          <w:rFonts w:ascii="Arial" w:hAnsi="Arial" w:cs="Arial"/>
          <w:sz w:val="24"/>
          <w:szCs w:val="24"/>
        </w:rPr>
        <w:t>El Magistrado en dicho interlocutorio</w:t>
      </w:r>
      <w:r w:rsidR="00364793">
        <w:rPr>
          <w:rFonts w:ascii="Arial" w:hAnsi="Arial" w:cs="Arial"/>
          <w:sz w:val="24"/>
          <w:szCs w:val="24"/>
        </w:rPr>
        <w:t>,</w:t>
      </w:r>
      <w:r w:rsidRPr="00540B6F">
        <w:rPr>
          <w:rFonts w:ascii="Arial" w:hAnsi="Arial" w:cs="Arial"/>
          <w:sz w:val="24"/>
          <w:szCs w:val="24"/>
        </w:rPr>
        <w:t xml:space="preserve"> delimita la plataforma fáctica, y encuadra las conductas investigadas, atribuyéndoles a los encartados</w:t>
      </w:r>
      <w:r w:rsidRPr="00540B6F">
        <w:rPr>
          <w:rFonts w:ascii="Arial" w:hAnsi="Arial" w:cs="Arial"/>
          <w:i/>
          <w:sz w:val="24"/>
          <w:szCs w:val="24"/>
        </w:rPr>
        <w:t xml:space="preserve"> “la presunta calidad de autores del delito de abigeato agravado por la participación en el hecho de cuatro personas, prevista y penada por los arts. 167 </w:t>
      </w:r>
      <w:proofErr w:type="spellStart"/>
      <w:r w:rsidRPr="00540B6F">
        <w:rPr>
          <w:rFonts w:ascii="Arial" w:hAnsi="Arial" w:cs="Arial"/>
          <w:i/>
          <w:sz w:val="24"/>
          <w:szCs w:val="24"/>
        </w:rPr>
        <w:t>quater</w:t>
      </w:r>
      <w:proofErr w:type="spellEnd"/>
      <w:r w:rsidRPr="00540B6F">
        <w:rPr>
          <w:rFonts w:ascii="Arial" w:hAnsi="Arial" w:cs="Arial"/>
          <w:i/>
          <w:sz w:val="24"/>
          <w:szCs w:val="24"/>
        </w:rPr>
        <w:t xml:space="preserve">, </w:t>
      </w:r>
      <w:proofErr w:type="spellStart"/>
      <w:r w:rsidRPr="00540B6F">
        <w:rPr>
          <w:rFonts w:ascii="Arial" w:hAnsi="Arial" w:cs="Arial"/>
          <w:i/>
          <w:sz w:val="24"/>
          <w:szCs w:val="24"/>
        </w:rPr>
        <w:t>inc</w:t>
      </w:r>
      <w:proofErr w:type="spellEnd"/>
      <w:r w:rsidRPr="00540B6F">
        <w:rPr>
          <w:rFonts w:ascii="Arial" w:hAnsi="Arial" w:cs="Arial"/>
          <w:i/>
          <w:sz w:val="24"/>
          <w:szCs w:val="24"/>
        </w:rPr>
        <w:t>, 6º y 45 del Cód. Penal”.</w:t>
      </w:r>
    </w:p>
    <w:p w:rsidR="00540B6F" w:rsidRPr="00540B6F" w:rsidRDefault="00540B6F" w:rsidP="005462E6">
      <w:pPr>
        <w:spacing w:after="0" w:line="360" w:lineRule="auto"/>
        <w:ind w:firstLine="1985"/>
        <w:jc w:val="both"/>
        <w:rPr>
          <w:rFonts w:ascii="Arial" w:hAnsi="Arial" w:cs="Arial"/>
          <w:sz w:val="24"/>
          <w:szCs w:val="24"/>
        </w:rPr>
      </w:pPr>
      <w:r w:rsidRPr="00540B6F">
        <w:rPr>
          <w:rFonts w:ascii="Arial" w:hAnsi="Arial" w:cs="Arial"/>
          <w:sz w:val="24"/>
          <w:szCs w:val="24"/>
        </w:rPr>
        <w:t>De la prueba colectada en la instrucción, el juez entendió que los cuatro acusados participaron en calidad de autores del delito, por lo que el encuadramiento</w:t>
      </w:r>
      <w:r w:rsidR="00364793">
        <w:rPr>
          <w:rFonts w:ascii="Arial" w:hAnsi="Arial" w:cs="Arial"/>
          <w:sz w:val="24"/>
          <w:szCs w:val="24"/>
        </w:rPr>
        <w:t>,</w:t>
      </w:r>
      <w:r w:rsidRPr="00540B6F">
        <w:rPr>
          <w:rFonts w:ascii="Arial" w:hAnsi="Arial" w:cs="Arial"/>
          <w:sz w:val="24"/>
          <w:szCs w:val="24"/>
        </w:rPr>
        <w:t xml:space="preserve"> en la figura de la agravante del abigeato</w:t>
      </w:r>
      <w:r w:rsidR="00364793">
        <w:rPr>
          <w:rFonts w:ascii="Arial" w:hAnsi="Arial" w:cs="Arial"/>
          <w:sz w:val="24"/>
          <w:szCs w:val="24"/>
        </w:rPr>
        <w:t>,</w:t>
      </w:r>
      <w:r w:rsidRPr="00540B6F">
        <w:rPr>
          <w:rFonts w:ascii="Arial" w:hAnsi="Arial" w:cs="Arial"/>
          <w:sz w:val="24"/>
          <w:szCs w:val="24"/>
        </w:rPr>
        <w:t xml:space="preserve"> se impone. </w:t>
      </w:r>
    </w:p>
    <w:p w:rsidR="00540B6F" w:rsidRPr="00540B6F" w:rsidRDefault="00540B6F" w:rsidP="005462E6">
      <w:pPr>
        <w:spacing w:after="0" w:line="360" w:lineRule="auto"/>
        <w:ind w:firstLine="1985"/>
        <w:jc w:val="both"/>
        <w:rPr>
          <w:rFonts w:ascii="Arial" w:hAnsi="Arial" w:cs="Arial"/>
          <w:sz w:val="24"/>
          <w:szCs w:val="24"/>
        </w:rPr>
      </w:pPr>
      <w:r w:rsidRPr="00540B6F">
        <w:rPr>
          <w:rFonts w:ascii="Arial" w:hAnsi="Arial" w:cs="Arial"/>
          <w:sz w:val="24"/>
          <w:szCs w:val="24"/>
        </w:rPr>
        <w:t>La calificación legal</w:t>
      </w:r>
      <w:r w:rsidR="00407CF4">
        <w:rPr>
          <w:rFonts w:ascii="Arial" w:hAnsi="Arial" w:cs="Arial"/>
          <w:sz w:val="24"/>
          <w:szCs w:val="24"/>
        </w:rPr>
        <w:t>,</w:t>
      </w:r>
      <w:r w:rsidRPr="00540B6F">
        <w:rPr>
          <w:rFonts w:ascii="Arial" w:hAnsi="Arial" w:cs="Arial"/>
          <w:sz w:val="24"/>
          <w:szCs w:val="24"/>
        </w:rPr>
        <w:t xml:space="preserve"> es mantenida en la requisitoria fiscal de fecha 13/03/2015 (Actuación Nº 3907080/15) a fs. 126/132.  </w:t>
      </w:r>
    </w:p>
    <w:p w:rsidR="00540B6F" w:rsidRPr="00540B6F" w:rsidRDefault="00540B6F" w:rsidP="005462E6">
      <w:pPr>
        <w:spacing w:after="0" w:line="360" w:lineRule="auto"/>
        <w:ind w:firstLine="1985"/>
        <w:jc w:val="both"/>
        <w:rPr>
          <w:rFonts w:ascii="Arial" w:hAnsi="Arial" w:cs="Arial"/>
          <w:sz w:val="24"/>
          <w:szCs w:val="24"/>
        </w:rPr>
      </w:pPr>
      <w:r w:rsidRPr="00540B6F">
        <w:rPr>
          <w:rFonts w:ascii="Arial" w:hAnsi="Arial" w:cs="Arial"/>
          <w:sz w:val="24"/>
          <w:szCs w:val="24"/>
        </w:rPr>
        <w:t>Con relación al planteo de inconstitucionalidad</w:t>
      </w:r>
      <w:r w:rsidR="00407CF4">
        <w:rPr>
          <w:rFonts w:ascii="Arial" w:hAnsi="Arial" w:cs="Arial"/>
          <w:sz w:val="24"/>
          <w:szCs w:val="24"/>
        </w:rPr>
        <w:t>,</w:t>
      </w:r>
      <w:r w:rsidRPr="00540B6F">
        <w:rPr>
          <w:rFonts w:ascii="Arial" w:hAnsi="Arial" w:cs="Arial"/>
          <w:sz w:val="24"/>
          <w:szCs w:val="24"/>
        </w:rPr>
        <w:t xml:space="preserve"> del mínimo de la pena contemplado en la norma (art. 167 </w:t>
      </w:r>
      <w:proofErr w:type="spellStart"/>
      <w:r w:rsidRPr="00540B6F">
        <w:rPr>
          <w:rFonts w:ascii="Arial" w:hAnsi="Arial" w:cs="Arial"/>
          <w:sz w:val="24"/>
          <w:szCs w:val="24"/>
        </w:rPr>
        <w:t>quater</w:t>
      </w:r>
      <w:proofErr w:type="spellEnd"/>
      <w:r w:rsidRPr="00540B6F">
        <w:rPr>
          <w:rFonts w:ascii="Arial" w:hAnsi="Arial" w:cs="Arial"/>
          <w:sz w:val="24"/>
          <w:szCs w:val="24"/>
        </w:rPr>
        <w:t xml:space="preserve">  inc. 6º) de cuatro años de prisión, considero, tal como lo sostiene el Sr. Procurador en su Dictamen de fecha 03/07/17</w:t>
      </w:r>
      <w:r w:rsidR="008C436A">
        <w:rPr>
          <w:rFonts w:ascii="Arial" w:hAnsi="Arial" w:cs="Arial"/>
          <w:sz w:val="24"/>
          <w:szCs w:val="24"/>
        </w:rPr>
        <w:t xml:space="preserve"> actuación N° 7472819</w:t>
      </w:r>
      <w:r w:rsidRPr="00540B6F">
        <w:rPr>
          <w:rFonts w:ascii="Arial" w:hAnsi="Arial" w:cs="Arial"/>
          <w:sz w:val="24"/>
          <w:szCs w:val="24"/>
        </w:rPr>
        <w:t xml:space="preserve">, que el mismo debe ser desestimado. </w:t>
      </w:r>
    </w:p>
    <w:p w:rsidR="00540B6F" w:rsidRPr="00540B6F" w:rsidRDefault="00540B6F" w:rsidP="005462E6">
      <w:pPr>
        <w:spacing w:after="0" w:line="360" w:lineRule="auto"/>
        <w:ind w:firstLine="1985"/>
        <w:jc w:val="both"/>
        <w:rPr>
          <w:rFonts w:ascii="Arial" w:hAnsi="Arial" w:cs="Arial"/>
          <w:sz w:val="24"/>
          <w:szCs w:val="24"/>
        </w:rPr>
      </w:pPr>
      <w:r w:rsidRPr="00540B6F">
        <w:rPr>
          <w:rFonts w:ascii="Arial" w:hAnsi="Arial" w:cs="Arial"/>
          <w:sz w:val="24"/>
          <w:szCs w:val="24"/>
        </w:rPr>
        <w:lastRenderedPageBreak/>
        <w:t>Se ha sostenido que</w:t>
      </w:r>
      <w:r w:rsidR="008C436A">
        <w:rPr>
          <w:rFonts w:ascii="Arial" w:hAnsi="Arial" w:cs="Arial"/>
          <w:sz w:val="24"/>
          <w:szCs w:val="24"/>
        </w:rPr>
        <w:t>:</w:t>
      </w:r>
      <w:r w:rsidRPr="00540B6F">
        <w:rPr>
          <w:rFonts w:ascii="Arial" w:hAnsi="Arial" w:cs="Arial"/>
          <w:sz w:val="24"/>
          <w:szCs w:val="24"/>
        </w:rPr>
        <w:t xml:space="preserve"> “</w:t>
      </w:r>
      <w:r w:rsidRPr="00540B6F">
        <w:rPr>
          <w:rFonts w:ascii="Arial" w:hAnsi="Arial" w:cs="Arial"/>
          <w:i/>
          <w:sz w:val="24"/>
          <w:szCs w:val="24"/>
        </w:rPr>
        <w:t>la declaración de inconstitucionalidad de una disposición legal es un acto de suma gravedad institucional, ya que las leyes debidamente sancionadas y promulgadas, esto es, dictadas de acuerdo con los mecanismos previstos en la Ley Fundamental, gozan de una presunción de legitimidad que opera plenamente y que obliga a ejercer dicha atribución con sobriedad y prudencia, únicamente cuando la repugnancia de la norma con la cláusula constitucional sea manifiesta, clara e indudable.”</w:t>
      </w:r>
      <w:r w:rsidRPr="00540B6F">
        <w:rPr>
          <w:rFonts w:ascii="Arial" w:hAnsi="Arial" w:cs="Arial"/>
          <w:sz w:val="24"/>
          <w:szCs w:val="24"/>
        </w:rPr>
        <w:t xml:space="preserve"> </w:t>
      </w:r>
      <w:r w:rsidR="008C436A">
        <w:rPr>
          <w:rFonts w:ascii="Arial" w:hAnsi="Arial" w:cs="Arial"/>
          <w:sz w:val="24"/>
          <w:szCs w:val="24"/>
        </w:rPr>
        <w:t>(</w:t>
      </w:r>
      <w:proofErr w:type="spellStart"/>
      <w:r w:rsidRPr="00540B6F">
        <w:rPr>
          <w:rFonts w:ascii="Arial" w:hAnsi="Arial" w:cs="Arial"/>
          <w:sz w:val="24"/>
          <w:szCs w:val="24"/>
        </w:rPr>
        <w:t>Pupelis</w:t>
      </w:r>
      <w:proofErr w:type="spellEnd"/>
      <w:r w:rsidRPr="00540B6F">
        <w:rPr>
          <w:rFonts w:ascii="Arial" w:hAnsi="Arial" w:cs="Arial"/>
          <w:sz w:val="24"/>
          <w:szCs w:val="24"/>
        </w:rPr>
        <w:t xml:space="preserve">, María Cristina s. Robo con armas /// Corte Suprema de Justicia de la Nación; 14-05-1991; Base de Datos de Jurisprudencia de la CSJN; RC J 102102/09, en </w:t>
      </w:r>
      <w:hyperlink r:id="rId7" w:history="1">
        <w:r w:rsidRPr="00540B6F">
          <w:rPr>
            <w:rStyle w:val="Hipervnculo"/>
            <w:rFonts w:ascii="Arial" w:hAnsi="Arial" w:cs="Arial"/>
            <w:sz w:val="24"/>
            <w:szCs w:val="24"/>
          </w:rPr>
          <w:t>www.rubinzal.com.ar/jurisprudencia/buscador</w:t>
        </w:r>
      </w:hyperlink>
      <w:r w:rsidRPr="00540B6F">
        <w:rPr>
          <w:rFonts w:ascii="Arial" w:hAnsi="Arial" w:cs="Arial"/>
          <w:sz w:val="24"/>
          <w:szCs w:val="24"/>
        </w:rPr>
        <w:t>, acceso 27/10/17</w:t>
      </w:r>
      <w:r w:rsidR="008C436A">
        <w:rPr>
          <w:rFonts w:ascii="Arial" w:hAnsi="Arial" w:cs="Arial"/>
          <w:sz w:val="24"/>
          <w:szCs w:val="24"/>
        </w:rPr>
        <w:t>)</w:t>
      </w:r>
      <w:r w:rsidRPr="00540B6F">
        <w:rPr>
          <w:rFonts w:ascii="Arial" w:hAnsi="Arial" w:cs="Arial"/>
          <w:sz w:val="24"/>
          <w:szCs w:val="24"/>
        </w:rPr>
        <w:t xml:space="preserve">. </w:t>
      </w:r>
    </w:p>
    <w:p w:rsidR="00540B6F" w:rsidRPr="00540B6F" w:rsidRDefault="00540B6F" w:rsidP="005462E6">
      <w:pPr>
        <w:spacing w:after="0" w:line="360" w:lineRule="auto"/>
        <w:ind w:firstLine="1985"/>
        <w:jc w:val="both"/>
        <w:rPr>
          <w:rFonts w:ascii="Arial" w:hAnsi="Arial" w:cs="Arial"/>
          <w:sz w:val="24"/>
          <w:szCs w:val="24"/>
        </w:rPr>
      </w:pPr>
      <w:r w:rsidRPr="00540B6F">
        <w:rPr>
          <w:rFonts w:ascii="Arial" w:hAnsi="Arial" w:cs="Arial"/>
          <w:sz w:val="24"/>
          <w:szCs w:val="24"/>
        </w:rPr>
        <w:t>El recurrente</w:t>
      </w:r>
      <w:r w:rsidR="008C436A">
        <w:rPr>
          <w:rFonts w:ascii="Arial" w:hAnsi="Arial" w:cs="Arial"/>
          <w:sz w:val="24"/>
          <w:szCs w:val="24"/>
        </w:rPr>
        <w:t>,</w:t>
      </w:r>
      <w:r w:rsidRPr="00540B6F">
        <w:rPr>
          <w:rFonts w:ascii="Arial" w:hAnsi="Arial" w:cs="Arial"/>
          <w:sz w:val="24"/>
          <w:szCs w:val="24"/>
        </w:rPr>
        <w:t xml:space="preserve"> intenta renovar un debate ya agotado en las instancias ordinarias, sin lograr poner en cuestión siquiera</w:t>
      </w:r>
      <w:r w:rsidR="008C436A">
        <w:rPr>
          <w:rFonts w:ascii="Arial" w:hAnsi="Arial" w:cs="Arial"/>
          <w:sz w:val="24"/>
          <w:szCs w:val="24"/>
        </w:rPr>
        <w:t>,</w:t>
      </w:r>
      <w:r w:rsidRPr="00540B6F">
        <w:rPr>
          <w:rFonts w:ascii="Arial" w:hAnsi="Arial" w:cs="Arial"/>
          <w:sz w:val="24"/>
          <w:szCs w:val="24"/>
        </w:rPr>
        <w:t xml:space="preserve"> en grado </w:t>
      </w:r>
      <w:proofErr w:type="spellStart"/>
      <w:r w:rsidRPr="00540B6F">
        <w:rPr>
          <w:rFonts w:ascii="Arial" w:hAnsi="Arial" w:cs="Arial"/>
          <w:sz w:val="24"/>
          <w:szCs w:val="24"/>
        </w:rPr>
        <w:t>liminar</w:t>
      </w:r>
      <w:proofErr w:type="spellEnd"/>
      <w:r w:rsidRPr="00540B6F">
        <w:rPr>
          <w:rFonts w:ascii="Arial" w:hAnsi="Arial" w:cs="Arial"/>
          <w:sz w:val="24"/>
          <w:szCs w:val="24"/>
        </w:rPr>
        <w:t xml:space="preserve"> la validez de la Sentencia Interlocutoria Nº </w:t>
      </w:r>
      <w:r w:rsidR="008C436A">
        <w:rPr>
          <w:rFonts w:ascii="Arial" w:hAnsi="Arial" w:cs="Arial"/>
          <w:sz w:val="24"/>
          <w:szCs w:val="24"/>
        </w:rPr>
        <w:t>7</w:t>
      </w:r>
      <w:r w:rsidRPr="00540B6F">
        <w:rPr>
          <w:rFonts w:ascii="Arial" w:hAnsi="Arial" w:cs="Arial"/>
          <w:sz w:val="24"/>
          <w:szCs w:val="24"/>
        </w:rPr>
        <w:t>3 dictada en fecha 26/04/16</w:t>
      </w:r>
      <w:r w:rsidR="008C436A">
        <w:rPr>
          <w:rFonts w:ascii="Arial" w:hAnsi="Arial" w:cs="Arial"/>
          <w:sz w:val="24"/>
          <w:szCs w:val="24"/>
        </w:rPr>
        <w:t>,</w:t>
      </w:r>
      <w:r w:rsidRPr="00540B6F">
        <w:rPr>
          <w:rFonts w:ascii="Arial" w:hAnsi="Arial" w:cs="Arial"/>
          <w:sz w:val="24"/>
          <w:szCs w:val="24"/>
        </w:rPr>
        <w:t xml:space="preserve"> por la Cámara del Crimen Nº 2 de la Segunda Circunscripción Judicial (fs. 215/219 vta.), la que, reitero, se encuentra firme, y cuenta con  fundamentos suficientes en las consideraciones expuestas por los Jueces en mayoría, que bastan para satisfacer las exigencias del artículo 210 de la Constitución provincial, sellando la suerte adversa del recurso.</w:t>
      </w:r>
    </w:p>
    <w:p w:rsidR="00540B6F" w:rsidRPr="00540B6F" w:rsidRDefault="00540B6F" w:rsidP="005462E6">
      <w:pPr>
        <w:spacing w:after="0" w:line="360" w:lineRule="auto"/>
        <w:ind w:firstLine="1985"/>
        <w:jc w:val="both"/>
        <w:rPr>
          <w:rFonts w:ascii="Arial" w:hAnsi="Arial" w:cs="Arial"/>
          <w:sz w:val="24"/>
          <w:szCs w:val="24"/>
        </w:rPr>
      </w:pPr>
      <w:r w:rsidRPr="00540B6F">
        <w:rPr>
          <w:rFonts w:ascii="Arial" w:hAnsi="Arial" w:cs="Arial"/>
          <w:sz w:val="24"/>
          <w:szCs w:val="24"/>
        </w:rPr>
        <w:t>Asimismo, la misma suerte ha de correr el cuestionamiento del recurrente</w:t>
      </w:r>
      <w:r w:rsidR="008C436A">
        <w:rPr>
          <w:rFonts w:ascii="Arial" w:hAnsi="Arial" w:cs="Arial"/>
          <w:sz w:val="24"/>
          <w:szCs w:val="24"/>
        </w:rPr>
        <w:t>,</w:t>
      </w:r>
      <w:r w:rsidRPr="00540B6F">
        <w:rPr>
          <w:rFonts w:ascii="Arial" w:hAnsi="Arial" w:cs="Arial"/>
          <w:sz w:val="24"/>
          <w:szCs w:val="24"/>
        </w:rPr>
        <w:t xml:space="preserve"> vinculado con la necesidad previa</w:t>
      </w:r>
      <w:r w:rsidR="008C436A">
        <w:rPr>
          <w:rFonts w:ascii="Arial" w:hAnsi="Arial" w:cs="Arial"/>
          <w:sz w:val="24"/>
          <w:szCs w:val="24"/>
        </w:rPr>
        <w:t>,</w:t>
      </w:r>
      <w:r w:rsidRPr="00540B6F">
        <w:rPr>
          <w:rFonts w:ascii="Arial" w:hAnsi="Arial" w:cs="Arial"/>
          <w:sz w:val="24"/>
          <w:szCs w:val="24"/>
        </w:rPr>
        <w:t xml:space="preserve"> de declaración de inconstitucionalidad de la norma</w:t>
      </w:r>
      <w:r w:rsidR="008C436A">
        <w:rPr>
          <w:rFonts w:ascii="Arial" w:hAnsi="Arial" w:cs="Arial"/>
          <w:sz w:val="24"/>
          <w:szCs w:val="24"/>
        </w:rPr>
        <w:t>,</w:t>
      </w:r>
      <w:r w:rsidRPr="00540B6F">
        <w:rPr>
          <w:rFonts w:ascii="Arial" w:hAnsi="Arial" w:cs="Arial"/>
          <w:sz w:val="24"/>
          <w:szCs w:val="24"/>
        </w:rPr>
        <w:t xml:space="preserve"> para habilitar su no aplicación.</w:t>
      </w:r>
    </w:p>
    <w:p w:rsidR="00540B6F" w:rsidRPr="00540B6F" w:rsidRDefault="00540B6F" w:rsidP="005462E6">
      <w:pPr>
        <w:spacing w:after="0" w:line="360" w:lineRule="auto"/>
        <w:ind w:firstLine="1985"/>
        <w:jc w:val="both"/>
        <w:rPr>
          <w:rFonts w:ascii="Arial" w:hAnsi="Arial" w:cs="Arial"/>
          <w:sz w:val="24"/>
          <w:szCs w:val="24"/>
        </w:rPr>
      </w:pPr>
      <w:r w:rsidRPr="00540B6F">
        <w:rPr>
          <w:rFonts w:ascii="Arial" w:hAnsi="Arial" w:cs="Arial"/>
          <w:sz w:val="24"/>
          <w:szCs w:val="24"/>
        </w:rPr>
        <w:t>Es que, considerando que la declaración de inconstitucionalidad de una norma</w:t>
      </w:r>
      <w:r w:rsidR="008C436A">
        <w:rPr>
          <w:rFonts w:ascii="Arial" w:hAnsi="Arial" w:cs="Arial"/>
          <w:sz w:val="24"/>
          <w:szCs w:val="24"/>
        </w:rPr>
        <w:t>,</w:t>
      </w:r>
      <w:r w:rsidRPr="00540B6F">
        <w:rPr>
          <w:rFonts w:ascii="Arial" w:hAnsi="Arial" w:cs="Arial"/>
          <w:sz w:val="24"/>
          <w:szCs w:val="24"/>
        </w:rPr>
        <w:t xml:space="preserve"> es un acto de suma gravedad institucional, última "ratio" del orden jurídico (Fallos: 249:51)</w:t>
      </w:r>
      <w:r w:rsidR="008C436A">
        <w:rPr>
          <w:rFonts w:ascii="Arial" w:hAnsi="Arial" w:cs="Arial"/>
          <w:sz w:val="24"/>
          <w:szCs w:val="24"/>
        </w:rPr>
        <w:t>,</w:t>
      </w:r>
      <w:r w:rsidRPr="00540B6F">
        <w:rPr>
          <w:rFonts w:ascii="Arial" w:hAnsi="Arial" w:cs="Arial"/>
          <w:sz w:val="24"/>
          <w:szCs w:val="24"/>
        </w:rPr>
        <w:t xml:space="preserve"> y al que sólo debe recurrirse cuando una estricta necesidad o razón ineludible lo requiera (Fallos: 248:398), al no haber logrado el recurrente con sus alegaciones</w:t>
      </w:r>
      <w:r w:rsidR="008C436A">
        <w:rPr>
          <w:rFonts w:ascii="Arial" w:hAnsi="Arial" w:cs="Arial"/>
          <w:sz w:val="24"/>
          <w:szCs w:val="24"/>
        </w:rPr>
        <w:t>,</w:t>
      </w:r>
      <w:r w:rsidRPr="00540B6F">
        <w:rPr>
          <w:rFonts w:ascii="Arial" w:hAnsi="Arial" w:cs="Arial"/>
          <w:sz w:val="24"/>
          <w:szCs w:val="24"/>
        </w:rPr>
        <w:t xml:space="preserve"> descalificar desde la óptica constitucional</w:t>
      </w:r>
      <w:r w:rsidR="008C436A">
        <w:rPr>
          <w:rFonts w:ascii="Arial" w:hAnsi="Arial" w:cs="Arial"/>
          <w:sz w:val="24"/>
          <w:szCs w:val="24"/>
        </w:rPr>
        <w:t>,</w:t>
      </w:r>
      <w:r w:rsidRPr="00540B6F">
        <w:rPr>
          <w:rFonts w:ascii="Arial" w:hAnsi="Arial" w:cs="Arial"/>
          <w:sz w:val="24"/>
          <w:szCs w:val="24"/>
        </w:rPr>
        <w:t xml:space="preserve"> la solución a la que arribara la Cámara, debe descartarse su restante postulación.</w:t>
      </w:r>
    </w:p>
    <w:p w:rsidR="00540B6F" w:rsidRPr="00540B6F" w:rsidRDefault="00540B6F" w:rsidP="005462E6">
      <w:pPr>
        <w:spacing w:after="0" w:line="360" w:lineRule="auto"/>
        <w:ind w:firstLine="1985"/>
        <w:jc w:val="both"/>
        <w:rPr>
          <w:rFonts w:ascii="Arial" w:hAnsi="Arial" w:cs="Arial"/>
          <w:sz w:val="24"/>
          <w:szCs w:val="24"/>
        </w:rPr>
      </w:pPr>
      <w:r w:rsidRPr="00540B6F">
        <w:rPr>
          <w:rFonts w:ascii="Arial" w:hAnsi="Arial" w:cs="Arial"/>
          <w:sz w:val="24"/>
          <w:szCs w:val="24"/>
        </w:rPr>
        <w:t xml:space="preserve">Se ha sostenido que: </w:t>
      </w:r>
      <w:r w:rsidRPr="00540B6F">
        <w:rPr>
          <w:rFonts w:ascii="Arial" w:hAnsi="Arial" w:cs="Arial"/>
          <w:i/>
          <w:sz w:val="24"/>
          <w:szCs w:val="24"/>
        </w:rPr>
        <w:t xml:space="preserve">“En tal sentido, es de destacar que el proyecto de Ley 25890 ponderó que "En los últimos años el problema del abigeato se ha venido transformando en un fenómeno delictivo bastante complejo que progresivamente fue evolucionando desde el simple hecho perpetrado con fines </w:t>
      </w:r>
      <w:r w:rsidRPr="00540B6F">
        <w:rPr>
          <w:rFonts w:ascii="Arial" w:hAnsi="Arial" w:cs="Arial"/>
          <w:i/>
          <w:sz w:val="24"/>
          <w:szCs w:val="24"/>
        </w:rPr>
        <w:lastRenderedPageBreak/>
        <w:t>de consumo, pasando a modalidades de mucha mayor</w:t>
      </w:r>
      <w:r w:rsidRPr="00540B6F">
        <w:rPr>
          <w:rFonts w:ascii="Arial" w:hAnsi="Arial" w:cs="Arial"/>
          <w:sz w:val="24"/>
          <w:szCs w:val="24"/>
        </w:rPr>
        <w:t xml:space="preserve"> </w:t>
      </w:r>
      <w:r w:rsidRPr="00540B6F">
        <w:rPr>
          <w:rFonts w:ascii="Arial" w:hAnsi="Arial" w:cs="Arial"/>
          <w:i/>
          <w:sz w:val="24"/>
          <w:szCs w:val="24"/>
        </w:rPr>
        <w:t>violencia en las que se incluye asaltos a vehículos y establecimientos rurales perpetrados por bandas que actúan con inteligencia previa y que finaliza en la organización de una verdadera industria clandestina que faena y comercializa el ganado de procedencia ilícita." (...) "En suma, el cuadro descripto justifica que se proponga una importante reforma de las normas penales de fondo que permita restablecer una situación de equilibrio, protegiendo más intensamente los bienes jurídicos amenazados</w:t>
      </w:r>
      <w:r w:rsidRPr="00540B6F">
        <w:rPr>
          <w:rFonts w:ascii="Arial" w:hAnsi="Arial" w:cs="Arial"/>
          <w:sz w:val="24"/>
          <w:szCs w:val="24"/>
        </w:rPr>
        <w:t>." (</w:t>
      </w:r>
      <w:proofErr w:type="gramStart"/>
      <w:r w:rsidRPr="00540B6F">
        <w:rPr>
          <w:rFonts w:ascii="Arial" w:hAnsi="Arial" w:cs="Arial"/>
          <w:sz w:val="24"/>
          <w:szCs w:val="24"/>
        </w:rPr>
        <w:t>v</w:t>
      </w:r>
      <w:proofErr w:type="gramEnd"/>
      <w:r w:rsidRPr="00540B6F">
        <w:rPr>
          <w:rFonts w:ascii="Arial" w:hAnsi="Arial" w:cs="Arial"/>
          <w:sz w:val="24"/>
          <w:szCs w:val="24"/>
        </w:rPr>
        <w:t xml:space="preserve">. Mensaje del Poder Ejecutivo nro. 1182/2003, </w:t>
      </w:r>
      <w:proofErr w:type="spellStart"/>
      <w:r w:rsidRPr="00540B6F">
        <w:rPr>
          <w:rFonts w:ascii="Arial" w:hAnsi="Arial" w:cs="Arial"/>
          <w:sz w:val="24"/>
          <w:szCs w:val="24"/>
        </w:rPr>
        <w:t>Expte</w:t>
      </w:r>
      <w:proofErr w:type="spellEnd"/>
      <w:r w:rsidRPr="00540B6F">
        <w:rPr>
          <w:rFonts w:ascii="Arial" w:hAnsi="Arial" w:cs="Arial"/>
          <w:sz w:val="24"/>
          <w:szCs w:val="24"/>
        </w:rPr>
        <w:t xml:space="preserve">. 431/03, 03.12.2003, en </w:t>
      </w:r>
      <w:hyperlink r:id="rId8" w:history="1">
        <w:r w:rsidRPr="00540B6F">
          <w:rPr>
            <w:rStyle w:val="Hipervnculo"/>
            <w:rFonts w:ascii="Arial" w:hAnsi="Arial" w:cs="Arial"/>
            <w:sz w:val="24"/>
            <w:szCs w:val="24"/>
          </w:rPr>
          <w:t>http://www.senado.gov.ar</w:t>
        </w:r>
      </w:hyperlink>
      <w:r w:rsidRPr="00540B6F">
        <w:rPr>
          <w:rFonts w:ascii="Arial" w:hAnsi="Arial" w:cs="Arial"/>
          <w:sz w:val="24"/>
          <w:szCs w:val="24"/>
        </w:rPr>
        <w:t xml:space="preserve">)” </w:t>
      </w:r>
      <w:proofErr w:type="spellStart"/>
      <w:r w:rsidRPr="00540B6F">
        <w:rPr>
          <w:rFonts w:ascii="Arial" w:hAnsi="Arial" w:cs="Arial"/>
          <w:sz w:val="24"/>
          <w:szCs w:val="24"/>
        </w:rPr>
        <w:t>Gualpa</w:t>
      </w:r>
      <w:proofErr w:type="spellEnd"/>
      <w:r w:rsidRPr="00540B6F">
        <w:rPr>
          <w:rFonts w:ascii="Arial" w:hAnsi="Arial" w:cs="Arial"/>
          <w:sz w:val="24"/>
          <w:szCs w:val="24"/>
        </w:rPr>
        <w:t xml:space="preserve">, Guillermo Felipe y otros s. Abigeato agravado - Recurso de inconstitucionalidad /// Corte Suprema de Justicia, Santa Fe; 25-04-2017; </w:t>
      </w:r>
      <w:proofErr w:type="spellStart"/>
      <w:r w:rsidRPr="00540B6F">
        <w:rPr>
          <w:rFonts w:ascii="Arial" w:hAnsi="Arial" w:cs="Arial"/>
          <w:sz w:val="24"/>
          <w:szCs w:val="24"/>
        </w:rPr>
        <w:t>Rubinzal</w:t>
      </w:r>
      <w:proofErr w:type="spellEnd"/>
      <w:r w:rsidRPr="00540B6F">
        <w:rPr>
          <w:rFonts w:ascii="Arial" w:hAnsi="Arial" w:cs="Arial"/>
          <w:sz w:val="24"/>
          <w:szCs w:val="24"/>
        </w:rPr>
        <w:t xml:space="preserve"> Online; RC J 5071/17, en </w:t>
      </w:r>
      <w:hyperlink r:id="rId9" w:history="1">
        <w:r w:rsidRPr="00540B6F">
          <w:rPr>
            <w:rStyle w:val="Hipervnculo"/>
            <w:rFonts w:ascii="Arial" w:hAnsi="Arial" w:cs="Arial"/>
            <w:sz w:val="24"/>
            <w:szCs w:val="24"/>
          </w:rPr>
          <w:t>http://www.rubinzal.com.ar/jurisprudencia/buscador</w:t>
        </w:r>
      </w:hyperlink>
      <w:r w:rsidRPr="00540B6F">
        <w:rPr>
          <w:rFonts w:ascii="Arial" w:hAnsi="Arial" w:cs="Arial"/>
          <w:sz w:val="24"/>
          <w:szCs w:val="24"/>
        </w:rPr>
        <w:t xml:space="preserve">, acceso 27/10/17. </w:t>
      </w:r>
    </w:p>
    <w:p w:rsidR="00540B6F" w:rsidRPr="00540B6F" w:rsidRDefault="00540B6F" w:rsidP="005462E6">
      <w:pPr>
        <w:spacing w:after="0" w:line="360" w:lineRule="auto"/>
        <w:ind w:firstLine="1985"/>
        <w:jc w:val="both"/>
        <w:rPr>
          <w:rFonts w:ascii="Arial" w:hAnsi="Arial" w:cs="Arial"/>
          <w:sz w:val="24"/>
          <w:szCs w:val="24"/>
        </w:rPr>
      </w:pPr>
      <w:r w:rsidRPr="00540B6F">
        <w:rPr>
          <w:rFonts w:ascii="Arial" w:hAnsi="Arial" w:cs="Arial"/>
          <w:sz w:val="24"/>
          <w:szCs w:val="24"/>
        </w:rPr>
        <w:t xml:space="preserve">De esta manera, la falta de </w:t>
      </w:r>
      <w:proofErr w:type="spellStart"/>
      <w:r w:rsidRPr="00540B6F">
        <w:rPr>
          <w:rFonts w:ascii="Arial" w:hAnsi="Arial" w:cs="Arial"/>
          <w:sz w:val="24"/>
          <w:szCs w:val="24"/>
        </w:rPr>
        <w:t>definitividad</w:t>
      </w:r>
      <w:proofErr w:type="spellEnd"/>
      <w:r w:rsidRPr="00540B6F">
        <w:rPr>
          <w:rFonts w:ascii="Arial" w:hAnsi="Arial" w:cs="Arial"/>
          <w:sz w:val="24"/>
          <w:szCs w:val="24"/>
        </w:rPr>
        <w:t xml:space="preserve"> del decisorio atacado</w:t>
      </w:r>
      <w:r w:rsidR="008C436A">
        <w:rPr>
          <w:rFonts w:ascii="Arial" w:hAnsi="Arial" w:cs="Arial"/>
          <w:sz w:val="24"/>
          <w:szCs w:val="24"/>
        </w:rPr>
        <w:t>,</w:t>
      </w:r>
      <w:r w:rsidRPr="00540B6F">
        <w:rPr>
          <w:rFonts w:ascii="Arial" w:hAnsi="Arial" w:cs="Arial"/>
          <w:sz w:val="24"/>
          <w:szCs w:val="24"/>
        </w:rPr>
        <w:t xml:space="preserve"> resulta determinante a los efectos del rechazo del Recurso de Casación interpuesto</w:t>
      </w:r>
      <w:r w:rsidR="008C436A">
        <w:rPr>
          <w:rFonts w:ascii="Arial" w:hAnsi="Arial" w:cs="Arial"/>
          <w:sz w:val="24"/>
          <w:szCs w:val="24"/>
        </w:rPr>
        <w:t xml:space="preserve"> en autos (art. 426 del CP </w:t>
      </w:r>
      <w:proofErr w:type="spellStart"/>
      <w:r w:rsidRPr="00540B6F">
        <w:rPr>
          <w:rFonts w:ascii="Arial" w:hAnsi="Arial" w:cs="Arial"/>
          <w:sz w:val="24"/>
          <w:szCs w:val="24"/>
        </w:rPr>
        <w:t>Crim</w:t>
      </w:r>
      <w:proofErr w:type="spellEnd"/>
      <w:r w:rsidRPr="00540B6F">
        <w:rPr>
          <w:rFonts w:ascii="Arial" w:hAnsi="Arial" w:cs="Arial"/>
          <w:sz w:val="24"/>
          <w:szCs w:val="24"/>
        </w:rPr>
        <w:t>.).-</w:t>
      </w:r>
    </w:p>
    <w:p w:rsidR="00540B6F" w:rsidRPr="00540B6F" w:rsidRDefault="00540B6F" w:rsidP="005462E6">
      <w:pPr>
        <w:spacing w:after="0" w:line="360" w:lineRule="auto"/>
        <w:ind w:firstLine="1985"/>
        <w:jc w:val="both"/>
        <w:rPr>
          <w:rFonts w:ascii="Arial" w:hAnsi="Arial" w:cs="Arial"/>
          <w:sz w:val="24"/>
          <w:szCs w:val="24"/>
        </w:rPr>
      </w:pPr>
      <w:r w:rsidRPr="00540B6F">
        <w:rPr>
          <w:rFonts w:ascii="Arial" w:hAnsi="Arial" w:cs="Arial"/>
          <w:sz w:val="24"/>
          <w:szCs w:val="24"/>
        </w:rPr>
        <w:t>Por lo expue</w:t>
      </w:r>
      <w:r w:rsidR="00B0677B">
        <w:rPr>
          <w:rFonts w:ascii="Arial" w:hAnsi="Arial" w:cs="Arial"/>
          <w:sz w:val="24"/>
          <w:szCs w:val="24"/>
        </w:rPr>
        <w:t>sto, VOTO a esta PRIMERA CUESTIÓ</w:t>
      </w:r>
      <w:r w:rsidRPr="00540B6F">
        <w:rPr>
          <w:rFonts w:ascii="Arial" w:hAnsi="Arial" w:cs="Arial"/>
          <w:sz w:val="24"/>
          <w:szCs w:val="24"/>
        </w:rPr>
        <w:t>N por la NEGATIVA.-</w:t>
      </w:r>
    </w:p>
    <w:p w:rsidR="000132AB" w:rsidRPr="000132AB" w:rsidRDefault="000132AB" w:rsidP="005462E6">
      <w:pPr>
        <w:tabs>
          <w:tab w:val="left" w:pos="1440"/>
          <w:tab w:val="left" w:pos="4680"/>
        </w:tabs>
        <w:spacing w:after="0" w:line="360" w:lineRule="auto"/>
        <w:ind w:firstLine="1985"/>
        <w:jc w:val="both"/>
        <w:rPr>
          <w:rFonts w:ascii="Arial" w:eastAsia="Times New Roman" w:hAnsi="Arial" w:cs="Arial"/>
          <w:sz w:val="24"/>
          <w:szCs w:val="24"/>
          <w:lang w:val="es-ES" w:eastAsia="es-ES"/>
        </w:rPr>
      </w:pPr>
      <w:r w:rsidRPr="000132AB">
        <w:rPr>
          <w:rFonts w:ascii="Arial" w:eastAsia="Times New Roman" w:hAnsi="Arial" w:cs="Arial"/>
          <w:sz w:val="24"/>
          <w:szCs w:val="24"/>
          <w:lang w:val="es-ES" w:eastAsia="es-ES"/>
        </w:rPr>
        <w:t>L</w:t>
      </w:r>
      <w:r>
        <w:rPr>
          <w:rFonts w:ascii="Arial" w:eastAsia="Times New Roman" w:hAnsi="Arial" w:cs="Arial"/>
          <w:sz w:val="24"/>
          <w:szCs w:val="24"/>
          <w:lang w:val="es-ES" w:eastAsia="es-ES"/>
        </w:rPr>
        <w:t>a</w:t>
      </w:r>
      <w:r w:rsidRPr="000132AB">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a</w:t>
      </w:r>
      <w:r w:rsidRPr="000132AB">
        <w:rPr>
          <w:rFonts w:ascii="Arial" w:eastAsia="Times New Roman" w:hAnsi="Arial" w:cs="Arial"/>
          <w:sz w:val="24"/>
          <w:szCs w:val="24"/>
          <w:lang w:val="es-ES" w:eastAsia="es-ES"/>
        </w:rPr>
        <w:t xml:space="preserve">s Ministros, </w:t>
      </w:r>
      <w:proofErr w:type="spellStart"/>
      <w:r w:rsidRPr="000132AB">
        <w:rPr>
          <w:rFonts w:ascii="Arial" w:eastAsia="Times New Roman" w:hAnsi="Arial" w:cs="Arial"/>
          <w:sz w:val="24"/>
          <w:szCs w:val="24"/>
          <w:lang w:val="es-ES" w:eastAsia="es-ES"/>
        </w:rPr>
        <w:t>Dr</w:t>
      </w:r>
      <w:r>
        <w:rPr>
          <w:rFonts w:ascii="Arial" w:eastAsia="Times New Roman" w:hAnsi="Arial" w:cs="Arial"/>
          <w:sz w:val="24"/>
          <w:szCs w:val="24"/>
          <w:lang w:val="es-ES" w:eastAsia="es-ES"/>
        </w:rPr>
        <w:t>a</w:t>
      </w:r>
      <w:r w:rsidRPr="000132AB">
        <w:rPr>
          <w:rFonts w:ascii="Arial" w:eastAsia="Times New Roman" w:hAnsi="Arial" w:cs="Arial"/>
          <w:sz w:val="24"/>
          <w:szCs w:val="24"/>
          <w:lang w:val="es-ES" w:eastAsia="es-ES"/>
        </w:rPr>
        <w:t>s</w:t>
      </w:r>
      <w:proofErr w:type="spellEnd"/>
      <w:r w:rsidRPr="000132AB">
        <w:rPr>
          <w:rFonts w:ascii="Arial" w:eastAsia="Times New Roman" w:hAnsi="Arial" w:cs="Arial"/>
          <w:sz w:val="24"/>
          <w:szCs w:val="24"/>
          <w:lang w:val="es-ES" w:eastAsia="es-ES"/>
        </w:rPr>
        <w:t xml:space="preserve">. LILIA ANA NOVILLO </w:t>
      </w:r>
      <w:r>
        <w:rPr>
          <w:rFonts w:ascii="Arial" w:eastAsia="Times New Roman" w:hAnsi="Arial" w:cs="Arial"/>
          <w:sz w:val="24"/>
          <w:szCs w:val="24"/>
          <w:lang w:val="es-ES" w:eastAsia="es-ES"/>
        </w:rPr>
        <w:t xml:space="preserve">y </w:t>
      </w:r>
      <w:r w:rsidRPr="000132AB">
        <w:rPr>
          <w:rFonts w:ascii="Arial" w:eastAsia="Times New Roman" w:hAnsi="Arial" w:cs="Arial"/>
          <w:sz w:val="24"/>
          <w:szCs w:val="24"/>
          <w:lang w:val="es-ES" w:eastAsia="es-ES"/>
        </w:rPr>
        <w:t xml:space="preserve">MARTHA RAQUEL CORVALÁN, </w:t>
      </w:r>
      <w:r w:rsidRPr="000132AB">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el Sr. Ministro</w:t>
      </w:r>
      <w:r w:rsidRPr="000132AB">
        <w:rPr>
          <w:rFonts w:ascii="Arial" w:eastAsia="Times New Roman" w:hAnsi="Arial" w:cs="Arial"/>
          <w:sz w:val="24"/>
          <w:szCs w:val="24"/>
          <w:lang w:val="es-MX" w:eastAsia="es-ES"/>
        </w:rPr>
        <w:t xml:space="preserve">, Dr. </w:t>
      </w:r>
      <w:r w:rsidRPr="000132AB">
        <w:rPr>
          <w:rFonts w:ascii="Arial" w:eastAsia="Times New Roman" w:hAnsi="Arial" w:cs="Arial"/>
          <w:sz w:val="24"/>
          <w:szCs w:val="24"/>
          <w:lang w:val="es-ES" w:eastAsia="es-ES"/>
        </w:rPr>
        <w:t>CARLOS ALBERTO COBO</w:t>
      </w:r>
      <w:r w:rsidRPr="000132AB">
        <w:rPr>
          <w:rFonts w:ascii="Arial" w:eastAsia="Times New Roman" w:hAnsi="Arial" w:cs="Arial"/>
          <w:sz w:val="24"/>
          <w:szCs w:val="24"/>
          <w:lang w:val="es-MX" w:eastAsia="es-ES"/>
        </w:rPr>
        <w:t xml:space="preserve"> y</w:t>
      </w:r>
      <w:r w:rsidRPr="000132AB">
        <w:rPr>
          <w:rFonts w:ascii="Arial" w:eastAsia="Times New Roman" w:hAnsi="Arial" w:cs="Arial"/>
          <w:sz w:val="24"/>
          <w:szCs w:val="24"/>
          <w:lang w:val="es-ES" w:eastAsia="es-ES"/>
        </w:rPr>
        <w:t xml:space="preserve"> </w:t>
      </w:r>
      <w:r w:rsidRPr="000132AB">
        <w:rPr>
          <w:rFonts w:ascii="Arial" w:eastAsia="Times New Roman" w:hAnsi="Arial" w:cs="Arial"/>
          <w:sz w:val="24"/>
          <w:szCs w:val="24"/>
          <w:lang w:val="es-MX" w:eastAsia="es-ES"/>
        </w:rPr>
        <w:t xml:space="preserve">votan en igual sentido a esta </w:t>
      </w:r>
      <w:r w:rsidRPr="000132AB">
        <w:rPr>
          <w:rFonts w:ascii="Arial" w:eastAsia="Times New Roman" w:hAnsi="Arial" w:cs="Arial"/>
          <w:b/>
          <w:bCs/>
          <w:sz w:val="24"/>
          <w:szCs w:val="24"/>
          <w:lang w:val="es-ES" w:eastAsia="es-ES"/>
        </w:rPr>
        <w:t>PRIMERA CUESTIÓN.</w:t>
      </w:r>
    </w:p>
    <w:p w:rsidR="00B0677B" w:rsidRPr="000132AB" w:rsidRDefault="00B0677B" w:rsidP="005462E6">
      <w:pPr>
        <w:spacing w:after="0" w:line="360" w:lineRule="auto"/>
        <w:ind w:firstLine="1985"/>
        <w:jc w:val="both"/>
        <w:rPr>
          <w:rFonts w:ascii="Arial" w:hAnsi="Arial" w:cs="Arial"/>
          <w:b/>
          <w:sz w:val="24"/>
          <w:szCs w:val="24"/>
          <w:u w:val="single"/>
          <w:lang w:val="es-ES"/>
        </w:rPr>
      </w:pPr>
    </w:p>
    <w:p w:rsidR="00540B6F" w:rsidRDefault="00B0677B" w:rsidP="005462E6">
      <w:pPr>
        <w:spacing w:after="0" w:line="360" w:lineRule="auto"/>
        <w:jc w:val="both"/>
        <w:rPr>
          <w:rFonts w:ascii="Arial" w:hAnsi="Arial" w:cs="Arial"/>
          <w:sz w:val="24"/>
          <w:szCs w:val="24"/>
        </w:rPr>
      </w:pPr>
      <w:r>
        <w:rPr>
          <w:rFonts w:ascii="Arial" w:hAnsi="Arial" w:cs="Arial"/>
          <w:b/>
          <w:sz w:val="24"/>
          <w:szCs w:val="24"/>
          <w:u w:val="single"/>
        </w:rPr>
        <w:t xml:space="preserve">A </w:t>
      </w:r>
      <w:r w:rsidR="00540B6F" w:rsidRPr="00540B6F">
        <w:rPr>
          <w:rFonts w:ascii="Arial" w:hAnsi="Arial" w:cs="Arial"/>
          <w:b/>
          <w:sz w:val="24"/>
          <w:szCs w:val="24"/>
          <w:u w:val="single"/>
        </w:rPr>
        <w:t xml:space="preserve">LA SEGUNDA </w:t>
      </w:r>
      <w:r w:rsidR="00C47267">
        <w:rPr>
          <w:rFonts w:ascii="Arial" w:hAnsi="Arial" w:cs="Arial"/>
          <w:b/>
          <w:sz w:val="24"/>
          <w:szCs w:val="24"/>
          <w:u w:val="single"/>
        </w:rPr>
        <w:t>y</w:t>
      </w:r>
      <w:r w:rsidR="00540B6F" w:rsidRPr="00540B6F">
        <w:rPr>
          <w:rFonts w:ascii="Arial" w:hAnsi="Arial" w:cs="Arial"/>
          <w:b/>
          <w:sz w:val="24"/>
          <w:szCs w:val="24"/>
          <w:u w:val="single"/>
        </w:rPr>
        <w:t xml:space="preserve"> TERCERA CUESTI</w:t>
      </w:r>
      <w:r w:rsidR="00C47267">
        <w:rPr>
          <w:rFonts w:ascii="Arial" w:hAnsi="Arial" w:cs="Arial"/>
          <w:b/>
          <w:sz w:val="24"/>
          <w:szCs w:val="24"/>
          <w:u w:val="single"/>
        </w:rPr>
        <w:t>ÓN</w:t>
      </w:r>
      <w:r w:rsidR="00540B6F" w:rsidRPr="00540B6F">
        <w:rPr>
          <w:rFonts w:ascii="Arial" w:hAnsi="Arial" w:cs="Arial"/>
          <w:b/>
          <w:sz w:val="24"/>
          <w:szCs w:val="24"/>
          <w:u w:val="single"/>
        </w:rPr>
        <w:t>, el Dr. CARLOS ALBERTO COBO dijo</w:t>
      </w:r>
      <w:r w:rsidR="002F1CAF">
        <w:rPr>
          <w:rFonts w:ascii="Arial" w:hAnsi="Arial" w:cs="Arial"/>
          <w:b/>
          <w:sz w:val="24"/>
          <w:szCs w:val="24"/>
          <w:u w:val="single"/>
        </w:rPr>
        <w:t>:</w:t>
      </w:r>
      <w:r w:rsidR="002F1CAF" w:rsidRPr="002F1CAF">
        <w:rPr>
          <w:rFonts w:ascii="Arial" w:hAnsi="Arial" w:cs="Arial"/>
          <w:sz w:val="24"/>
          <w:szCs w:val="24"/>
        </w:rPr>
        <w:t xml:space="preserve"> </w:t>
      </w:r>
      <w:r w:rsidR="00540B6F" w:rsidRPr="00540B6F">
        <w:rPr>
          <w:rFonts w:ascii="Arial" w:hAnsi="Arial" w:cs="Arial"/>
          <w:sz w:val="24"/>
          <w:szCs w:val="24"/>
        </w:rPr>
        <w:t>Que dado el resultado obtenido al votar la cuestión anterior, no corresponde su tratamiento.</w:t>
      </w:r>
      <w:r w:rsidR="00FB7A27">
        <w:rPr>
          <w:rFonts w:ascii="Arial" w:hAnsi="Arial" w:cs="Arial"/>
          <w:sz w:val="24"/>
          <w:szCs w:val="24"/>
        </w:rPr>
        <w:t xml:space="preserve"> ASÍ LO VOTO.-</w:t>
      </w:r>
    </w:p>
    <w:p w:rsidR="00C47267" w:rsidRPr="000132AB" w:rsidRDefault="00C47267" w:rsidP="005462E6">
      <w:pPr>
        <w:tabs>
          <w:tab w:val="left" w:pos="1440"/>
          <w:tab w:val="left" w:pos="4680"/>
        </w:tabs>
        <w:spacing w:after="0" w:line="360" w:lineRule="auto"/>
        <w:ind w:firstLine="1985"/>
        <w:jc w:val="both"/>
        <w:rPr>
          <w:rFonts w:ascii="Arial" w:eastAsia="Times New Roman" w:hAnsi="Arial" w:cs="Arial"/>
          <w:sz w:val="24"/>
          <w:szCs w:val="24"/>
          <w:lang w:val="es-ES" w:eastAsia="es-ES"/>
        </w:rPr>
      </w:pPr>
      <w:r w:rsidRPr="000132AB">
        <w:rPr>
          <w:rFonts w:ascii="Arial" w:eastAsia="Times New Roman" w:hAnsi="Arial" w:cs="Arial"/>
          <w:sz w:val="24"/>
          <w:szCs w:val="24"/>
          <w:lang w:val="es-ES" w:eastAsia="es-ES"/>
        </w:rPr>
        <w:t>L</w:t>
      </w:r>
      <w:r>
        <w:rPr>
          <w:rFonts w:ascii="Arial" w:eastAsia="Times New Roman" w:hAnsi="Arial" w:cs="Arial"/>
          <w:sz w:val="24"/>
          <w:szCs w:val="24"/>
          <w:lang w:val="es-ES" w:eastAsia="es-ES"/>
        </w:rPr>
        <w:t>a</w:t>
      </w:r>
      <w:r w:rsidRPr="000132AB">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a</w:t>
      </w:r>
      <w:r w:rsidRPr="000132AB">
        <w:rPr>
          <w:rFonts w:ascii="Arial" w:eastAsia="Times New Roman" w:hAnsi="Arial" w:cs="Arial"/>
          <w:sz w:val="24"/>
          <w:szCs w:val="24"/>
          <w:lang w:val="es-ES" w:eastAsia="es-ES"/>
        </w:rPr>
        <w:t xml:space="preserve">s Ministros, </w:t>
      </w:r>
      <w:proofErr w:type="spellStart"/>
      <w:r w:rsidRPr="000132AB">
        <w:rPr>
          <w:rFonts w:ascii="Arial" w:eastAsia="Times New Roman" w:hAnsi="Arial" w:cs="Arial"/>
          <w:sz w:val="24"/>
          <w:szCs w:val="24"/>
          <w:lang w:val="es-ES" w:eastAsia="es-ES"/>
        </w:rPr>
        <w:t>Dr</w:t>
      </w:r>
      <w:r>
        <w:rPr>
          <w:rFonts w:ascii="Arial" w:eastAsia="Times New Roman" w:hAnsi="Arial" w:cs="Arial"/>
          <w:sz w:val="24"/>
          <w:szCs w:val="24"/>
          <w:lang w:val="es-ES" w:eastAsia="es-ES"/>
        </w:rPr>
        <w:t>a</w:t>
      </w:r>
      <w:r w:rsidRPr="000132AB">
        <w:rPr>
          <w:rFonts w:ascii="Arial" w:eastAsia="Times New Roman" w:hAnsi="Arial" w:cs="Arial"/>
          <w:sz w:val="24"/>
          <w:szCs w:val="24"/>
          <w:lang w:val="es-ES" w:eastAsia="es-ES"/>
        </w:rPr>
        <w:t>s</w:t>
      </w:r>
      <w:proofErr w:type="spellEnd"/>
      <w:r w:rsidRPr="000132AB">
        <w:rPr>
          <w:rFonts w:ascii="Arial" w:eastAsia="Times New Roman" w:hAnsi="Arial" w:cs="Arial"/>
          <w:sz w:val="24"/>
          <w:szCs w:val="24"/>
          <w:lang w:val="es-ES" w:eastAsia="es-ES"/>
        </w:rPr>
        <w:t xml:space="preserve">. LILIA ANA NOVILLO </w:t>
      </w:r>
      <w:r>
        <w:rPr>
          <w:rFonts w:ascii="Arial" w:eastAsia="Times New Roman" w:hAnsi="Arial" w:cs="Arial"/>
          <w:sz w:val="24"/>
          <w:szCs w:val="24"/>
          <w:lang w:val="es-ES" w:eastAsia="es-ES"/>
        </w:rPr>
        <w:t xml:space="preserve">y </w:t>
      </w:r>
      <w:r w:rsidRPr="000132AB">
        <w:rPr>
          <w:rFonts w:ascii="Arial" w:eastAsia="Times New Roman" w:hAnsi="Arial" w:cs="Arial"/>
          <w:sz w:val="24"/>
          <w:szCs w:val="24"/>
          <w:lang w:val="es-ES" w:eastAsia="es-ES"/>
        </w:rPr>
        <w:t xml:space="preserve">MARTHA RAQUEL CORVALÁN, </w:t>
      </w:r>
      <w:r w:rsidRPr="000132AB">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el Sr. Ministro</w:t>
      </w:r>
      <w:r w:rsidRPr="000132AB">
        <w:rPr>
          <w:rFonts w:ascii="Arial" w:eastAsia="Times New Roman" w:hAnsi="Arial" w:cs="Arial"/>
          <w:sz w:val="24"/>
          <w:szCs w:val="24"/>
          <w:lang w:val="es-MX" w:eastAsia="es-ES"/>
        </w:rPr>
        <w:t xml:space="preserve">, Dr. </w:t>
      </w:r>
      <w:r w:rsidRPr="000132AB">
        <w:rPr>
          <w:rFonts w:ascii="Arial" w:eastAsia="Times New Roman" w:hAnsi="Arial" w:cs="Arial"/>
          <w:sz w:val="24"/>
          <w:szCs w:val="24"/>
          <w:lang w:val="es-ES" w:eastAsia="es-ES"/>
        </w:rPr>
        <w:t>CARLOS ALBERTO COBO</w:t>
      </w:r>
      <w:r w:rsidRPr="000132AB">
        <w:rPr>
          <w:rFonts w:ascii="Arial" w:eastAsia="Times New Roman" w:hAnsi="Arial" w:cs="Arial"/>
          <w:sz w:val="24"/>
          <w:szCs w:val="24"/>
          <w:lang w:val="es-MX" w:eastAsia="es-ES"/>
        </w:rPr>
        <w:t xml:space="preserve"> y</w:t>
      </w:r>
      <w:r w:rsidRPr="000132AB">
        <w:rPr>
          <w:rFonts w:ascii="Arial" w:eastAsia="Times New Roman" w:hAnsi="Arial" w:cs="Arial"/>
          <w:sz w:val="24"/>
          <w:szCs w:val="24"/>
          <w:lang w:val="es-ES" w:eastAsia="es-ES"/>
        </w:rPr>
        <w:t xml:space="preserve"> </w:t>
      </w:r>
      <w:r w:rsidRPr="000132AB">
        <w:rPr>
          <w:rFonts w:ascii="Arial" w:eastAsia="Times New Roman" w:hAnsi="Arial" w:cs="Arial"/>
          <w:sz w:val="24"/>
          <w:szCs w:val="24"/>
          <w:lang w:val="es-MX" w:eastAsia="es-ES"/>
        </w:rPr>
        <w:t>votan en igual sentido a esta</w:t>
      </w:r>
      <w:r w:rsidR="00FB7A27">
        <w:rPr>
          <w:rFonts w:ascii="Arial" w:eastAsia="Times New Roman" w:hAnsi="Arial" w:cs="Arial"/>
          <w:sz w:val="24"/>
          <w:szCs w:val="24"/>
          <w:lang w:val="es-MX" w:eastAsia="es-ES"/>
        </w:rPr>
        <w:t>s</w:t>
      </w:r>
      <w:r w:rsidRPr="000132AB">
        <w:rPr>
          <w:rFonts w:ascii="Arial" w:eastAsia="Times New Roman" w:hAnsi="Arial" w:cs="Arial"/>
          <w:sz w:val="24"/>
          <w:szCs w:val="24"/>
          <w:lang w:val="es-MX" w:eastAsia="es-ES"/>
        </w:rPr>
        <w:t xml:space="preserve"> </w:t>
      </w:r>
      <w:r w:rsidR="00FB7A27" w:rsidRPr="00FB7A27">
        <w:rPr>
          <w:rFonts w:ascii="Arial" w:eastAsia="Times New Roman" w:hAnsi="Arial" w:cs="Arial"/>
          <w:b/>
          <w:sz w:val="24"/>
          <w:szCs w:val="24"/>
          <w:lang w:val="es-MX" w:eastAsia="es-ES"/>
        </w:rPr>
        <w:t>SEGUNDA y TERCERA</w:t>
      </w:r>
      <w:r w:rsidRPr="000132AB">
        <w:rPr>
          <w:rFonts w:ascii="Arial" w:eastAsia="Times New Roman" w:hAnsi="Arial" w:cs="Arial"/>
          <w:b/>
          <w:bCs/>
          <w:sz w:val="24"/>
          <w:szCs w:val="24"/>
          <w:lang w:val="es-ES" w:eastAsia="es-ES"/>
        </w:rPr>
        <w:t xml:space="preserve"> CUESTIÓN.</w:t>
      </w:r>
    </w:p>
    <w:p w:rsidR="00C47267" w:rsidRPr="00C47267" w:rsidRDefault="00C47267" w:rsidP="005462E6">
      <w:pPr>
        <w:spacing w:after="0" w:line="360" w:lineRule="auto"/>
        <w:ind w:firstLine="1985"/>
        <w:jc w:val="both"/>
        <w:rPr>
          <w:rFonts w:ascii="Arial" w:hAnsi="Arial" w:cs="Arial"/>
          <w:sz w:val="24"/>
          <w:szCs w:val="24"/>
          <w:lang w:val="es-ES"/>
        </w:rPr>
      </w:pPr>
    </w:p>
    <w:p w:rsidR="00540B6F" w:rsidRDefault="00540B6F" w:rsidP="005462E6">
      <w:pPr>
        <w:spacing w:after="0" w:line="360" w:lineRule="auto"/>
        <w:jc w:val="both"/>
        <w:rPr>
          <w:rFonts w:ascii="Arial" w:hAnsi="Arial" w:cs="Arial"/>
          <w:sz w:val="24"/>
          <w:szCs w:val="24"/>
        </w:rPr>
      </w:pPr>
      <w:r w:rsidRPr="00540B6F">
        <w:rPr>
          <w:rFonts w:ascii="Arial" w:hAnsi="Arial" w:cs="Arial"/>
          <w:b/>
          <w:sz w:val="24"/>
          <w:szCs w:val="24"/>
          <w:u w:val="single"/>
        </w:rPr>
        <w:t>A LA CUARTA CUESTIÓN,</w:t>
      </w:r>
      <w:r w:rsidRPr="00540B6F">
        <w:rPr>
          <w:rFonts w:ascii="Arial" w:hAnsi="Arial" w:cs="Arial"/>
          <w:sz w:val="24"/>
          <w:szCs w:val="24"/>
          <w:u w:val="single"/>
        </w:rPr>
        <w:t xml:space="preserve"> </w:t>
      </w:r>
      <w:r w:rsidRPr="00540B6F">
        <w:rPr>
          <w:rFonts w:ascii="Arial" w:hAnsi="Arial" w:cs="Arial"/>
          <w:b/>
          <w:sz w:val="24"/>
          <w:szCs w:val="24"/>
          <w:u w:val="single"/>
        </w:rPr>
        <w:t xml:space="preserve">el Dr. CARLOS ALBERTO COBO dijo: </w:t>
      </w:r>
      <w:r w:rsidRPr="00540B6F">
        <w:rPr>
          <w:rFonts w:ascii="Arial" w:hAnsi="Arial" w:cs="Arial"/>
          <w:sz w:val="24"/>
          <w:szCs w:val="24"/>
        </w:rPr>
        <w:t>Que de conformidad a lo resuelto en la primera c</w:t>
      </w:r>
      <w:r w:rsidR="008C436A">
        <w:rPr>
          <w:rFonts w:ascii="Arial" w:hAnsi="Arial" w:cs="Arial"/>
          <w:sz w:val="24"/>
          <w:szCs w:val="24"/>
        </w:rPr>
        <w:t xml:space="preserve">uestión, corresponde: Rechazar </w:t>
      </w:r>
      <w:r w:rsidRPr="00540B6F">
        <w:rPr>
          <w:rFonts w:ascii="Arial" w:hAnsi="Arial" w:cs="Arial"/>
          <w:sz w:val="24"/>
          <w:szCs w:val="24"/>
        </w:rPr>
        <w:t>el Recurso de Casación interpuesto. ASÍ LO VOTO.-</w:t>
      </w:r>
    </w:p>
    <w:p w:rsidR="00FB7A27" w:rsidRPr="000132AB" w:rsidRDefault="00FB7A27" w:rsidP="005462E6">
      <w:pPr>
        <w:tabs>
          <w:tab w:val="left" w:pos="1440"/>
          <w:tab w:val="left" w:pos="4680"/>
        </w:tabs>
        <w:spacing w:after="0" w:line="360" w:lineRule="auto"/>
        <w:ind w:firstLine="1985"/>
        <w:jc w:val="both"/>
        <w:rPr>
          <w:rFonts w:ascii="Arial" w:eastAsia="Times New Roman" w:hAnsi="Arial" w:cs="Arial"/>
          <w:sz w:val="24"/>
          <w:szCs w:val="24"/>
          <w:lang w:val="es-ES" w:eastAsia="es-ES"/>
        </w:rPr>
      </w:pPr>
      <w:r w:rsidRPr="000132AB">
        <w:rPr>
          <w:rFonts w:ascii="Arial" w:eastAsia="Times New Roman" w:hAnsi="Arial" w:cs="Arial"/>
          <w:sz w:val="24"/>
          <w:szCs w:val="24"/>
          <w:lang w:val="es-ES" w:eastAsia="es-ES"/>
        </w:rPr>
        <w:lastRenderedPageBreak/>
        <w:t>L</w:t>
      </w:r>
      <w:r>
        <w:rPr>
          <w:rFonts w:ascii="Arial" w:eastAsia="Times New Roman" w:hAnsi="Arial" w:cs="Arial"/>
          <w:sz w:val="24"/>
          <w:szCs w:val="24"/>
          <w:lang w:val="es-ES" w:eastAsia="es-ES"/>
        </w:rPr>
        <w:t>a</w:t>
      </w:r>
      <w:r w:rsidRPr="000132AB">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a</w:t>
      </w:r>
      <w:r w:rsidRPr="000132AB">
        <w:rPr>
          <w:rFonts w:ascii="Arial" w:eastAsia="Times New Roman" w:hAnsi="Arial" w:cs="Arial"/>
          <w:sz w:val="24"/>
          <w:szCs w:val="24"/>
          <w:lang w:val="es-ES" w:eastAsia="es-ES"/>
        </w:rPr>
        <w:t xml:space="preserve">s Ministros, </w:t>
      </w:r>
      <w:proofErr w:type="spellStart"/>
      <w:r w:rsidRPr="000132AB">
        <w:rPr>
          <w:rFonts w:ascii="Arial" w:eastAsia="Times New Roman" w:hAnsi="Arial" w:cs="Arial"/>
          <w:sz w:val="24"/>
          <w:szCs w:val="24"/>
          <w:lang w:val="es-ES" w:eastAsia="es-ES"/>
        </w:rPr>
        <w:t>Dr</w:t>
      </w:r>
      <w:r>
        <w:rPr>
          <w:rFonts w:ascii="Arial" w:eastAsia="Times New Roman" w:hAnsi="Arial" w:cs="Arial"/>
          <w:sz w:val="24"/>
          <w:szCs w:val="24"/>
          <w:lang w:val="es-ES" w:eastAsia="es-ES"/>
        </w:rPr>
        <w:t>a</w:t>
      </w:r>
      <w:r w:rsidRPr="000132AB">
        <w:rPr>
          <w:rFonts w:ascii="Arial" w:eastAsia="Times New Roman" w:hAnsi="Arial" w:cs="Arial"/>
          <w:sz w:val="24"/>
          <w:szCs w:val="24"/>
          <w:lang w:val="es-ES" w:eastAsia="es-ES"/>
        </w:rPr>
        <w:t>s</w:t>
      </w:r>
      <w:proofErr w:type="spellEnd"/>
      <w:r w:rsidRPr="000132AB">
        <w:rPr>
          <w:rFonts w:ascii="Arial" w:eastAsia="Times New Roman" w:hAnsi="Arial" w:cs="Arial"/>
          <w:sz w:val="24"/>
          <w:szCs w:val="24"/>
          <w:lang w:val="es-ES" w:eastAsia="es-ES"/>
        </w:rPr>
        <w:t xml:space="preserve">. LILIA ANA NOVILLO </w:t>
      </w:r>
      <w:r>
        <w:rPr>
          <w:rFonts w:ascii="Arial" w:eastAsia="Times New Roman" w:hAnsi="Arial" w:cs="Arial"/>
          <w:sz w:val="24"/>
          <w:szCs w:val="24"/>
          <w:lang w:val="es-ES" w:eastAsia="es-ES"/>
        </w:rPr>
        <w:t xml:space="preserve">y </w:t>
      </w:r>
      <w:r w:rsidRPr="000132AB">
        <w:rPr>
          <w:rFonts w:ascii="Arial" w:eastAsia="Times New Roman" w:hAnsi="Arial" w:cs="Arial"/>
          <w:sz w:val="24"/>
          <w:szCs w:val="24"/>
          <w:lang w:val="es-ES" w:eastAsia="es-ES"/>
        </w:rPr>
        <w:t xml:space="preserve">MARTHA RAQUEL CORVALÁN, </w:t>
      </w:r>
      <w:r w:rsidRPr="000132AB">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el Sr. Ministro</w:t>
      </w:r>
      <w:r w:rsidRPr="000132AB">
        <w:rPr>
          <w:rFonts w:ascii="Arial" w:eastAsia="Times New Roman" w:hAnsi="Arial" w:cs="Arial"/>
          <w:sz w:val="24"/>
          <w:szCs w:val="24"/>
          <w:lang w:val="es-MX" w:eastAsia="es-ES"/>
        </w:rPr>
        <w:t xml:space="preserve">, Dr. </w:t>
      </w:r>
      <w:r w:rsidRPr="000132AB">
        <w:rPr>
          <w:rFonts w:ascii="Arial" w:eastAsia="Times New Roman" w:hAnsi="Arial" w:cs="Arial"/>
          <w:sz w:val="24"/>
          <w:szCs w:val="24"/>
          <w:lang w:val="es-ES" w:eastAsia="es-ES"/>
        </w:rPr>
        <w:t>CARLOS ALBERTO COBO</w:t>
      </w:r>
      <w:r w:rsidRPr="000132AB">
        <w:rPr>
          <w:rFonts w:ascii="Arial" w:eastAsia="Times New Roman" w:hAnsi="Arial" w:cs="Arial"/>
          <w:sz w:val="24"/>
          <w:szCs w:val="24"/>
          <w:lang w:val="es-MX" w:eastAsia="es-ES"/>
        </w:rPr>
        <w:t xml:space="preserve"> y</w:t>
      </w:r>
      <w:r w:rsidRPr="000132AB">
        <w:rPr>
          <w:rFonts w:ascii="Arial" w:eastAsia="Times New Roman" w:hAnsi="Arial" w:cs="Arial"/>
          <w:sz w:val="24"/>
          <w:szCs w:val="24"/>
          <w:lang w:val="es-ES" w:eastAsia="es-ES"/>
        </w:rPr>
        <w:t xml:space="preserve"> </w:t>
      </w:r>
      <w:r w:rsidRPr="000132AB">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CUARTA</w:t>
      </w:r>
      <w:r w:rsidRPr="000132AB">
        <w:rPr>
          <w:rFonts w:ascii="Arial" w:eastAsia="Times New Roman" w:hAnsi="Arial" w:cs="Arial"/>
          <w:b/>
          <w:bCs/>
          <w:sz w:val="24"/>
          <w:szCs w:val="24"/>
          <w:lang w:val="es-ES" w:eastAsia="es-ES"/>
        </w:rPr>
        <w:t xml:space="preserve"> CUESTIÓN.</w:t>
      </w:r>
    </w:p>
    <w:p w:rsidR="00FB7A27" w:rsidRPr="00FB7A27" w:rsidRDefault="00FB7A27" w:rsidP="005462E6">
      <w:pPr>
        <w:spacing w:after="0" w:line="360" w:lineRule="auto"/>
        <w:ind w:firstLine="1985"/>
        <w:jc w:val="both"/>
        <w:rPr>
          <w:rFonts w:ascii="Arial" w:hAnsi="Arial" w:cs="Arial"/>
          <w:sz w:val="24"/>
          <w:szCs w:val="24"/>
          <w:lang w:val="es-ES"/>
        </w:rPr>
      </w:pPr>
    </w:p>
    <w:p w:rsidR="00540B6F" w:rsidRPr="00540B6F" w:rsidRDefault="00540B6F" w:rsidP="005462E6">
      <w:pPr>
        <w:spacing w:after="0" w:line="360" w:lineRule="auto"/>
        <w:jc w:val="both"/>
        <w:rPr>
          <w:rFonts w:ascii="Arial" w:hAnsi="Arial" w:cs="Arial"/>
          <w:sz w:val="24"/>
          <w:szCs w:val="24"/>
          <w:u w:val="single"/>
        </w:rPr>
      </w:pPr>
      <w:r w:rsidRPr="00540B6F">
        <w:rPr>
          <w:rFonts w:ascii="Arial" w:hAnsi="Arial" w:cs="Arial"/>
          <w:b/>
          <w:sz w:val="24"/>
          <w:szCs w:val="24"/>
          <w:u w:val="single"/>
        </w:rPr>
        <w:t>A LA QUINTA CUESTIÓN,</w:t>
      </w:r>
      <w:r w:rsidRPr="00540B6F">
        <w:rPr>
          <w:rFonts w:ascii="Arial" w:hAnsi="Arial" w:cs="Arial"/>
          <w:sz w:val="24"/>
          <w:szCs w:val="24"/>
          <w:u w:val="single"/>
        </w:rPr>
        <w:t xml:space="preserve"> </w:t>
      </w:r>
      <w:r w:rsidRPr="00540B6F">
        <w:rPr>
          <w:rFonts w:ascii="Arial" w:hAnsi="Arial" w:cs="Arial"/>
          <w:b/>
          <w:sz w:val="24"/>
          <w:szCs w:val="24"/>
          <w:u w:val="single"/>
        </w:rPr>
        <w:t>el Dr. CARLOS ALBERTO COBO</w:t>
      </w:r>
      <w:r w:rsidR="00FB4AAF">
        <w:rPr>
          <w:rFonts w:ascii="Arial" w:hAnsi="Arial" w:cs="Arial"/>
          <w:b/>
          <w:sz w:val="24"/>
          <w:szCs w:val="24"/>
          <w:u w:val="single"/>
        </w:rPr>
        <w:t>,</w:t>
      </w:r>
      <w:r w:rsidRPr="00540B6F">
        <w:rPr>
          <w:rFonts w:ascii="Arial" w:hAnsi="Arial" w:cs="Arial"/>
          <w:b/>
          <w:sz w:val="24"/>
          <w:szCs w:val="24"/>
          <w:u w:val="single"/>
        </w:rPr>
        <w:t xml:space="preserve"> dijo:</w:t>
      </w:r>
      <w:r w:rsidRPr="00540B6F">
        <w:rPr>
          <w:rFonts w:ascii="Arial" w:hAnsi="Arial" w:cs="Arial"/>
          <w:sz w:val="24"/>
          <w:szCs w:val="24"/>
        </w:rPr>
        <w:t xml:space="preserve"> Que las costas deben imponerse a la parte recurrente. ASÍ LO VOTO</w:t>
      </w:r>
    </w:p>
    <w:p w:rsidR="00FB7A27" w:rsidRPr="000132AB" w:rsidRDefault="00FB7A27" w:rsidP="005462E6">
      <w:pPr>
        <w:tabs>
          <w:tab w:val="left" w:pos="1440"/>
          <w:tab w:val="left" w:pos="4680"/>
        </w:tabs>
        <w:spacing w:after="0" w:line="360" w:lineRule="auto"/>
        <w:ind w:firstLine="1985"/>
        <w:jc w:val="both"/>
        <w:rPr>
          <w:rFonts w:ascii="Arial" w:eastAsia="Times New Roman" w:hAnsi="Arial" w:cs="Arial"/>
          <w:sz w:val="24"/>
          <w:szCs w:val="24"/>
          <w:lang w:val="es-ES" w:eastAsia="es-ES"/>
        </w:rPr>
      </w:pPr>
      <w:r w:rsidRPr="000132AB">
        <w:rPr>
          <w:rFonts w:ascii="Arial" w:eastAsia="Times New Roman" w:hAnsi="Arial" w:cs="Arial"/>
          <w:sz w:val="24"/>
          <w:szCs w:val="24"/>
          <w:lang w:val="es-ES" w:eastAsia="es-ES"/>
        </w:rPr>
        <w:t>L</w:t>
      </w:r>
      <w:r>
        <w:rPr>
          <w:rFonts w:ascii="Arial" w:eastAsia="Times New Roman" w:hAnsi="Arial" w:cs="Arial"/>
          <w:sz w:val="24"/>
          <w:szCs w:val="24"/>
          <w:lang w:val="es-ES" w:eastAsia="es-ES"/>
        </w:rPr>
        <w:t>a</w:t>
      </w:r>
      <w:r w:rsidRPr="000132AB">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a</w:t>
      </w:r>
      <w:r w:rsidRPr="000132AB">
        <w:rPr>
          <w:rFonts w:ascii="Arial" w:eastAsia="Times New Roman" w:hAnsi="Arial" w:cs="Arial"/>
          <w:sz w:val="24"/>
          <w:szCs w:val="24"/>
          <w:lang w:val="es-ES" w:eastAsia="es-ES"/>
        </w:rPr>
        <w:t xml:space="preserve">s Ministros, </w:t>
      </w:r>
      <w:proofErr w:type="spellStart"/>
      <w:r w:rsidRPr="000132AB">
        <w:rPr>
          <w:rFonts w:ascii="Arial" w:eastAsia="Times New Roman" w:hAnsi="Arial" w:cs="Arial"/>
          <w:sz w:val="24"/>
          <w:szCs w:val="24"/>
          <w:lang w:val="es-ES" w:eastAsia="es-ES"/>
        </w:rPr>
        <w:t>Dr</w:t>
      </w:r>
      <w:r>
        <w:rPr>
          <w:rFonts w:ascii="Arial" w:eastAsia="Times New Roman" w:hAnsi="Arial" w:cs="Arial"/>
          <w:sz w:val="24"/>
          <w:szCs w:val="24"/>
          <w:lang w:val="es-ES" w:eastAsia="es-ES"/>
        </w:rPr>
        <w:t>a</w:t>
      </w:r>
      <w:r w:rsidRPr="000132AB">
        <w:rPr>
          <w:rFonts w:ascii="Arial" w:eastAsia="Times New Roman" w:hAnsi="Arial" w:cs="Arial"/>
          <w:sz w:val="24"/>
          <w:szCs w:val="24"/>
          <w:lang w:val="es-ES" w:eastAsia="es-ES"/>
        </w:rPr>
        <w:t>s</w:t>
      </w:r>
      <w:proofErr w:type="spellEnd"/>
      <w:r w:rsidRPr="000132AB">
        <w:rPr>
          <w:rFonts w:ascii="Arial" w:eastAsia="Times New Roman" w:hAnsi="Arial" w:cs="Arial"/>
          <w:sz w:val="24"/>
          <w:szCs w:val="24"/>
          <w:lang w:val="es-ES" w:eastAsia="es-ES"/>
        </w:rPr>
        <w:t xml:space="preserve">. LILIA ANA NOVILLO </w:t>
      </w:r>
      <w:r>
        <w:rPr>
          <w:rFonts w:ascii="Arial" w:eastAsia="Times New Roman" w:hAnsi="Arial" w:cs="Arial"/>
          <w:sz w:val="24"/>
          <w:szCs w:val="24"/>
          <w:lang w:val="es-ES" w:eastAsia="es-ES"/>
        </w:rPr>
        <w:t xml:space="preserve">y </w:t>
      </w:r>
      <w:r w:rsidRPr="000132AB">
        <w:rPr>
          <w:rFonts w:ascii="Arial" w:eastAsia="Times New Roman" w:hAnsi="Arial" w:cs="Arial"/>
          <w:sz w:val="24"/>
          <w:szCs w:val="24"/>
          <w:lang w:val="es-ES" w:eastAsia="es-ES"/>
        </w:rPr>
        <w:t xml:space="preserve">MARTHA RAQUEL CORVALÁN, </w:t>
      </w:r>
      <w:r w:rsidRPr="000132AB">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el Sr. Ministro</w:t>
      </w:r>
      <w:r w:rsidRPr="000132AB">
        <w:rPr>
          <w:rFonts w:ascii="Arial" w:eastAsia="Times New Roman" w:hAnsi="Arial" w:cs="Arial"/>
          <w:sz w:val="24"/>
          <w:szCs w:val="24"/>
          <w:lang w:val="es-MX" w:eastAsia="es-ES"/>
        </w:rPr>
        <w:t xml:space="preserve">, Dr. </w:t>
      </w:r>
      <w:r w:rsidRPr="000132AB">
        <w:rPr>
          <w:rFonts w:ascii="Arial" w:eastAsia="Times New Roman" w:hAnsi="Arial" w:cs="Arial"/>
          <w:sz w:val="24"/>
          <w:szCs w:val="24"/>
          <w:lang w:val="es-ES" w:eastAsia="es-ES"/>
        </w:rPr>
        <w:t>CARLOS ALBERTO COBO</w:t>
      </w:r>
      <w:r w:rsidRPr="000132AB">
        <w:rPr>
          <w:rFonts w:ascii="Arial" w:eastAsia="Times New Roman" w:hAnsi="Arial" w:cs="Arial"/>
          <w:sz w:val="24"/>
          <w:szCs w:val="24"/>
          <w:lang w:val="es-MX" w:eastAsia="es-ES"/>
        </w:rPr>
        <w:t xml:space="preserve"> y</w:t>
      </w:r>
      <w:r w:rsidRPr="000132AB">
        <w:rPr>
          <w:rFonts w:ascii="Arial" w:eastAsia="Times New Roman" w:hAnsi="Arial" w:cs="Arial"/>
          <w:sz w:val="24"/>
          <w:szCs w:val="24"/>
          <w:lang w:val="es-ES" w:eastAsia="es-ES"/>
        </w:rPr>
        <w:t xml:space="preserve"> </w:t>
      </w:r>
      <w:r w:rsidRPr="000132AB">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QUINTA</w:t>
      </w:r>
      <w:r w:rsidRPr="000132AB">
        <w:rPr>
          <w:rFonts w:ascii="Arial" w:eastAsia="Times New Roman" w:hAnsi="Arial" w:cs="Arial"/>
          <w:b/>
          <w:bCs/>
          <w:sz w:val="24"/>
          <w:szCs w:val="24"/>
          <w:lang w:val="es-ES" w:eastAsia="es-ES"/>
        </w:rPr>
        <w:t xml:space="preserve"> CUESTIÓN.</w:t>
      </w:r>
    </w:p>
    <w:p w:rsidR="00C413CA" w:rsidRPr="00C073D8" w:rsidRDefault="00C413CA" w:rsidP="005462E6">
      <w:pPr>
        <w:spacing w:after="0" w:line="360" w:lineRule="auto"/>
        <w:ind w:firstLine="1985"/>
        <w:jc w:val="both"/>
        <w:rPr>
          <w:rFonts w:ascii="Arial" w:eastAsia="Times New Roman" w:hAnsi="Arial" w:cs="Arial"/>
          <w:bCs/>
          <w:sz w:val="24"/>
          <w:szCs w:val="24"/>
          <w:lang w:val="es-ES" w:eastAsia="es-ES"/>
        </w:rPr>
      </w:pPr>
      <w:r w:rsidRPr="00C073D8">
        <w:rPr>
          <w:rFonts w:ascii="Arial" w:eastAsia="Times New Roman" w:hAnsi="Arial" w:cs="Arial"/>
          <w:bCs/>
          <w:sz w:val="24"/>
          <w:szCs w:val="24"/>
          <w:lang w:val="es-ES" w:eastAsia="es-ES"/>
        </w:rPr>
        <w:t>Con lo que se da por finalizado el acto, disponiendo los Sres. Ministros la Sentencia que va a continuación:</w:t>
      </w:r>
    </w:p>
    <w:p w:rsidR="00C413CA" w:rsidRDefault="00C413CA" w:rsidP="005462E6">
      <w:pPr>
        <w:widowControl w:val="0"/>
        <w:spacing w:after="0" w:line="360" w:lineRule="auto"/>
        <w:ind w:firstLine="1985"/>
        <w:jc w:val="both"/>
        <w:rPr>
          <w:rFonts w:ascii="Arial" w:eastAsia="Times New Roman" w:hAnsi="Arial" w:cs="Arial"/>
          <w:b/>
          <w:bCs/>
          <w:sz w:val="24"/>
          <w:szCs w:val="24"/>
          <w:lang w:val="es-ES" w:eastAsia="es-ES"/>
        </w:rPr>
      </w:pPr>
    </w:p>
    <w:p w:rsidR="00C413CA" w:rsidRPr="005137AA" w:rsidRDefault="00C413CA" w:rsidP="005462E6">
      <w:pPr>
        <w:widowControl w:val="0"/>
        <w:spacing w:after="0" w:line="360" w:lineRule="auto"/>
        <w:jc w:val="both"/>
        <w:rPr>
          <w:rFonts w:ascii="Arial" w:eastAsia="Times New Roman" w:hAnsi="Arial" w:cs="Arial"/>
          <w:b/>
          <w:bCs/>
          <w:sz w:val="24"/>
          <w:szCs w:val="24"/>
          <w:lang w:val="es-ES" w:eastAsia="es-ES"/>
        </w:rPr>
      </w:pPr>
      <w:r w:rsidRPr="005137AA">
        <w:rPr>
          <w:rFonts w:ascii="Arial" w:eastAsia="Times New Roman" w:hAnsi="Arial" w:cs="Arial"/>
          <w:b/>
          <w:bCs/>
          <w:sz w:val="24"/>
          <w:szCs w:val="24"/>
          <w:lang w:val="es-ES" w:eastAsia="es-ES"/>
        </w:rPr>
        <w:t>San Luis,</w:t>
      </w:r>
      <w:r w:rsidR="008C436A">
        <w:rPr>
          <w:rFonts w:ascii="Arial" w:eastAsia="Times New Roman" w:hAnsi="Arial" w:cs="Arial"/>
          <w:b/>
          <w:bCs/>
          <w:sz w:val="24"/>
          <w:szCs w:val="24"/>
          <w:lang w:val="es-ES" w:eastAsia="es-ES"/>
        </w:rPr>
        <w:t xml:space="preserve"> veintinueve</w:t>
      </w:r>
      <w:r w:rsidRPr="005137AA">
        <w:rPr>
          <w:rFonts w:ascii="Arial" w:eastAsia="Times New Roman" w:hAnsi="Arial" w:cs="Arial"/>
          <w:b/>
          <w:bCs/>
          <w:sz w:val="24"/>
          <w:szCs w:val="24"/>
          <w:lang w:val="es-ES" w:eastAsia="es-ES"/>
        </w:rPr>
        <w:t xml:space="preserve"> de noviembre de dos mil diecisiete.-</w:t>
      </w:r>
    </w:p>
    <w:p w:rsidR="00C413CA" w:rsidRPr="005C2B23" w:rsidRDefault="00C413CA" w:rsidP="005462E6">
      <w:pPr>
        <w:spacing w:after="0" w:line="360" w:lineRule="auto"/>
        <w:ind w:firstLine="1985"/>
        <w:jc w:val="both"/>
        <w:rPr>
          <w:rFonts w:ascii="Arial" w:hAnsi="Arial" w:cs="Arial"/>
          <w:sz w:val="24"/>
          <w:szCs w:val="24"/>
        </w:rPr>
      </w:pPr>
      <w:r w:rsidRPr="005C2B23">
        <w:rPr>
          <w:rFonts w:ascii="Arial" w:eastAsia="Times New Roman" w:hAnsi="Arial" w:cs="Arial"/>
          <w:b/>
          <w:bCs/>
          <w:sz w:val="24"/>
          <w:szCs w:val="24"/>
          <w:u w:val="single"/>
          <w:lang w:val="es-ES" w:eastAsia="es-ES"/>
        </w:rPr>
        <w:t>Y VISTOS</w:t>
      </w:r>
      <w:r w:rsidRPr="005C2B23">
        <w:rPr>
          <w:rFonts w:ascii="Arial" w:eastAsia="Times New Roman" w:hAnsi="Arial" w:cs="Arial"/>
          <w:b/>
          <w:bCs/>
          <w:sz w:val="24"/>
          <w:szCs w:val="24"/>
          <w:lang w:val="es-ES" w:eastAsia="es-ES"/>
        </w:rPr>
        <w:t>:</w:t>
      </w:r>
      <w:r w:rsidRPr="005C2B23">
        <w:rPr>
          <w:rFonts w:ascii="Arial" w:eastAsia="Times New Roman" w:hAnsi="Arial" w:cs="Arial"/>
          <w:bCs/>
          <w:sz w:val="24"/>
          <w:szCs w:val="24"/>
          <w:lang w:val="es-ES" w:eastAsia="es-ES"/>
        </w:rPr>
        <w:t xml:space="preserve"> En mérito al resultado obtenido en la votación del Acuerdo que antecede, </w:t>
      </w:r>
      <w:r w:rsidRPr="005C2B23">
        <w:rPr>
          <w:rFonts w:ascii="Arial" w:eastAsia="Times New Roman" w:hAnsi="Arial" w:cs="Arial"/>
          <w:b/>
          <w:bCs/>
          <w:sz w:val="24"/>
          <w:szCs w:val="24"/>
          <w:u w:val="single"/>
          <w:lang w:val="es-ES" w:eastAsia="es-ES"/>
        </w:rPr>
        <w:t>SE RESUELVE:</w:t>
      </w:r>
      <w:r w:rsidRPr="005C2B23">
        <w:rPr>
          <w:rFonts w:ascii="Arial" w:eastAsia="Times New Roman" w:hAnsi="Arial" w:cs="Arial"/>
          <w:bCs/>
          <w:sz w:val="24"/>
          <w:szCs w:val="24"/>
          <w:lang w:val="es-ES" w:eastAsia="es-ES"/>
        </w:rPr>
        <w:t xml:space="preserve"> </w:t>
      </w:r>
      <w:r w:rsidRPr="005C2B23">
        <w:rPr>
          <w:rFonts w:ascii="Arial" w:eastAsia="Times New Roman" w:hAnsi="Arial" w:cs="Arial"/>
          <w:sz w:val="24"/>
          <w:szCs w:val="24"/>
          <w:lang w:val="es-ES" w:eastAsia="es-ES"/>
        </w:rPr>
        <w:t xml:space="preserve">I) </w:t>
      </w:r>
      <w:r>
        <w:rPr>
          <w:rFonts w:ascii="Arial" w:hAnsi="Arial" w:cs="Arial"/>
          <w:sz w:val="24"/>
          <w:szCs w:val="24"/>
        </w:rPr>
        <w:t>Rechazar el recurso de Casación interpuesto</w:t>
      </w:r>
      <w:r w:rsidRPr="005C2B23">
        <w:rPr>
          <w:rFonts w:ascii="Arial" w:hAnsi="Arial" w:cs="Arial"/>
          <w:sz w:val="24"/>
          <w:szCs w:val="24"/>
        </w:rPr>
        <w:t>.</w:t>
      </w:r>
      <w:r w:rsidR="008C436A">
        <w:rPr>
          <w:rFonts w:ascii="Arial" w:hAnsi="Arial" w:cs="Arial"/>
          <w:sz w:val="24"/>
          <w:szCs w:val="24"/>
        </w:rPr>
        <w:t>-</w:t>
      </w:r>
      <w:r w:rsidRPr="005C2B23">
        <w:rPr>
          <w:rFonts w:ascii="Arial" w:hAnsi="Arial" w:cs="Arial"/>
          <w:sz w:val="24"/>
          <w:szCs w:val="24"/>
        </w:rPr>
        <w:t xml:space="preserve"> </w:t>
      </w:r>
    </w:p>
    <w:p w:rsidR="00C413CA" w:rsidRPr="005C2B23" w:rsidRDefault="00C413CA" w:rsidP="005462E6">
      <w:pPr>
        <w:spacing w:after="0" w:line="360" w:lineRule="auto"/>
        <w:ind w:firstLine="1985"/>
        <w:jc w:val="both"/>
        <w:rPr>
          <w:rFonts w:ascii="Arial" w:eastAsia="Times New Roman" w:hAnsi="Arial" w:cs="Arial"/>
          <w:sz w:val="24"/>
          <w:szCs w:val="24"/>
          <w:lang w:val="es-ES" w:eastAsia="es-ES"/>
        </w:rPr>
      </w:pPr>
      <w:r w:rsidRPr="005C2B23">
        <w:rPr>
          <w:rFonts w:ascii="Arial" w:hAnsi="Arial" w:cs="Arial"/>
          <w:sz w:val="24"/>
          <w:szCs w:val="24"/>
        </w:rPr>
        <w:t xml:space="preserve">II) Costas a la </w:t>
      </w:r>
      <w:r>
        <w:rPr>
          <w:rFonts w:ascii="Arial" w:hAnsi="Arial" w:cs="Arial"/>
          <w:sz w:val="24"/>
          <w:szCs w:val="24"/>
        </w:rPr>
        <w:t>parte recurrente.</w:t>
      </w:r>
    </w:p>
    <w:p w:rsidR="00C413CA" w:rsidRPr="00C073D8" w:rsidRDefault="00C413CA" w:rsidP="005462E6">
      <w:pPr>
        <w:widowControl w:val="0"/>
        <w:spacing w:after="0" w:line="360" w:lineRule="auto"/>
        <w:ind w:firstLine="1985"/>
        <w:jc w:val="both"/>
        <w:rPr>
          <w:rFonts w:ascii="Arial" w:eastAsia="Times New Roman" w:hAnsi="Arial" w:cs="Arial"/>
          <w:bCs/>
          <w:sz w:val="24"/>
          <w:szCs w:val="24"/>
          <w:lang w:val="es-ES" w:eastAsia="es-ES"/>
        </w:rPr>
      </w:pPr>
      <w:r w:rsidRPr="00C073D8">
        <w:rPr>
          <w:rFonts w:ascii="Arial" w:eastAsia="Times New Roman" w:hAnsi="Arial" w:cs="Arial"/>
          <w:bCs/>
          <w:sz w:val="24"/>
          <w:szCs w:val="24"/>
          <w:lang w:val="es-ES" w:eastAsia="es-ES"/>
        </w:rPr>
        <w:t xml:space="preserve">REGÍSTRESE y NOTIFÍQUESE.- </w:t>
      </w:r>
    </w:p>
    <w:p w:rsidR="00C413CA" w:rsidRPr="00C073D8" w:rsidRDefault="00C413CA" w:rsidP="005462E6">
      <w:pPr>
        <w:widowControl w:val="0"/>
        <w:spacing w:after="0" w:line="360" w:lineRule="auto"/>
        <w:ind w:firstLine="1985"/>
        <w:jc w:val="both"/>
        <w:rPr>
          <w:rFonts w:ascii="Arial" w:eastAsia="Times New Roman" w:hAnsi="Arial" w:cs="Arial"/>
          <w:bCs/>
          <w:sz w:val="24"/>
          <w:szCs w:val="24"/>
          <w:lang w:val="es-ES" w:eastAsia="es-ES"/>
        </w:rPr>
      </w:pPr>
    </w:p>
    <w:p w:rsidR="00C413CA" w:rsidRPr="00C073D8" w:rsidRDefault="00C413CA" w:rsidP="005462E6">
      <w:pPr>
        <w:pBdr>
          <w:top w:val="single" w:sz="4" w:space="2" w:color="auto"/>
        </w:pBdr>
        <w:spacing w:after="0" w:line="240" w:lineRule="auto"/>
        <w:jc w:val="both"/>
        <w:rPr>
          <w:rFonts w:ascii="Times New Roman" w:eastAsia="Times New Roman" w:hAnsi="Times New Roman" w:cs="Times New Roman"/>
          <w:sz w:val="16"/>
          <w:szCs w:val="16"/>
          <w:lang w:val="es-ES" w:eastAsia="es-ES"/>
        </w:rPr>
      </w:pPr>
    </w:p>
    <w:p w:rsidR="00C413CA" w:rsidRPr="00C073D8" w:rsidRDefault="00C413CA" w:rsidP="005462E6">
      <w:pPr>
        <w:spacing w:after="0" w:line="240" w:lineRule="auto"/>
        <w:jc w:val="both"/>
        <w:rPr>
          <w:rFonts w:ascii="Times New Roman" w:eastAsia="Times New Roman" w:hAnsi="Times New Roman" w:cs="Times New Roman"/>
          <w:sz w:val="24"/>
          <w:szCs w:val="24"/>
          <w:lang w:val="es-ES" w:eastAsia="es-ES"/>
        </w:rPr>
      </w:pPr>
      <w:r w:rsidRPr="00C073D8">
        <w:rPr>
          <w:rFonts w:ascii="Times New Roman" w:eastAsia="Times New Roman" w:hAnsi="Times New Roman" w:cs="Times New Roman"/>
          <w:i/>
          <w:sz w:val="16"/>
          <w:szCs w:val="16"/>
          <w:lang w:val="es-ES" w:eastAsia="es-ES"/>
        </w:rPr>
        <w:t xml:space="preserve">La presente Resolución se encuentra firmada digitalmente por los Sres. Ministros del Superior Tribunal de Justicia, </w:t>
      </w:r>
      <w:proofErr w:type="spellStart"/>
      <w:r w:rsidRPr="00C073D8">
        <w:rPr>
          <w:rFonts w:ascii="Times New Roman" w:eastAsia="Times New Roman" w:hAnsi="Times New Roman" w:cs="Times New Roman"/>
          <w:i/>
          <w:sz w:val="16"/>
          <w:szCs w:val="16"/>
          <w:lang w:val="es-ES" w:eastAsia="es-ES"/>
        </w:rPr>
        <w:t>Dres</w:t>
      </w:r>
      <w:proofErr w:type="spellEnd"/>
      <w:r w:rsidRPr="00C073D8">
        <w:rPr>
          <w:rFonts w:ascii="Times New Roman" w:eastAsia="Times New Roman" w:hAnsi="Times New Roman" w:cs="Times New Roman"/>
          <w:i/>
          <w:sz w:val="16"/>
          <w:szCs w:val="16"/>
          <w:lang w:val="es-ES" w:eastAsia="es-ES"/>
        </w:rPr>
        <w:t>. LILIA ANA NOVILLO, MARTHA RAQUEL CORVALÁN y CARLOS ALBERTO COBO, en el sistema de Gestión Informático del Poder Judicial de la Provincia de San Luis.-</w:t>
      </w:r>
    </w:p>
    <w:p w:rsidR="00C413CA" w:rsidRPr="00C073D8" w:rsidRDefault="00C413CA" w:rsidP="005462E6">
      <w:pPr>
        <w:tabs>
          <w:tab w:val="left" w:pos="1440"/>
          <w:tab w:val="left" w:pos="4680"/>
        </w:tabs>
        <w:spacing w:after="0" w:line="360" w:lineRule="auto"/>
        <w:ind w:firstLine="1985"/>
        <w:jc w:val="both"/>
        <w:rPr>
          <w:rFonts w:ascii="Arial" w:eastAsia="Times New Roman" w:hAnsi="Arial" w:cs="Arial"/>
          <w:sz w:val="24"/>
          <w:szCs w:val="24"/>
          <w:lang w:val="es-ES" w:eastAsia="es-ES"/>
        </w:rPr>
      </w:pPr>
    </w:p>
    <w:p w:rsidR="00540B6F" w:rsidRPr="00FB7A27" w:rsidRDefault="00540B6F" w:rsidP="005462E6">
      <w:pPr>
        <w:spacing w:after="0" w:line="360" w:lineRule="auto"/>
        <w:ind w:firstLine="1985"/>
        <w:jc w:val="both"/>
        <w:rPr>
          <w:rFonts w:ascii="Arial" w:hAnsi="Arial" w:cs="Arial"/>
          <w:sz w:val="24"/>
          <w:szCs w:val="24"/>
          <w:lang w:val="es-ES"/>
        </w:rPr>
      </w:pPr>
    </w:p>
    <w:p w:rsidR="00DC2DBD" w:rsidRPr="00540B6F" w:rsidRDefault="00DC2DBD" w:rsidP="005462E6">
      <w:pPr>
        <w:spacing w:after="0" w:line="360" w:lineRule="auto"/>
        <w:ind w:firstLine="1985"/>
        <w:jc w:val="both"/>
        <w:rPr>
          <w:rFonts w:ascii="Arial" w:hAnsi="Arial" w:cs="Arial"/>
          <w:sz w:val="24"/>
          <w:szCs w:val="24"/>
        </w:rPr>
      </w:pPr>
    </w:p>
    <w:sectPr w:rsidR="00DC2DBD" w:rsidRPr="00540B6F" w:rsidSect="005462E6">
      <w:footerReference w:type="default" r:id="rId10"/>
      <w:pgSz w:w="11907" w:h="16839" w:code="9"/>
      <w:pgMar w:top="2552" w:right="851" w:bottom="85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5905" w:rsidRDefault="007D5905" w:rsidP="00540B6F">
      <w:pPr>
        <w:spacing w:after="0" w:line="240" w:lineRule="auto"/>
      </w:pPr>
      <w:r>
        <w:separator/>
      </w:r>
    </w:p>
  </w:endnote>
  <w:endnote w:type="continuationSeparator" w:id="1">
    <w:p w:rsidR="007D5905" w:rsidRDefault="007D5905" w:rsidP="00540B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01358"/>
      <w:docPartObj>
        <w:docPartGallery w:val="Page Numbers (Bottom of Page)"/>
        <w:docPartUnique/>
      </w:docPartObj>
    </w:sdtPr>
    <w:sdtContent>
      <w:p w:rsidR="00FB4AAF" w:rsidRDefault="005510E3">
        <w:pPr>
          <w:pStyle w:val="Piedepgina"/>
          <w:jc w:val="right"/>
        </w:pPr>
        <w:r w:rsidRPr="00540B6F">
          <w:rPr>
            <w:rFonts w:ascii="Arial" w:hAnsi="Arial" w:cs="Arial"/>
          </w:rPr>
          <w:fldChar w:fldCharType="begin"/>
        </w:r>
        <w:r w:rsidR="00FB4AAF" w:rsidRPr="00540B6F">
          <w:rPr>
            <w:rFonts w:ascii="Arial" w:hAnsi="Arial" w:cs="Arial"/>
          </w:rPr>
          <w:instrText xml:space="preserve"> PAGE   \* MERGEFORMAT </w:instrText>
        </w:r>
        <w:r w:rsidRPr="00540B6F">
          <w:rPr>
            <w:rFonts w:ascii="Arial" w:hAnsi="Arial" w:cs="Arial"/>
          </w:rPr>
          <w:fldChar w:fldCharType="separate"/>
        </w:r>
        <w:r w:rsidR="00E80930">
          <w:rPr>
            <w:rFonts w:ascii="Arial" w:hAnsi="Arial" w:cs="Arial"/>
            <w:noProof/>
          </w:rPr>
          <w:t>7</w:t>
        </w:r>
        <w:r w:rsidRPr="00540B6F">
          <w:rPr>
            <w:rFonts w:ascii="Arial" w:hAnsi="Arial" w:cs="Arial"/>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5905" w:rsidRDefault="007D5905" w:rsidP="00540B6F">
      <w:pPr>
        <w:spacing w:after="0" w:line="240" w:lineRule="auto"/>
      </w:pPr>
      <w:r>
        <w:separator/>
      </w:r>
    </w:p>
  </w:footnote>
  <w:footnote w:type="continuationSeparator" w:id="1">
    <w:p w:rsidR="007D5905" w:rsidRDefault="007D5905" w:rsidP="00540B6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hdrShapeDefaults>
    <o:shapedefaults v:ext="edit" spidmax="14337"/>
  </w:hdrShapeDefaults>
  <w:footnotePr>
    <w:footnote w:id="0"/>
    <w:footnote w:id="1"/>
  </w:footnotePr>
  <w:endnotePr>
    <w:endnote w:id="0"/>
    <w:endnote w:id="1"/>
  </w:endnotePr>
  <w:compat>
    <w:useFELayout/>
  </w:compat>
  <w:rsids>
    <w:rsidRoot w:val="00540B6F"/>
    <w:rsid w:val="000132AB"/>
    <w:rsid w:val="00164E88"/>
    <w:rsid w:val="001F2257"/>
    <w:rsid w:val="002F1CAF"/>
    <w:rsid w:val="00364793"/>
    <w:rsid w:val="00407CF4"/>
    <w:rsid w:val="004475FD"/>
    <w:rsid w:val="00511763"/>
    <w:rsid w:val="00540B6F"/>
    <w:rsid w:val="005462E6"/>
    <w:rsid w:val="005510E3"/>
    <w:rsid w:val="006B11DF"/>
    <w:rsid w:val="00733310"/>
    <w:rsid w:val="007D5905"/>
    <w:rsid w:val="00830C9D"/>
    <w:rsid w:val="00842139"/>
    <w:rsid w:val="008C436A"/>
    <w:rsid w:val="00AB5D51"/>
    <w:rsid w:val="00B0677B"/>
    <w:rsid w:val="00C413CA"/>
    <w:rsid w:val="00C47267"/>
    <w:rsid w:val="00CF60B4"/>
    <w:rsid w:val="00D1462A"/>
    <w:rsid w:val="00DC2DBD"/>
    <w:rsid w:val="00E80930"/>
    <w:rsid w:val="00F613A5"/>
    <w:rsid w:val="00FB4AAF"/>
    <w:rsid w:val="00FB7A2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DBD"/>
  </w:style>
  <w:style w:type="paragraph" w:styleId="Ttulo1">
    <w:name w:val="heading 1"/>
    <w:basedOn w:val="Normal"/>
    <w:next w:val="Normal"/>
    <w:link w:val="Ttulo1Car"/>
    <w:qFormat/>
    <w:rsid w:val="00540B6F"/>
    <w:pPr>
      <w:keepNext/>
      <w:spacing w:after="0" w:line="360" w:lineRule="auto"/>
      <w:jc w:val="both"/>
      <w:outlineLvl w:val="0"/>
    </w:pPr>
    <w:rPr>
      <w:rFonts w:ascii="Arial" w:eastAsia="Times New Roman" w:hAnsi="Arial" w:cs="Arial"/>
      <w:sz w:val="24"/>
      <w:szCs w:val="24"/>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40B6F"/>
    <w:rPr>
      <w:rFonts w:ascii="Arial" w:eastAsia="Times New Roman" w:hAnsi="Arial" w:cs="Arial"/>
      <w:sz w:val="24"/>
      <w:szCs w:val="24"/>
      <w:u w:val="single"/>
      <w:lang w:val="es-ES" w:eastAsia="es-ES"/>
    </w:rPr>
  </w:style>
  <w:style w:type="character" w:styleId="Hipervnculo">
    <w:name w:val="Hyperlink"/>
    <w:basedOn w:val="Fuentedeprrafopredeter"/>
    <w:uiPriority w:val="99"/>
    <w:unhideWhenUsed/>
    <w:rsid w:val="00540B6F"/>
    <w:rPr>
      <w:color w:val="0000FF" w:themeColor="hyperlink"/>
      <w:u w:val="single"/>
    </w:rPr>
  </w:style>
  <w:style w:type="paragraph" w:styleId="Textoindependiente">
    <w:name w:val="Body Text"/>
    <w:basedOn w:val="Normal"/>
    <w:link w:val="TextoindependienteCar"/>
    <w:semiHidden/>
    <w:unhideWhenUsed/>
    <w:rsid w:val="00540B6F"/>
    <w:pPr>
      <w:spacing w:after="0" w:line="36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semiHidden/>
    <w:rsid w:val="00540B6F"/>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540B6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540B6F"/>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semiHidden/>
    <w:unhideWhenUsed/>
    <w:rsid w:val="00540B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40B6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nado.gov.ar" TargetMode="External"/><Relationship Id="rId3" Type="http://schemas.openxmlformats.org/officeDocument/2006/relationships/settings" Target="settings.xml"/><Relationship Id="rId7" Type="http://schemas.openxmlformats.org/officeDocument/2006/relationships/hyperlink" Target="http://www.rubinzal.com.ar/jurisprudencia/buscado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ubinzal.com.ar/jurisprudencia/buscado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DF361-B291-4BF0-9D00-A771F2330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7</Pages>
  <Words>2124</Words>
  <Characters>11686</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15</cp:revision>
  <dcterms:created xsi:type="dcterms:W3CDTF">2017-11-13T15:46:00Z</dcterms:created>
  <dcterms:modified xsi:type="dcterms:W3CDTF">2017-11-28T11:33:00Z</dcterms:modified>
</cp:coreProperties>
</file>