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24A" w:rsidRPr="00D27F76" w:rsidRDefault="00FB624A" w:rsidP="00FB624A">
      <w:pPr>
        <w:spacing w:line="360" w:lineRule="auto"/>
        <w:jc w:val="both"/>
        <w:rPr>
          <w:rFonts w:ascii="Arial" w:hAnsi="Arial" w:cs="Arial"/>
          <w:b/>
          <w:bCs/>
          <w:u w:val="single"/>
          <w:lang w:val="pt-BR"/>
        </w:rPr>
      </w:pPr>
      <w:r w:rsidRPr="00D27F76">
        <w:rPr>
          <w:rFonts w:ascii="Arial" w:hAnsi="Arial" w:cs="Arial"/>
          <w:b/>
          <w:bCs/>
          <w:u w:val="single"/>
          <w:lang w:val="pt-BR"/>
        </w:rPr>
        <w:t xml:space="preserve">STJSL-S.J. – S.D. Nº </w:t>
      </w:r>
      <w:r w:rsidR="00AF1586">
        <w:rPr>
          <w:rFonts w:ascii="Arial" w:hAnsi="Arial" w:cs="Arial"/>
          <w:b/>
          <w:bCs/>
          <w:u w:val="single"/>
          <w:lang w:val="pt-BR"/>
        </w:rPr>
        <w:t>146</w:t>
      </w:r>
      <w:r w:rsidRPr="00D27F76">
        <w:rPr>
          <w:rFonts w:ascii="Arial" w:hAnsi="Arial" w:cs="Arial"/>
          <w:b/>
          <w:bCs/>
          <w:u w:val="single"/>
          <w:lang w:val="pt-BR"/>
        </w:rPr>
        <w:t>/17.-</w:t>
      </w:r>
    </w:p>
    <w:p w:rsidR="00FB624A" w:rsidRDefault="00FB624A" w:rsidP="00FB624A">
      <w:pPr>
        <w:spacing w:line="360" w:lineRule="auto"/>
        <w:jc w:val="both"/>
        <w:rPr>
          <w:rFonts w:ascii="Arial" w:eastAsiaTheme="minorHAnsi" w:hAnsi="Arial" w:cs="Arial"/>
          <w:lang w:val="es-AR" w:eastAsia="en-US"/>
        </w:rPr>
      </w:pPr>
      <w:r w:rsidRPr="00D27F76">
        <w:rPr>
          <w:rFonts w:ascii="Arial" w:eastAsia="MS Mincho" w:hAnsi="Arial" w:cs="Arial"/>
        </w:rPr>
        <w:t xml:space="preserve">--En la Ciudad de San Luis, </w:t>
      </w:r>
      <w:r w:rsidRPr="00D27F76">
        <w:rPr>
          <w:rFonts w:ascii="Arial" w:eastAsia="MS Mincho" w:hAnsi="Arial" w:cs="Arial"/>
          <w:b/>
          <w:bCs/>
        </w:rPr>
        <w:t>a</w:t>
      </w:r>
      <w:r w:rsidR="002138BA">
        <w:rPr>
          <w:rFonts w:ascii="Arial" w:eastAsia="MS Mincho" w:hAnsi="Arial" w:cs="Arial"/>
          <w:b/>
          <w:bCs/>
        </w:rPr>
        <w:t xml:space="preserve"> siete </w:t>
      </w:r>
      <w:r w:rsidRPr="00D27F76">
        <w:rPr>
          <w:rFonts w:ascii="Arial" w:eastAsia="MS Mincho" w:hAnsi="Arial" w:cs="Arial"/>
          <w:b/>
          <w:bCs/>
        </w:rPr>
        <w:t xml:space="preserve">días del mes de </w:t>
      </w:r>
      <w:r w:rsidR="001D3165">
        <w:rPr>
          <w:rFonts w:ascii="Arial" w:eastAsia="MS Mincho" w:hAnsi="Arial" w:cs="Arial"/>
          <w:b/>
          <w:bCs/>
        </w:rPr>
        <w:t>diciembre</w:t>
      </w:r>
      <w:r w:rsidRPr="00D27F76">
        <w:rPr>
          <w:rFonts w:ascii="Arial" w:eastAsia="MS Mincho" w:hAnsi="Arial" w:cs="Arial"/>
          <w:b/>
          <w:bCs/>
        </w:rPr>
        <w:t xml:space="preserve"> de dos mil diecisiete</w:t>
      </w:r>
      <w:r w:rsidRPr="00D27F76">
        <w:rPr>
          <w:rFonts w:ascii="Arial" w:eastAsia="MS Mincho" w:hAnsi="Arial" w:cs="Arial"/>
        </w:rPr>
        <w:t>,</w:t>
      </w:r>
      <w:r w:rsidRPr="00D27F76">
        <w:rPr>
          <w:rFonts w:ascii="Arial" w:eastAsia="MS Mincho" w:hAnsi="Arial" w:cs="Arial"/>
          <w:i/>
        </w:rPr>
        <w:t xml:space="preserve"> </w:t>
      </w:r>
      <w:r w:rsidRPr="00D27F76">
        <w:rPr>
          <w:rFonts w:ascii="Arial" w:eastAsia="MS Mincho" w:hAnsi="Arial" w:cs="Arial"/>
        </w:rPr>
        <w:t>se reúnen en Audiencia Pública los Señores Ministros Dres. LILIA ANA NOVILLO, MARTHA RAQUEL CORVALÁN y CARLOS ALBERTO COBO, Miembros del SUPERIOR TRIBUNAL DE JUSTICIA, para dictar sentencia en los autos</w:t>
      </w:r>
      <w:r w:rsidRPr="00D27F76">
        <w:rPr>
          <w:rFonts w:ascii="Arial" w:eastAsia="MS Mincho" w:hAnsi="Arial" w:cs="Arial"/>
          <w:i/>
          <w:iCs/>
        </w:rPr>
        <w:t xml:space="preserve">: </w:t>
      </w:r>
      <w:r w:rsidRPr="00FB624A">
        <w:rPr>
          <w:rFonts w:ascii="Arial" w:eastAsiaTheme="minorHAnsi" w:hAnsi="Arial" w:cs="Arial"/>
          <w:b/>
          <w:i/>
          <w:sz w:val="23"/>
          <w:szCs w:val="23"/>
          <w:lang w:val="es-AR" w:eastAsia="en-US"/>
        </w:rPr>
        <w:t>“</w:t>
      </w:r>
      <w:r>
        <w:rPr>
          <w:rFonts w:ascii="LiberationSans" w:eastAsiaTheme="minorHAnsi" w:hAnsi="LiberationSans" w:cs="LiberationSans"/>
          <w:b/>
          <w:i/>
          <w:lang w:val="es-AR" w:eastAsia="en-US"/>
        </w:rPr>
        <w:t>INCIDENTE RECURSO DE CASACIÓ</w:t>
      </w:r>
      <w:r w:rsidRPr="00FB624A">
        <w:rPr>
          <w:rFonts w:ascii="LiberationSans" w:eastAsiaTheme="minorHAnsi" w:hAnsi="LiberationSans" w:cs="LiberationSans"/>
          <w:b/>
          <w:i/>
          <w:lang w:val="es-AR" w:eastAsia="en-US"/>
        </w:rPr>
        <w:t xml:space="preserve">N EN "BANEGA TERESA </w:t>
      </w:r>
      <w:r w:rsidR="001D3165">
        <w:rPr>
          <w:rFonts w:ascii="LiberationSans" w:eastAsiaTheme="minorHAnsi" w:hAnsi="LiberationSans" w:cs="LiberationSans"/>
          <w:b/>
          <w:i/>
          <w:lang w:val="es-AR" w:eastAsia="en-US"/>
        </w:rPr>
        <w:t>AIDEE (OCCISA) - OROZCO JORGE DARÍ</w:t>
      </w:r>
      <w:r w:rsidRPr="00FB624A">
        <w:rPr>
          <w:rFonts w:ascii="LiberationSans" w:eastAsiaTheme="minorHAnsi" w:hAnsi="LiberationSans" w:cs="LiberationSans"/>
          <w:b/>
          <w:i/>
          <w:lang w:val="es-AR" w:eastAsia="en-US"/>
        </w:rPr>
        <w:t>O (PARTE) - AV. LESIONES CULPOSAS EN ACCIDENTE DE TR</w:t>
      </w:r>
      <w:r>
        <w:rPr>
          <w:rFonts w:ascii="LiberationSans" w:eastAsiaTheme="minorHAnsi" w:hAnsi="LiberationSans" w:cs="LiberationSans"/>
          <w:b/>
          <w:i/>
          <w:lang w:val="es-AR" w:eastAsia="en-US"/>
        </w:rPr>
        <w:t>Á</w:t>
      </w:r>
      <w:r w:rsidRPr="00FB624A">
        <w:rPr>
          <w:rFonts w:ascii="LiberationSans" w:eastAsiaTheme="minorHAnsi" w:hAnsi="LiberationSans" w:cs="LiberationSans"/>
          <w:b/>
          <w:i/>
          <w:lang w:val="es-AR" w:eastAsia="en-US"/>
        </w:rPr>
        <w:t>NSITO SEGUIDO MUERTE"</w:t>
      </w:r>
      <w:r w:rsidRPr="00F828A2">
        <w:rPr>
          <w:rFonts w:ascii="Arial" w:hAnsi="Arial" w:cs="Arial"/>
          <w:b/>
        </w:rPr>
        <w:t xml:space="preserve"> </w:t>
      </w:r>
      <w:r>
        <w:rPr>
          <w:rFonts w:ascii="Arial" w:hAnsi="Arial" w:cs="Arial"/>
        </w:rPr>
        <w:t xml:space="preserve">IURIX </w:t>
      </w:r>
      <w:r w:rsidRPr="00FB624A">
        <w:rPr>
          <w:rFonts w:ascii="Arial" w:hAnsi="Arial" w:cs="Arial"/>
        </w:rPr>
        <w:t>EXP INC.</w:t>
      </w:r>
      <w:r w:rsidRPr="00FB624A">
        <w:rPr>
          <w:rFonts w:ascii="Arial" w:eastAsiaTheme="minorHAnsi" w:hAnsi="Arial" w:cs="Arial"/>
          <w:lang w:val="es-AR" w:eastAsia="en-US"/>
        </w:rPr>
        <w:t xml:space="preserve"> 181702/1</w:t>
      </w:r>
    </w:p>
    <w:p w:rsidR="00FB624A" w:rsidRPr="00F828A2" w:rsidRDefault="00FB624A" w:rsidP="00FB624A">
      <w:pPr>
        <w:spacing w:line="360" w:lineRule="auto"/>
        <w:ind w:firstLine="1985"/>
        <w:jc w:val="both"/>
        <w:rPr>
          <w:rFonts w:ascii="Arial" w:hAnsi="Arial" w:cs="Arial"/>
          <w:b/>
        </w:rPr>
      </w:pPr>
      <w:r w:rsidRPr="00D27F76">
        <w:rPr>
          <w:rFonts w:ascii="Arial" w:hAnsi="Arial" w:cs="Arial"/>
        </w:rPr>
        <w:t>Conforme al sorteo practicado oportunamente, con arreglo a lo que dispone el artículo 268 del Código Procesal, Civil y Comercial, se procede a la votación en el siguiente orden: Dres. CARLOS ALBERTO COBO</w:t>
      </w:r>
      <w:r>
        <w:rPr>
          <w:rFonts w:ascii="Arial" w:hAnsi="Arial" w:cs="Arial"/>
        </w:rPr>
        <w:t>,</w:t>
      </w:r>
      <w:r w:rsidRPr="00D27F76">
        <w:rPr>
          <w:rFonts w:ascii="Arial" w:hAnsi="Arial" w:cs="Arial"/>
        </w:rPr>
        <w:t xml:space="preserve"> LILIA ANA NOVILLO</w:t>
      </w:r>
      <w:r>
        <w:rPr>
          <w:rFonts w:ascii="Arial" w:hAnsi="Arial" w:cs="Arial"/>
        </w:rPr>
        <w:t xml:space="preserve"> y </w:t>
      </w:r>
      <w:r w:rsidRPr="00D27F76">
        <w:rPr>
          <w:rFonts w:ascii="Arial" w:hAnsi="Arial" w:cs="Arial"/>
        </w:rPr>
        <w:t>MARTHA RAQUEL CORVALÁN</w:t>
      </w:r>
      <w:r>
        <w:rPr>
          <w:rFonts w:ascii="Arial" w:hAnsi="Arial" w:cs="Arial"/>
        </w:rPr>
        <w:t>.-</w:t>
      </w:r>
    </w:p>
    <w:p w:rsidR="00FB624A" w:rsidRDefault="00FB624A" w:rsidP="00FB624A">
      <w:pPr>
        <w:spacing w:line="360" w:lineRule="auto"/>
        <w:ind w:firstLine="1985"/>
        <w:jc w:val="both"/>
        <w:rPr>
          <w:rFonts w:ascii="Arial" w:hAnsi="Arial" w:cs="Arial"/>
          <w:lang w:val="es-AR"/>
        </w:rPr>
      </w:pPr>
      <w:r>
        <w:rPr>
          <w:rFonts w:ascii="Arial" w:hAnsi="Arial" w:cs="Arial"/>
          <w:lang w:val="es-AR"/>
        </w:rPr>
        <w:t>Las cuestiones formuladas y sometidas a decisión del Tribunal son:</w:t>
      </w:r>
    </w:p>
    <w:p w:rsidR="00FB624A" w:rsidRDefault="00FB624A" w:rsidP="00FB624A">
      <w:pPr>
        <w:spacing w:line="360" w:lineRule="auto"/>
        <w:ind w:firstLine="1985"/>
        <w:jc w:val="both"/>
        <w:rPr>
          <w:rFonts w:ascii="Arial" w:hAnsi="Arial" w:cs="Arial"/>
          <w:lang w:val="es-AR"/>
        </w:rPr>
      </w:pPr>
      <w:r>
        <w:rPr>
          <w:rFonts w:ascii="Arial" w:hAnsi="Arial" w:cs="Arial"/>
          <w:lang w:val="es-AR"/>
        </w:rPr>
        <w:t>I) ¿Es formalmente procedente el Recurso de Casación?</w:t>
      </w:r>
    </w:p>
    <w:p w:rsidR="00FB624A" w:rsidRDefault="00FB624A" w:rsidP="00FB624A">
      <w:pPr>
        <w:spacing w:line="360" w:lineRule="auto"/>
        <w:ind w:firstLine="1985"/>
        <w:jc w:val="both"/>
        <w:rPr>
          <w:rFonts w:ascii="Arial" w:hAnsi="Arial" w:cs="Arial"/>
          <w:lang w:val="es-AR"/>
        </w:rPr>
      </w:pPr>
      <w:r>
        <w:rPr>
          <w:rFonts w:ascii="Arial" w:hAnsi="Arial" w:cs="Arial"/>
          <w:lang w:val="es-AR"/>
        </w:rPr>
        <w:t>II) ¿Existe en la sentencia recurrida alguna de las causales enumeradas en el art. 428 del C.P.Crim.?</w:t>
      </w:r>
    </w:p>
    <w:p w:rsidR="00FB624A" w:rsidRDefault="00FB624A" w:rsidP="00FB624A">
      <w:pPr>
        <w:spacing w:line="360" w:lineRule="auto"/>
        <w:ind w:firstLine="1985"/>
        <w:jc w:val="both"/>
        <w:rPr>
          <w:rFonts w:ascii="Arial" w:hAnsi="Arial" w:cs="Arial"/>
          <w:lang w:val="es-AR"/>
        </w:rPr>
      </w:pPr>
      <w:r>
        <w:rPr>
          <w:rFonts w:ascii="Arial" w:hAnsi="Arial" w:cs="Arial"/>
          <w:lang w:val="es-AR"/>
        </w:rPr>
        <w:t>III) En caso afirmativo de la cuestión anterior, ¿Cuál es la ley a aplicarse o la interpretación que debe hacerse de la ley en el caso en estudio?</w:t>
      </w:r>
    </w:p>
    <w:p w:rsidR="00FB624A" w:rsidRDefault="00FB624A" w:rsidP="00FB624A">
      <w:pPr>
        <w:spacing w:line="360" w:lineRule="auto"/>
        <w:ind w:firstLine="1985"/>
        <w:jc w:val="both"/>
        <w:rPr>
          <w:rFonts w:ascii="Arial" w:hAnsi="Arial" w:cs="Arial"/>
          <w:lang w:val="es-AR"/>
        </w:rPr>
      </w:pPr>
      <w:r>
        <w:rPr>
          <w:rFonts w:ascii="Arial" w:hAnsi="Arial" w:cs="Arial"/>
          <w:lang w:val="es-AR"/>
        </w:rPr>
        <w:t>IV) ¿Qué resolución corresponde dar al caso en estudio?</w:t>
      </w:r>
    </w:p>
    <w:p w:rsidR="00FB624A" w:rsidRDefault="00FB624A" w:rsidP="00FB624A">
      <w:pPr>
        <w:spacing w:line="360" w:lineRule="auto"/>
        <w:ind w:firstLine="1985"/>
        <w:jc w:val="both"/>
        <w:rPr>
          <w:rFonts w:ascii="Arial" w:hAnsi="Arial" w:cs="Arial"/>
          <w:lang w:val="es-AR"/>
        </w:rPr>
      </w:pPr>
      <w:r>
        <w:rPr>
          <w:rFonts w:ascii="Arial" w:hAnsi="Arial" w:cs="Arial"/>
          <w:lang w:val="es-AR"/>
        </w:rPr>
        <w:t>V) ¿Cuál sobre las costas?</w:t>
      </w:r>
    </w:p>
    <w:p w:rsidR="00FB624A" w:rsidRDefault="00FB624A" w:rsidP="00FB624A">
      <w:pPr>
        <w:spacing w:line="360" w:lineRule="auto"/>
        <w:ind w:firstLine="1985"/>
        <w:jc w:val="both"/>
        <w:rPr>
          <w:rFonts w:ascii="Arial" w:hAnsi="Arial" w:cs="Arial"/>
          <w:b/>
          <w:bCs/>
          <w:u w:val="single"/>
          <w:lang w:val="es-AR"/>
        </w:rPr>
      </w:pPr>
    </w:p>
    <w:p w:rsidR="00FB624A" w:rsidRPr="002138BA" w:rsidRDefault="00FB624A" w:rsidP="00FB624A">
      <w:pPr>
        <w:autoSpaceDE w:val="0"/>
        <w:autoSpaceDN w:val="0"/>
        <w:adjustRightInd w:val="0"/>
        <w:spacing w:line="360" w:lineRule="auto"/>
        <w:jc w:val="both"/>
        <w:rPr>
          <w:rFonts w:ascii="Arial" w:hAnsi="Arial" w:cs="Arial"/>
          <w:lang w:val="es-AR"/>
        </w:rPr>
      </w:pPr>
      <w:r>
        <w:rPr>
          <w:rFonts w:ascii="Arial" w:hAnsi="Arial" w:cs="Arial"/>
          <w:b/>
          <w:bCs/>
          <w:u w:val="single"/>
          <w:lang w:val="es-AR"/>
        </w:rPr>
        <w:t>A LA PRIMERA CUESTIÓN,</w:t>
      </w:r>
      <w:r w:rsidRPr="00271FF8">
        <w:rPr>
          <w:rFonts w:ascii="Arial" w:hAnsi="Arial" w:cs="Arial"/>
          <w:b/>
          <w:u w:val="single"/>
        </w:rPr>
        <w:t xml:space="preserve"> </w:t>
      </w:r>
      <w:r>
        <w:rPr>
          <w:rFonts w:ascii="Arial" w:hAnsi="Arial" w:cs="Arial"/>
          <w:b/>
          <w:u w:val="single"/>
        </w:rPr>
        <w:t>el</w:t>
      </w:r>
      <w:r w:rsidRPr="005969B9">
        <w:rPr>
          <w:rFonts w:ascii="Arial" w:hAnsi="Arial" w:cs="Arial"/>
          <w:b/>
          <w:u w:val="single"/>
        </w:rPr>
        <w:t xml:space="preserve"> </w:t>
      </w:r>
      <w:r>
        <w:rPr>
          <w:rFonts w:ascii="Arial" w:hAnsi="Arial" w:cs="Arial"/>
          <w:b/>
          <w:u w:val="single"/>
        </w:rPr>
        <w:t>Dr. CARLOS ALBERTO COBO</w:t>
      </w:r>
      <w:r w:rsidR="00FC72D5">
        <w:rPr>
          <w:rFonts w:ascii="Arial" w:hAnsi="Arial" w:cs="Arial"/>
          <w:b/>
          <w:u w:val="single"/>
        </w:rPr>
        <w:t>,</w:t>
      </w:r>
      <w:r w:rsidRPr="005969B9">
        <w:rPr>
          <w:rFonts w:ascii="Arial" w:hAnsi="Arial" w:cs="Arial"/>
          <w:b/>
          <w:u w:val="single"/>
        </w:rPr>
        <w:t xml:space="preserve"> dijo:</w:t>
      </w:r>
      <w:r>
        <w:rPr>
          <w:rFonts w:ascii="Arial" w:hAnsi="Arial" w:cs="Arial"/>
          <w:b/>
          <w:bCs/>
          <w:lang w:val="es-AR"/>
        </w:rPr>
        <w:t xml:space="preserve"> </w:t>
      </w:r>
      <w:r w:rsidRPr="00FB624A">
        <w:rPr>
          <w:rFonts w:ascii="Arial" w:hAnsi="Arial" w:cs="Arial"/>
          <w:bCs/>
          <w:lang w:val="es-AR"/>
        </w:rPr>
        <w:t>1)</w:t>
      </w:r>
      <w:r w:rsidR="001D3165">
        <w:rPr>
          <w:rFonts w:ascii="Arial" w:hAnsi="Arial" w:cs="Arial"/>
          <w:lang w:val="es-AR"/>
        </w:rPr>
        <w:t xml:space="preserve"> Que a fs. sub 1 (ESC</w:t>
      </w:r>
      <w:r>
        <w:rPr>
          <w:rFonts w:ascii="Arial" w:hAnsi="Arial" w:cs="Arial"/>
          <w:lang w:val="es-AR"/>
        </w:rPr>
        <w:t xml:space="preserve">EXT. de fecha </w:t>
      </w:r>
      <w:r w:rsidR="002138BA">
        <w:rPr>
          <w:rFonts w:ascii="Arial" w:hAnsi="Arial" w:cs="Arial"/>
          <w:lang w:val="es-AR"/>
        </w:rPr>
        <w:t>01</w:t>
      </w:r>
      <w:r>
        <w:rPr>
          <w:rFonts w:ascii="Arial" w:hAnsi="Arial" w:cs="Arial"/>
          <w:lang w:val="es-AR"/>
        </w:rPr>
        <w:t>/02/2017</w:t>
      </w:r>
      <w:r w:rsidR="001D3165">
        <w:rPr>
          <w:rFonts w:ascii="Arial" w:hAnsi="Arial" w:cs="Arial"/>
          <w:lang w:val="es-AR"/>
        </w:rPr>
        <w:t xml:space="preserve"> del PEX 181702/15</w:t>
      </w:r>
      <w:r>
        <w:rPr>
          <w:rFonts w:ascii="Arial" w:hAnsi="Arial" w:cs="Arial"/>
          <w:lang w:val="es-AR"/>
        </w:rPr>
        <w:t>)</w:t>
      </w:r>
      <w:r w:rsidR="001D3165">
        <w:rPr>
          <w:rFonts w:ascii="Arial" w:hAnsi="Arial" w:cs="Arial"/>
          <w:lang w:val="es-AR"/>
        </w:rPr>
        <w:t>,</w:t>
      </w:r>
      <w:r>
        <w:rPr>
          <w:rFonts w:ascii="Arial" w:hAnsi="Arial" w:cs="Arial"/>
          <w:lang w:val="es-AR"/>
        </w:rPr>
        <w:t xml:space="preserve"> la defensa técnica del imputado interpone recurso de casación en contra de la Sentencia de fecha </w:t>
      </w:r>
      <w:r w:rsidR="001D3165">
        <w:rPr>
          <w:rFonts w:ascii="Arial" w:hAnsi="Arial" w:cs="Arial"/>
          <w:lang w:val="es-AR"/>
        </w:rPr>
        <w:t>31/01</w:t>
      </w:r>
      <w:r>
        <w:rPr>
          <w:rFonts w:ascii="Arial" w:hAnsi="Arial" w:cs="Arial"/>
          <w:lang w:val="es-AR"/>
        </w:rPr>
        <w:t xml:space="preserve">/2017 que resuelve: </w:t>
      </w:r>
      <w:r w:rsidRPr="001E1CE5">
        <w:rPr>
          <w:rFonts w:ascii="Arial" w:hAnsi="Arial" w:cs="Arial"/>
          <w:i/>
          <w:lang w:val="es-AR"/>
        </w:rPr>
        <w:t>“I) NO HACER LUGAR a la NULIDAD deducida por resultar extemporánea; II) Reanudar los términos que fueran suspendidos a fs. 137 para la contestación de Agravios…”</w:t>
      </w:r>
      <w:r w:rsidR="002138BA">
        <w:rPr>
          <w:rFonts w:ascii="Arial" w:hAnsi="Arial" w:cs="Arial"/>
          <w:i/>
          <w:lang w:val="es-AR"/>
        </w:rPr>
        <w:t xml:space="preserve"> </w:t>
      </w:r>
      <w:r w:rsidR="002138BA">
        <w:rPr>
          <w:rFonts w:ascii="Arial" w:hAnsi="Arial" w:cs="Arial"/>
          <w:lang w:val="es-AR"/>
        </w:rPr>
        <w:t>(fs.144 y vta.).-</w:t>
      </w:r>
    </w:p>
    <w:p w:rsidR="00FB624A" w:rsidRDefault="00FB624A" w:rsidP="00FB624A">
      <w:pPr>
        <w:autoSpaceDE w:val="0"/>
        <w:autoSpaceDN w:val="0"/>
        <w:adjustRightInd w:val="0"/>
        <w:spacing w:line="360" w:lineRule="auto"/>
        <w:ind w:firstLine="1985"/>
        <w:jc w:val="both"/>
        <w:rPr>
          <w:rFonts w:ascii="Arial" w:hAnsi="Arial" w:cs="Arial"/>
          <w:lang w:val="es-AR"/>
        </w:rPr>
      </w:pPr>
      <w:r>
        <w:rPr>
          <w:rFonts w:ascii="Arial" w:hAnsi="Arial" w:cs="Arial"/>
          <w:lang w:val="es-AR"/>
        </w:rPr>
        <w:t>En la fundamentac</w:t>
      </w:r>
      <w:r w:rsidR="001D3165">
        <w:rPr>
          <w:rFonts w:ascii="Arial" w:hAnsi="Arial" w:cs="Arial"/>
          <w:lang w:val="es-AR"/>
        </w:rPr>
        <w:t>ión que obra agregada a fs. sub</w:t>
      </w:r>
      <w:r>
        <w:rPr>
          <w:rFonts w:ascii="Arial" w:hAnsi="Arial" w:cs="Arial"/>
          <w:lang w:val="es-AR"/>
        </w:rPr>
        <w:t xml:space="preserve"> 3/</w:t>
      </w:r>
      <w:r w:rsidR="001D3165">
        <w:rPr>
          <w:rFonts w:ascii="Arial" w:hAnsi="Arial" w:cs="Arial"/>
          <w:lang w:val="es-AR"/>
        </w:rPr>
        <w:t>sub 4 vta. (ESCEXT</w:t>
      </w:r>
      <w:r>
        <w:rPr>
          <w:rFonts w:ascii="Arial" w:hAnsi="Arial" w:cs="Arial"/>
          <w:lang w:val="es-AR"/>
        </w:rPr>
        <w:t xml:space="preserve"> de fecha 23/02/20</w:t>
      </w:r>
      <w:r w:rsidR="001D3165">
        <w:rPr>
          <w:rFonts w:ascii="Arial" w:hAnsi="Arial" w:cs="Arial"/>
          <w:lang w:val="es-AR"/>
        </w:rPr>
        <w:t>1</w:t>
      </w:r>
      <w:r>
        <w:rPr>
          <w:rFonts w:ascii="Arial" w:hAnsi="Arial" w:cs="Arial"/>
          <w:lang w:val="es-AR"/>
        </w:rPr>
        <w:t>7)</w:t>
      </w:r>
      <w:r w:rsidR="001D3165">
        <w:rPr>
          <w:rFonts w:ascii="Arial" w:hAnsi="Arial" w:cs="Arial"/>
          <w:lang w:val="es-AR"/>
        </w:rPr>
        <w:t>,</w:t>
      </w:r>
      <w:r>
        <w:rPr>
          <w:rFonts w:ascii="Arial" w:hAnsi="Arial" w:cs="Arial"/>
          <w:lang w:val="es-AR"/>
        </w:rPr>
        <w:t xml:space="preserve"> invoca las causales de los incs. a) y b) del art. 428 del C.P.</w:t>
      </w:r>
      <w:r w:rsidR="001D3165">
        <w:rPr>
          <w:rFonts w:ascii="Arial" w:hAnsi="Arial" w:cs="Arial"/>
          <w:lang w:val="es-AR"/>
        </w:rPr>
        <w:t xml:space="preserve"> </w:t>
      </w:r>
      <w:r>
        <w:rPr>
          <w:rFonts w:ascii="Arial" w:hAnsi="Arial" w:cs="Arial"/>
          <w:lang w:val="es-AR"/>
        </w:rPr>
        <w:t xml:space="preserve">Crim. </w:t>
      </w:r>
    </w:p>
    <w:p w:rsidR="00FB624A" w:rsidRDefault="00FB624A" w:rsidP="00FB624A">
      <w:pPr>
        <w:autoSpaceDE w:val="0"/>
        <w:autoSpaceDN w:val="0"/>
        <w:adjustRightInd w:val="0"/>
        <w:spacing w:line="360" w:lineRule="auto"/>
        <w:ind w:firstLine="1985"/>
        <w:jc w:val="both"/>
        <w:rPr>
          <w:rFonts w:ascii="Arial" w:hAnsi="Arial" w:cs="Arial"/>
          <w:lang w:val="es-AR"/>
        </w:rPr>
      </w:pPr>
      <w:r>
        <w:rPr>
          <w:rFonts w:ascii="Arial" w:hAnsi="Arial" w:cs="Arial"/>
          <w:lang w:val="es-AR"/>
        </w:rPr>
        <w:lastRenderedPageBreak/>
        <w:t>Arguye</w:t>
      </w:r>
      <w:r w:rsidR="001D3165">
        <w:rPr>
          <w:rFonts w:ascii="Arial" w:hAnsi="Arial" w:cs="Arial"/>
          <w:lang w:val="es-AR"/>
        </w:rPr>
        <w:t>,</w:t>
      </w:r>
      <w:r>
        <w:rPr>
          <w:rFonts w:ascii="Arial" w:hAnsi="Arial" w:cs="Arial"/>
          <w:lang w:val="es-AR"/>
        </w:rPr>
        <w:t xml:space="preserve"> que el Tribunal de Juicio no ha realizado una adecuada subsunción legal de los hechos en el derecho, aplicando en consecuencia, erróneamente las normas del Código Penal.</w:t>
      </w:r>
    </w:p>
    <w:p w:rsidR="00FB624A" w:rsidRDefault="00FB624A" w:rsidP="00FB624A">
      <w:pPr>
        <w:autoSpaceDE w:val="0"/>
        <w:autoSpaceDN w:val="0"/>
        <w:adjustRightInd w:val="0"/>
        <w:spacing w:line="360" w:lineRule="auto"/>
        <w:ind w:firstLine="1985"/>
        <w:jc w:val="both"/>
        <w:rPr>
          <w:rFonts w:ascii="Arial" w:hAnsi="Arial" w:cs="Arial"/>
          <w:lang w:val="es-AR"/>
        </w:rPr>
      </w:pPr>
      <w:r>
        <w:rPr>
          <w:rFonts w:ascii="Arial" w:hAnsi="Arial" w:cs="Arial"/>
          <w:lang w:val="es-AR"/>
        </w:rPr>
        <w:t>Explica que en la causa</w:t>
      </w:r>
      <w:r w:rsidR="002138BA">
        <w:rPr>
          <w:rFonts w:ascii="Arial" w:hAnsi="Arial" w:cs="Arial"/>
          <w:lang w:val="es-AR"/>
        </w:rPr>
        <w:t xml:space="preserve"> principal</w:t>
      </w:r>
      <w:r>
        <w:rPr>
          <w:rFonts w:ascii="Arial" w:hAnsi="Arial" w:cs="Arial"/>
          <w:lang w:val="es-AR"/>
        </w:rPr>
        <w:t xml:space="preserve"> (fs. 127/129) compareció el Sr. Elio E. Yglesias por su propio derecho, presentando memorial de expresión de agravios contra la senten</w:t>
      </w:r>
      <w:r w:rsidR="001D3165">
        <w:rPr>
          <w:rFonts w:ascii="Arial" w:hAnsi="Arial" w:cs="Arial"/>
          <w:lang w:val="es-AR"/>
        </w:rPr>
        <w:t>cia dictada por el Sr. Juez de primera i</w:t>
      </w:r>
      <w:r>
        <w:rPr>
          <w:rFonts w:ascii="Arial" w:hAnsi="Arial" w:cs="Arial"/>
          <w:lang w:val="es-AR"/>
        </w:rPr>
        <w:t>nstancia de fecha 17/03/2016</w:t>
      </w:r>
      <w:r w:rsidR="001D3165">
        <w:rPr>
          <w:rFonts w:ascii="Arial" w:hAnsi="Arial" w:cs="Arial"/>
          <w:lang w:val="es-AR"/>
        </w:rPr>
        <w:t xml:space="preserve"> (fs. 115/120 del PEX 181702/15)</w:t>
      </w:r>
      <w:r>
        <w:rPr>
          <w:rFonts w:ascii="Arial" w:hAnsi="Arial" w:cs="Arial"/>
          <w:lang w:val="es-AR"/>
        </w:rPr>
        <w:t xml:space="preserve"> sin su correspondiente firma, por lo que el acto resultó inv</w:t>
      </w:r>
      <w:r w:rsidR="001D3165">
        <w:rPr>
          <w:rFonts w:ascii="Arial" w:hAnsi="Arial" w:cs="Arial"/>
          <w:lang w:val="es-AR"/>
        </w:rPr>
        <w:t>á</w:t>
      </w:r>
      <w:r>
        <w:rPr>
          <w:rFonts w:ascii="Arial" w:hAnsi="Arial" w:cs="Arial"/>
          <w:lang w:val="es-AR"/>
        </w:rPr>
        <w:t>lido y viciado de nulidad absoluta.</w:t>
      </w:r>
    </w:p>
    <w:p w:rsidR="00FB624A" w:rsidRDefault="00FB624A" w:rsidP="00FB624A">
      <w:pPr>
        <w:autoSpaceDE w:val="0"/>
        <w:autoSpaceDN w:val="0"/>
        <w:adjustRightInd w:val="0"/>
        <w:spacing w:line="360" w:lineRule="auto"/>
        <w:ind w:firstLine="1985"/>
        <w:jc w:val="both"/>
        <w:rPr>
          <w:rFonts w:ascii="Arial" w:hAnsi="Arial" w:cs="Arial"/>
          <w:lang w:val="es-AR"/>
        </w:rPr>
      </w:pPr>
      <w:r>
        <w:rPr>
          <w:rFonts w:ascii="Arial" w:hAnsi="Arial" w:cs="Arial"/>
          <w:lang w:val="es-AR"/>
        </w:rPr>
        <w:t>Indica que su parte denunció la nulidad que fue rechazada por la Excma. Cámara por una cuestión temporal que no debió ser analizada, pues al tratarse de una nulidad absoluta debió ser declarada de oficio por el Tribunal, cosa que no hizo.</w:t>
      </w:r>
    </w:p>
    <w:p w:rsidR="00FB624A" w:rsidRDefault="00FB624A" w:rsidP="00FB624A">
      <w:pPr>
        <w:autoSpaceDE w:val="0"/>
        <w:autoSpaceDN w:val="0"/>
        <w:adjustRightInd w:val="0"/>
        <w:spacing w:line="360" w:lineRule="auto"/>
        <w:ind w:firstLine="1985"/>
        <w:jc w:val="both"/>
        <w:rPr>
          <w:rFonts w:ascii="Arial" w:hAnsi="Arial" w:cs="Arial"/>
          <w:lang w:val="es-AR"/>
        </w:rPr>
      </w:pPr>
      <w:r>
        <w:rPr>
          <w:rFonts w:ascii="Arial" w:hAnsi="Arial" w:cs="Arial"/>
          <w:lang w:val="es-AR"/>
        </w:rPr>
        <w:t>Denuncia violación de las garantías de debido proceso y defensa en juicio.</w:t>
      </w:r>
    </w:p>
    <w:p w:rsidR="00FB624A" w:rsidRDefault="00FB624A" w:rsidP="00FB624A">
      <w:pPr>
        <w:autoSpaceDE w:val="0"/>
        <w:autoSpaceDN w:val="0"/>
        <w:adjustRightInd w:val="0"/>
        <w:spacing w:line="360" w:lineRule="auto"/>
        <w:ind w:firstLine="1985"/>
        <w:jc w:val="both"/>
        <w:rPr>
          <w:rFonts w:ascii="Arial" w:hAnsi="Arial" w:cs="Arial"/>
        </w:rPr>
      </w:pPr>
      <w:r>
        <w:rPr>
          <w:rFonts w:ascii="DejaVuSans" w:eastAsiaTheme="minorHAnsi" w:hAnsi="DejaVuSans" w:cs="DejaVuSans"/>
          <w:lang w:val="es-AR" w:eastAsia="en-US"/>
        </w:rPr>
        <w:t xml:space="preserve">2) El </w:t>
      </w:r>
      <w:r>
        <w:rPr>
          <w:rFonts w:ascii="Arial" w:hAnsi="Arial" w:cs="Arial"/>
        </w:rPr>
        <w:t xml:space="preserve">Sr. Procurador General dictamina mediante actuación N° 7728996 de </w:t>
      </w:r>
      <w:r w:rsidRPr="00137424">
        <w:rPr>
          <w:rFonts w:ascii="Arial" w:hAnsi="Arial" w:cs="Arial"/>
        </w:rPr>
        <w:t xml:space="preserve">fecha </w:t>
      </w:r>
      <w:r>
        <w:rPr>
          <w:rFonts w:ascii="Arial" w:hAnsi="Arial" w:cs="Arial"/>
        </w:rPr>
        <w:t>29</w:t>
      </w:r>
      <w:r w:rsidRPr="00137424">
        <w:rPr>
          <w:rFonts w:ascii="Arial" w:hAnsi="Arial" w:cs="Arial"/>
        </w:rPr>
        <w:t>/0</w:t>
      </w:r>
      <w:r>
        <w:rPr>
          <w:rFonts w:ascii="Arial" w:hAnsi="Arial" w:cs="Arial"/>
        </w:rPr>
        <w:t>8</w:t>
      </w:r>
      <w:r w:rsidRPr="00137424">
        <w:rPr>
          <w:rFonts w:ascii="Arial" w:hAnsi="Arial" w:cs="Arial"/>
        </w:rPr>
        <w:t>/2017</w:t>
      </w:r>
      <w:r>
        <w:rPr>
          <w:rFonts w:ascii="Arial" w:hAnsi="Arial" w:cs="Arial"/>
        </w:rPr>
        <w:t xml:space="preserve"> y se pronuncia por la improcedencia del recurso</w:t>
      </w:r>
      <w:r w:rsidR="001D3165">
        <w:rPr>
          <w:rFonts w:ascii="Arial" w:hAnsi="Arial" w:cs="Arial"/>
        </w:rPr>
        <w:t>,</w:t>
      </w:r>
      <w:r>
        <w:rPr>
          <w:rFonts w:ascii="Arial" w:hAnsi="Arial" w:cs="Arial"/>
        </w:rPr>
        <w:t xml:space="preserve"> con fundamento en que el mismo ha sido fundado fuera de término y la resolución impugnada no reviste el carácter de definitiva.</w:t>
      </w:r>
    </w:p>
    <w:p w:rsidR="00FB624A" w:rsidRDefault="00FB624A" w:rsidP="00FB624A">
      <w:pPr>
        <w:spacing w:line="360" w:lineRule="auto"/>
        <w:ind w:firstLine="1985"/>
        <w:jc w:val="both"/>
        <w:rPr>
          <w:rFonts w:ascii="Arial" w:hAnsi="Arial" w:cs="Arial"/>
        </w:rPr>
      </w:pPr>
      <w:r>
        <w:rPr>
          <w:rFonts w:ascii="Arial" w:hAnsi="Arial" w:cs="Arial"/>
        </w:rPr>
        <w:t>3) En el tratamiento de esta primera cuestión y luego de examinado el cumplimiento de los recaudos formales</w:t>
      </w:r>
      <w:r w:rsidR="001D3165">
        <w:rPr>
          <w:rFonts w:ascii="Arial" w:hAnsi="Arial" w:cs="Arial"/>
        </w:rPr>
        <w:t>,</w:t>
      </w:r>
      <w:r>
        <w:rPr>
          <w:rFonts w:ascii="Arial" w:hAnsi="Arial" w:cs="Arial"/>
        </w:rPr>
        <w:t xml:space="preserve"> que hacen a la </w:t>
      </w:r>
      <w:r w:rsidRPr="00BC3B58">
        <w:rPr>
          <w:rFonts w:ascii="Arial" w:hAnsi="Arial" w:cs="Arial"/>
        </w:rPr>
        <w:t>admisibilidad del recurso</w:t>
      </w:r>
      <w:r>
        <w:rPr>
          <w:rFonts w:ascii="Arial" w:hAnsi="Arial" w:cs="Arial"/>
        </w:rPr>
        <w:t xml:space="preserve"> de casación</w:t>
      </w:r>
      <w:r w:rsidRPr="00BC3B58">
        <w:rPr>
          <w:rFonts w:ascii="Arial" w:hAnsi="Arial" w:cs="Arial"/>
        </w:rPr>
        <w:t xml:space="preserve"> advierto</w:t>
      </w:r>
      <w:r w:rsidR="001D3165">
        <w:rPr>
          <w:rFonts w:ascii="Arial" w:hAnsi="Arial" w:cs="Arial"/>
        </w:rPr>
        <w:t>,</w:t>
      </w:r>
      <w:r w:rsidRPr="00BC3B58">
        <w:rPr>
          <w:rFonts w:ascii="Arial" w:hAnsi="Arial" w:cs="Arial"/>
        </w:rPr>
        <w:t xml:space="preserve"> que </w:t>
      </w:r>
      <w:r>
        <w:rPr>
          <w:rFonts w:ascii="Arial" w:hAnsi="Arial" w:cs="Arial"/>
        </w:rPr>
        <w:t>si bien la impugnación ha sido interpuesta dentro del plazo legal, su fundamentación en fecha 23/02/2017 luce extemporánea</w:t>
      </w:r>
      <w:r w:rsidR="001D3165">
        <w:rPr>
          <w:rFonts w:ascii="Arial" w:hAnsi="Arial" w:cs="Arial"/>
        </w:rPr>
        <w:t>,</w:t>
      </w:r>
      <w:r>
        <w:rPr>
          <w:rFonts w:ascii="Arial" w:hAnsi="Arial" w:cs="Arial"/>
        </w:rPr>
        <w:t xml:space="preserve"> por cuanto el plazo previsto por el ar</w:t>
      </w:r>
      <w:r w:rsidR="001D3165">
        <w:rPr>
          <w:rFonts w:ascii="Arial" w:hAnsi="Arial" w:cs="Arial"/>
        </w:rPr>
        <w:t>t. 430 del C.P.</w:t>
      </w:r>
      <w:r>
        <w:rPr>
          <w:rFonts w:ascii="Arial" w:hAnsi="Arial" w:cs="Arial"/>
        </w:rPr>
        <w:t>Crim., venció el día 20/02/2017</w:t>
      </w:r>
      <w:r w:rsidR="001D3165">
        <w:rPr>
          <w:rFonts w:ascii="Arial" w:hAnsi="Arial" w:cs="Arial"/>
        </w:rPr>
        <w:t>,</w:t>
      </w:r>
      <w:r>
        <w:rPr>
          <w:rFonts w:ascii="Arial" w:hAnsi="Arial" w:cs="Arial"/>
        </w:rPr>
        <w:t xml:space="preserve"> o si se quiere</w:t>
      </w:r>
      <w:r w:rsidR="001D3165">
        <w:rPr>
          <w:rFonts w:ascii="Arial" w:hAnsi="Arial" w:cs="Arial"/>
        </w:rPr>
        <w:t>,</w:t>
      </w:r>
      <w:r>
        <w:rPr>
          <w:rFonts w:ascii="Arial" w:hAnsi="Arial" w:cs="Arial"/>
        </w:rPr>
        <w:t xml:space="preserve"> el día 21/02/2017 a la hora 9:00.</w:t>
      </w:r>
    </w:p>
    <w:p w:rsidR="00FB624A" w:rsidRPr="0094456F" w:rsidRDefault="00FB624A" w:rsidP="00FB624A">
      <w:pPr>
        <w:spacing w:line="360" w:lineRule="auto"/>
        <w:ind w:firstLine="1985"/>
        <w:jc w:val="both"/>
        <w:rPr>
          <w:rFonts w:ascii="Arial" w:hAnsi="Arial" w:cs="Arial"/>
        </w:rPr>
      </w:pPr>
      <w:r>
        <w:rPr>
          <w:rFonts w:ascii="Arial" w:hAnsi="Arial" w:cs="Arial"/>
        </w:rPr>
        <w:t>Así</w:t>
      </w:r>
      <w:r w:rsidR="001D3165">
        <w:rPr>
          <w:rFonts w:ascii="Arial" w:hAnsi="Arial" w:cs="Arial"/>
        </w:rPr>
        <w:t>,</w:t>
      </w:r>
      <w:r>
        <w:rPr>
          <w:rFonts w:ascii="Arial" w:hAnsi="Arial" w:cs="Arial"/>
        </w:rPr>
        <w:t xml:space="preserve"> y tal como ha sido puesto de relieve en otros precedentes: </w:t>
      </w:r>
      <w:r w:rsidRPr="00FB624A">
        <w:rPr>
          <w:rFonts w:ascii="Arial" w:hAnsi="Arial" w:cs="Arial"/>
          <w:b/>
          <w:i/>
        </w:rPr>
        <w:t>“el término para fundar el recurso es perentorio, y por consiguiente, la no presentación del escrito dentro del plazo establecido, es razón suficiente para declarar la deserción del recurso, siendo innecesario continuar con el examen de los demás recaudos formales.”</w:t>
      </w:r>
      <w:r w:rsidRPr="008C1789">
        <w:rPr>
          <w:rFonts w:ascii="Arial" w:hAnsi="Arial" w:cs="Arial"/>
        </w:rPr>
        <w:t xml:space="preserve"> </w:t>
      </w:r>
      <w:r w:rsidRPr="008C1789">
        <w:rPr>
          <w:rFonts w:ascii="Arial" w:hAnsi="Arial" w:cs="Arial"/>
          <w:bCs/>
        </w:rPr>
        <w:t xml:space="preserve">(cfr. </w:t>
      </w:r>
      <w:r w:rsidR="001D3165">
        <w:rPr>
          <w:rFonts w:ascii="Arial" w:hAnsi="Arial" w:cs="Arial"/>
        </w:rPr>
        <w:t xml:space="preserve">STJSL-S.J.–S.I. Nº 300/17, </w:t>
      </w:r>
      <w:r w:rsidRPr="0094456F">
        <w:rPr>
          <w:rFonts w:ascii="Arial" w:hAnsi="Arial" w:cs="Arial"/>
        </w:rPr>
        <w:t>“CARRANZA LUIS DARÍO - PROMUEVE QUERELLA POR CALUMNIAS E INJURIAS c/ GURRUCHAGA RAQUEL y MILON</w:t>
      </w:r>
      <w:r w:rsidR="001D3165">
        <w:rPr>
          <w:rFonts w:ascii="Arial" w:hAnsi="Arial" w:cs="Arial"/>
        </w:rPr>
        <w:t>E FABIÁN - RECURSO DE CASACIÓN</w:t>
      </w:r>
      <w:r w:rsidRPr="0094456F">
        <w:rPr>
          <w:rFonts w:ascii="Arial" w:hAnsi="Arial" w:cs="Arial"/>
        </w:rPr>
        <w:t>" – IURIX PEX Nº 140506/13, del 12/10/2017; S</w:t>
      </w:r>
      <w:r w:rsidR="001D3165">
        <w:rPr>
          <w:rFonts w:ascii="Arial" w:hAnsi="Arial" w:cs="Arial"/>
          <w:bCs/>
        </w:rPr>
        <w:t>TJSL-S.J.–</w:t>
      </w:r>
      <w:r w:rsidRPr="0094456F">
        <w:rPr>
          <w:rFonts w:ascii="Arial" w:hAnsi="Arial" w:cs="Arial"/>
          <w:bCs/>
        </w:rPr>
        <w:t xml:space="preserve">S.D. Nº </w:t>
      </w:r>
      <w:r w:rsidR="001D3165">
        <w:rPr>
          <w:rFonts w:ascii="Arial" w:hAnsi="Arial" w:cs="Arial"/>
          <w:bCs/>
        </w:rPr>
        <w:lastRenderedPageBreak/>
        <w:t>121/16,</w:t>
      </w:r>
      <w:r w:rsidRPr="0094456F">
        <w:rPr>
          <w:rFonts w:ascii="Arial" w:hAnsi="Arial" w:cs="Arial"/>
          <w:bCs/>
        </w:rPr>
        <w:t xml:space="preserve"> “GIL GABRIEL EDUARDO, AV. AMENAZAS REITERADAS CON ARMA DE FUEGO - RESISTENCIA A LA AUTORIDAD - LESIONES – RECURSO DE CASACIÓN”</w:t>
      </w:r>
      <w:r w:rsidRPr="0094456F">
        <w:rPr>
          <w:rFonts w:ascii="Arial" w:hAnsi="Arial" w:cs="Arial"/>
        </w:rPr>
        <w:t xml:space="preserve">  - IURIX PEX N° 113205/12, del 7/07/2016).</w:t>
      </w:r>
    </w:p>
    <w:p w:rsidR="00FB624A" w:rsidRDefault="00FB624A" w:rsidP="00FB624A">
      <w:pPr>
        <w:spacing w:line="360" w:lineRule="auto"/>
        <w:ind w:firstLine="1985"/>
        <w:jc w:val="both"/>
        <w:rPr>
          <w:rFonts w:ascii="Arial" w:hAnsi="Arial" w:cs="Arial"/>
        </w:rPr>
      </w:pPr>
      <w:r w:rsidRPr="008C1789">
        <w:rPr>
          <w:rFonts w:ascii="Arial" w:hAnsi="Arial" w:cs="Arial"/>
          <w:bCs/>
        </w:rPr>
        <w:t>Por</w:t>
      </w:r>
      <w:r>
        <w:rPr>
          <w:rFonts w:ascii="Arial" w:hAnsi="Arial" w:cs="Arial"/>
          <w:bCs/>
        </w:rPr>
        <w:t xml:space="preserve"> ello</w:t>
      </w:r>
      <w:r w:rsidRPr="008C1789">
        <w:rPr>
          <w:rFonts w:ascii="Arial" w:hAnsi="Arial" w:cs="Arial"/>
          <w:bCs/>
        </w:rPr>
        <w:t xml:space="preserve">, de conformidad con lo dictaminado por el Sr. el </w:t>
      </w:r>
      <w:r w:rsidRPr="008C1789">
        <w:rPr>
          <w:rFonts w:ascii="Arial" w:hAnsi="Arial" w:cs="Arial"/>
        </w:rPr>
        <w:t>Procurador Ge</w:t>
      </w:r>
      <w:r w:rsidR="001D3165">
        <w:rPr>
          <w:rFonts w:ascii="Arial" w:hAnsi="Arial" w:cs="Arial"/>
        </w:rPr>
        <w:t>neral, VOTO esta PRIMERA CUESTIÓ</w:t>
      </w:r>
      <w:r w:rsidRPr="008C1789">
        <w:rPr>
          <w:rFonts w:ascii="Arial" w:hAnsi="Arial" w:cs="Arial"/>
        </w:rPr>
        <w:t>N por la NEGATIVA.</w:t>
      </w:r>
    </w:p>
    <w:p w:rsidR="00FB624A" w:rsidRPr="000132AB" w:rsidRDefault="00FB624A" w:rsidP="00FB624A">
      <w:pPr>
        <w:tabs>
          <w:tab w:val="left" w:pos="1440"/>
          <w:tab w:val="left" w:pos="4680"/>
        </w:tabs>
        <w:spacing w:line="360" w:lineRule="auto"/>
        <w:ind w:firstLine="1985"/>
        <w:jc w:val="both"/>
        <w:rPr>
          <w:rFonts w:ascii="Arial" w:hAnsi="Arial" w:cs="Arial"/>
        </w:rPr>
      </w:pPr>
      <w:r w:rsidRPr="000132AB">
        <w:rPr>
          <w:rFonts w:ascii="Arial" w:hAnsi="Arial" w:cs="Arial"/>
        </w:rPr>
        <w:t>L</w:t>
      </w:r>
      <w:r>
        <w:rPr>
          <w:rFonts w:ascii="Arial" w:hAnsi="Arial" w:cs="Arial"/>
        </w:rPr>
        <w:t>a</w:t>
      </w:r>
      <w:r w:rsidRPr="000132AB">
        <w:rPr>
          <w:rFonts w:ascii="Arial" w:hAnsi="Arial" w:cs="Arial"/>
        </w:rPr>
        <w:t>s Señor</w:t>
      </w:r>
      <w:r>
        <w:rPr>
          <w:rFonts w:ascii="Arial" w:hAnsi="Arial" w:cs="Arial"/>
        </w:rPr>
        <w:t>a</w:t>
      </w:r>
      <w:r w:rsidRPr="000132AB">
        <w:rPr>
          <w:rFonts w:ascii="Arial" w:hAnsi="Arial" w:cs="Arial"/>
        </w:rPr>
        <w:t>s Ministros, Dr</w:t>
      </w:r>
      <w:r>
        <w:rPr>
          <w:rFonts w:ascii="Arial" w:hAnsi="Arial" w:cs="Arial"/>
        </w:rPr>
        <w:t>a</w:t>
      </w:r>
      <w:r w:rsidRPr="000132AB">
        <w:rPr>
          <w:rFonts w:ascii="Arial" w:hAnsi="Arial" w:cs="Arial"/>
        </w:rPr>
        <w:t xml:space="preserve">s. LILIA ANA NOVILLO </w:t>
      </w:r>
      <w:r>
        <w:rPr>
          <w:rFonts w:ascii="Arial" w:hAnsi="Arial" w:cs="Arial"/>
        </w:rPr>
        <w:t xml:space="preserve">y </w:t>
      </w:r>
      <w:r w:rsidRPr="000132AB">
        <w:rPr>
          <w:rFonts w:ascii="Arial" w:hAnsi="Arial" w:cs="Arial"/>
        </w:rPr>
        <w:t xml:space="preserve">MARTHA RAQUEL CORVALÁN, </w:t>
      </w:r>
      <w:r w:rsidRPr="000132AB">
        <w:rPr>
          <w:rFonts w:ascii="Arial" w:hAnsi="Arial" w:cs="Arial"/>
          <w:lang w:val="es-MX"/>
        </w:rPr>
        <w:t xml:space="preserve">comparten lo expresado por </w:t>
      </w:r>
      <w:r>
        <w:rPr>
          <w:rFonts w:ascii="Arial" w:hAnsi="Arial" w:cs="Arial"/>
          <w:lang w:val="es-MX"/>
        </w:rPr>
        <w:t>el Sr. Ministro</w:t>
      </w:r>
      <w:r w:rsidRPr="000132AB">
        <w:rPr>
          <w:rFonts w:ascii="Arial" w:hAnsi="Arial" w:cs="Arial"/>
          <w:lang w:val="es-MX"/>
        </w:rPr>
        <w:t xml:space="preserve">, Dr. </w:t>
      </w:r>
      <w:r w:rsidRPr="000132AB">
        <w:rPr>
          <w:rFonts w:ascii="Arial" w:hAnsi="Arial" w:cs="Arial"/>
        </w:rPr>
        <w:t>CARLOS ALBERTO COBO</w:t>
      </w:r>
      <w:r w:rsidRPr="000132AB">
        <w:rPr>
          <w:rFonts w:ascii="Arial" w:hAnsi="Arial" w:cs="Arial"/>
          <w:lang w:val="es-MX"/>
        </w:rPr>
        <w:t xml:space="preserve"> y</w:t>
      </w:r>
      <w:r w:rsidRPr="000132AB">
        <w:rPr>
          <w:rFonts w:ascii="Arial" w:hAnsi="Arial" w:cs="Arial"/>
        </w:rPr>
        <w:t xml:space="preserve"> </w:t>
      </w:r>
      <w:r w:rsidRPr="000132AB">
        <w:rPr>
          <w:rFonts w:ascii="Arial" w:hAnsi="Arial" w:cs="Arial"/>
          <w:lang w:val="es-MX"/>
        </w:rPr>
        <w:t xml:space="preserve">votan en igual sentido a esta </w:t>
      </w:r>
      <w:r w:rsidRPr="000132AB">
        <w:rPr>
          <w:rFonts w:ascii="Arial" w:hAnsi="Arial" w:cs="Arial"/>
          <w:b/>
          <w:bCs/>
        </w:rPr>
        <w:t>PRIMERA CUESTIÓN.</w:t>
      </w:r>
    </w:p>
    <w:p w:rsidR="00FB624A" w:rsidRPr="008C1789" w:rsidRDefault="00FB624A" w:rsidP="00FB624A">
      <w:pPr>
        <w:spacing w:line="360" w:lineRule="auto"/>
        <w:ind w:firstLine="1985"/>
        <w:jc w:val="both"/>
        <w:rPr>
          <w:rFonts w:ascii="Arial" w:hAnsi="Arial" w:cs="Arial"/>
        </w:rPr>
      </w:pPr>
    </w:p>
    <w:p w:rsidR="00FB624A" w:rsidRPr="008C1789" w:rsidRDefault="00FB624A" w:rsidP="00FB624A">
      <w:pPr>
        <w:spacing w:line="360" w:lineRule="auto"/>
        <w:jc w:val="both"/>
        <w:rPr>
          <w:rFonts w:ascii="Arial" w:hAnsi="Arial" w:cs="Arial"/>
          <w:lang w:val="es-AR"/>
        </w:rPr>
      </w:pPr>
      <w:r w:rsidRPr="008C1789">
        <w:rPr>
          <w:rFonts w:ascii="Arial" w:hAnsi="Arial" w:cs="Arial"/>
          <w:b/>
          <w:u w:val="single"/>
          <w:lang w:val="es-AR"/>
        </w:rPr>
        <w:t xml:space="preserve">A LA SEGUNDA y TERCERA </w:t>
      </w:r>
      <w:r w:rsidR="001D3165">
        <w:rPr>
          <w:rFonts w:ascii="Arial" w:hAnsi="Arial" w:cs="Arial"/>
          <w:b/>
          <w:bCs/>
          <w:u w:val="single"/>
          <w:lang w:val="es-AR"/>
        </w:rPr>
        <w:t>CUESTIÓ</w:t>
      </w:r>
      <w:r w:rsidRPr="008C1789">
        <w:rPr>
          <w:rFonts w:ascii="Arial" w:hAnsi="Arial" w:cs="Arial"/>
          <w:b/>
          <w:bCs/>
          <w:u w:val="single"/>
          <w:lang w:val="es-AR"/>
        </w:rPr>
        <w:t xml:space="preserve">N, </w:t>
      </w:r>
      <w:r w:rsidRPr="008C1789">
        <w:rPr>
          <w:rFonts w:ascii="Arial" w:hAnsi="Arial" w:cs="Arial"/>
          <w:b/>
          <w:u w:val="single"/>
        </w:rPr>
        <w:t>el Dr. CARLOS A</w:t>
      </w:r>
      <w:r>
        <w:rPr>
          <w:rFonts w:ascii="Arial" w:hAnsi="Arial" w:cs="Arial"/>
          <w:b/>
          <w:u w:val="single"/>
        </w:rPr>
        <w:t>LBERTO</w:t>
      </w:r>
      <w:r w:rsidRPr="008C1789">
        <w:rPr>
          <w:rFonts w:ascii="Arial" w:hAnsi="Arial" w:cs="Arial"/>
          <w:b/>
          <w:u w:val="single"/>
        </w:rPr>
        <w:t xml:space="preserve"> COBO</w:t>
      </w:r>
      <w:r w:rsidR="00FC72D5">
        <w:rPr>
          <w:rFonts w:ascii="Arial" w:hAnsi="Arial" w:cs="Arial"/>
          <w:b/>
          <w:u w:val="single"/>
        </w:rPr>
        <w:t>,</w:t>
      </w:r>
      <w:r w:rsidRPr="008C1789">
        <w:rPr>
          <w:rFonts w:ascii="Arial" w:hAnsi="Arial" w:cs="Arial"/>
          <w:b/>
          <w:u w:val="single"/>
        </w:rPr>
        <w:t xml:space="preserve"> dijo:</w:t>
      </w:r>
      <w:r w:rsidRPr="008C1789">
        <w:rPr>
          <w:rFonts w:ascii="Arial" w:hAnsi="Arial" w:cs="Arial"/>
          <w:b/>
        </w:rPr>
        <w:t xml:space="preserve"> </w:t>
      </w:r>
      <w:r w:rsidRPr="008C1789">
        <w:rPr>
          <w:rFonts w:ascii="Arial" w:hAnsi="Arial" w:cs="Arial"/>
          <w:lang w:val="es-AR"/>
        </w:rPr>
        <w:t>Conforme se ha votado la cuestión anterior, no corresponde su tratamiento. ASÍ LO VOTO.-</w:t>
      </w:r>
    </w:p>
    <w:p w:rsidR="00FB624A" w:rsidRPr="000132AB" w:rsidRDefault="00FB624A" w:rsidP="00FB624A">
      <w:pPr>
        <w:tabs>
          <w:tab w:val="left" w:pos="1440"/>
          <w:tab w:val="left" w:pos="4680"/>
        </w:tabs>
        <w:spacing w:line="360" w:lineRule="auto"/>
        <w:ind w:firstLine="1985"/>
        <w:jc w:val="both"/>
        <w:rPr>
          <w:rFonts w:ascii="Arial" w:hAnsi="Arial" w:cs="Arial"/>
        </w:rPr>
      </w:pPr>
      <w:r w:rsidRPr="000132AB">
        <w:rPr>
          <w:rFonts w:ascii="Arial" w:hAnsi="Arial" w:cs="Arial"/>
        </w:rPr>
        <w:t>L</w:t>
      </w:r>
      <w:r>
        <w:rPr>
          <w:rFonts w:ascii="Arial" w:hAnsi="Arial" w:cs="Arial"/>
        </w:rPr>
        <w:t>a</w:t>
      </w:r>
      <w:r w:rsidRPr="000132AB">
        <w:rPr>
          <w:rFonts w:ascii="Arial" w:hAnsi="Arial" w:cs="Arial"/>
        </w:rPr>
        <w:t>s Señor</w:t>
      </w:r>
      <w:r>
        <w:rPr>
          <w:rFonts w:ascii="Arial" w:hAnsi="Arial" w:cs="Arial"/>
        </w:rPr>
        <w:t>a</w:t>
      </w:r>
      <w:r w:rsidRPr="000132AB">
        <w:rPr>
          <w:rFonts w:ascii="Arial" w:hAnsi="Arial" w:cs="Arial"/>
        </w:rPr>
        <w:t>s Ministros, Dr</w:t>
      </w:r>
      <w:r>
        <w:rPr>
          <w:rFonts w:ascii="Arial" w:hAnsi="Arial" w:cs="Arial"/>
        </w:rPr>
        <w:t>a</w:t>
      </w:r>
      <w:r w:rsidRPr="000132AB">
        <w:rPr>
          <w:rFonts w:ascii="Arial" w:hAnsi="Arial" w:cs="Arial"/>
        </w:rPr>
        <w:t xml:space="preserve">s. LILIA ANA NOVILLO </w:t>
      </w:r>
      <w:r>
        <w:rPr>
          <w:rFonts w:ascii="Arial" w:hAnsi="Arial" w:cs="Arial"/>
        </w:rPr>
        <w:t xml:space="preserve">y </w:t>
      </w:r>
      <w:r w:rsidRPr="000132AB">
        <w:rPr>
          <w:rFonts w:ascii="Arial" w:hAnsi="Arial" w:cs="Arial"/>
        </w:rPr>
        <w:t xml:space="preserve">MARTHA RAQUEL CORVALÁN, </w:t>
      </w:r>
      <w:r w:rsidRPr="000132AB">
        <w:rPr>
          <w:rFonts w:ascii="Arial" w:hAnsi="Arial" w:cs="Arial"/>
          <w:lang w:val="es-MX"/>
        </w:rPr>
        <w:t xml:space="preserve">comparten lo expresado por </w:t>
      </w:r>
      <w:r>
        <w:rPr>
          <w:rFonts w:ascii="Arial" w:hAnsi="Arial" w:cs="Arial"/>
          <w:lang w:val="es-MX"/>
        </w:rPr>
        <w:t>el Sr. Ministro</w:t>
      </w:r>
      <w:r w:rsidRPr="000132AB">
        <w:rPr>
          <w:rFonts w:ascii="Arial" w:hAnsi="Arial" w:cs="Arial"/>
          <w:lang w:val="es-MX"/>
        </w:rPr>
        <w:t xml:space="preserve">, Dr. </w:t>
      </w:r>
      <w:r w:rsidRPr="000132AB">
        <w:rPr>
          <w:rFonts w:ascii="Arial" w:hAnsi="Arial" w:cs="Arial"/>
        </w:rPr>
        <w:t>CARLOS ALBERTO COBO</w:t>
      </w:r>
      <w:r w:rsidRPr="000132AB">
        <w:rPr>
          <w:rFonts w:ascii="Arial" w:hAnsi="Arial" w:cs="Arial"/>
          <w:lang w:val="es-MX"/>
        </w:rPr>
        <w:t xml:space="preserve"> y</w:t>
      </w:r>
      <w:r w:rsidRPr="000132AB">
        <w:rPr>
          <w:rFonts w:ascii="Arial" w:hAnsi="Arial" w:cs="Arial"/>
        </w:rPr>
        <w:t xml:space="preserve"> </w:t>
      </w:r>
      <w:r w:rsidRPr="000132AB">
        <w:rPr>
          <w:rFonts w:ascii="Arial" w:hAnsi="Arial" w:cs="Arial"/>
          <w:lang w:val="es-MX"/>
        </w:rPr>
        <w:t xml:space="preserve">votan en igual sentido a esta </w:t>
      </w:r>
      <w:r>
        <w:rPr>
          <w:rFonts w:ascii="Arial" w:hAnsi="Arial" w:cs="Arial"/>
          <w:b/>
          <w:bCs/>
        </w:rPr>
        <w:t>SEGUNDA Y TERCERA</w:t>
      </w:r>
      <w:r w:rsidRPr="000132AB">
        <w:rPr>
          <w:rFonts w:ascii="Arial" w:hAnsi="Arial" w:cs="Arial"/>
          <w:b/>
          <w:bCs/>
        </w:rPr>
        <w:t xml:space="preserve"> CUESTIÓN.</w:t>
      </w:r>
    </w:p>
    <w:p w:rsidR="00FB624A" w:rsidRPr="00FB624A" w:rsidRDefault="00FB624A" w:rsidP="00FB624A">
      <w:pPr>
        <w:spacing w:line="360" w:lineRule="auto"/>
        <w:ind w:firstLine="1985"/>
        <w:jc w:val="both"/>
        <w:rPr>
          <w:rFonts w:ascii="Arial" w:hAnsi="Arial" w:cs="Arial"/>
          <w:b/>
          <w:u w:val="single"/>
        </w:rPr>
      </w:pPr>
    </w:p>
    <w:p w:rsidR="00FB624A" w:rsidRPr="008C1789" w:rsidRDefault="00FB624A" w:rsidP="00FB624A">
      <w:pPr>
        <w:spacing w:line="360" w:lineRule="auto"/>
        <w:jc w:val="both"/>
        <w:rPr>
          <w:rFonts w:ascii="Arial" w:hAnsi="Arial" w:cs="Arial"/>
        </w:rPr>
      </w:pPr>
      <w:r w:rsidRPr="008C1789">
        <w:rPr>
          <w:rFonts w:ascii="Arial" w:hAnsi="Arial" w:cs="Arial"/>
          <w:b/>
          <w:u w:val="single"/>
          <w:lang w:val="es-AR"/>
        </w:rPr>
        <w:t xml:space="preserve">A LA CUARTA </w:t>
      </w:r>
      <w:r w:rsidRPr="008C1789">
        <w:rPr>
          <w:rFonts w:ascii="Arial" w:hAnsi="Arial" w:cs="Arial"/>
          <w:b/>
          <w:bCs/>
          <w:u w:val="single"/>
          <w:lang w:val="es-AR"/>
        </w:rPr>
        <w:t>CUESTIÓN,</w:t>
      </w:r>
      <w:r w:rsidRPr="008C1789">
        <w:rPr>
          <w:rFonts w:ascii="Arial" w:hAnsi="Arial" w:cs="Arial"/>
          <w:b/>
          <w:u w:val="single"/>
        </w:rPr>
        <w:t xml:space="preserve"> el Dr. CARLOS A</w:t>
      </w:r>
      <w:r>
        <w:rPr>
          <w:rFonts w:ascii="Arial" w:hAnsi="Arial" w:cs="Arial"/>
          <w:b/>
          <w:u w:val="single"/>
        </w:rPr>
        <w:t>LBERTO</w:t>
      </w:r>
      <w:r w:rsidRPr="008C1789">
        <w:rPr>
          <w:rFonts w:ascii="Arial" w:hAnsi="Arial" w:cs="Arial"/>
          <w:b/>
          <w:u w:val="single"/>
        </w:rPr>
        <w:t xml:space="preserve"> COBO</w:t>
      </w:r>
      <w:r w:rsidR="00FC72D5">
        <w:rPr>
          <w:rFonts w:ascii="Arial" w:hAnsi="Arial" w:cs="Arial"/>
          <w:b/>
          <w:u w:val="single"/>
        </w:rPr>
        <w:t>,</w:t>
      </w:r>
      <w:r w:rsidRPr="008C1789">
        <w:rPr>
          <w:rFonts w:ascii="Arial" w:hAnsi="Arial" w:cs="Arial"/>
          <w:b/>
          <w:u w:val="single"/>
        </w:rPr>
        <w:t xml:space="preserve"> dijo:</w:t>
      </w:r>
      <w:r w:rsidRPr="008C1789">
        <w:rPr>
          <w:rFonts w:ascii="Arial" w:hAnsi="Arial" w:cs="Arial"/>
        </w:rPr>
        <w:t xml:space="preserve"> De conformidad a lo resuelto en la primera cuestión, corresponde declarar desierto el Recurso de Casación interpuesto, por resultar extemporánea su  fundamentación. AS</w:t>
      </w:r>
      <w:r>
        <w:rPr>
          <w:rFonts w:ascii="Arial" w:hAnsi="Arial" w:cs="Arial"/>
        </w:rPr>
        <w:t>Í</w:t>
      </w:r>
      <w:r w:rsidRPr="008C1789">
        <w:rPr>
          <w:rFonts w:ascii="Arial" w:hAnsi="Arial" w:cs="Arial"/>
        </w:rPr>
        <w:t xml:space="preserve"> LO VOTO.</w:t>
      </w:r>
    </w:p>
    <w:p w:rsidR="00FB624A" w:rsidRPr="000132AB" w:rsidRDefault="00FB624A" w:rsidP="00FB624A">
      <w:pPr>
        <w:tabs>
          <w:tab w:val="left" w:pos="1440"/>
          <w:tab w:val="left" w:pos="4680"/>
        </w:tabs>
        <w:spacing w:line="360" w:lineRule="auto"/>
        <w:ind w:firstLine="1985"/>
        <w:jc w:val="both"/>
        <w:rPr>
          <w:rFonts w:ascii="Arial" w:hAnsi="Arial" w:cs="Arial"/>
        </w:rPr>
      </w:pPr>
      <w:r w:rsidRPr="000132AB">
        <w:rPr>
          <w:rFonts w:ascii="Arial" w:hAnsi="Arial" w:cs="Arial"/>
        </w:rPr>
        <w:t>L</w:t>
      </w:r>
      <w:r>
        <w:rPr>
          <w:rFonts w:ascii="Arial" w:hAnsi="Arial" w:cs="Arial"/>
        </w:rPr>
        <w:t>a</w:t>
      </w:r>
      <w:r w:rsidRPr="000132AB">
        <w:rPr>
          <w:rFonts w:ascii="Arial" w:hAnsi="Arial" w:cs="Arial"/>
        </w:rPr>
        <w:t>s Señor</w:t>
      </w:r>
      <w:r>
        <w:rPr>
          <w:rFonts w:ascii="Arial" w:hAnsi="Arial" w:cs="Arial"/>
        </w:rPr>
        <w:t>a</w:t>
      </w:r>
      <w:r w:rsidRPr="000132AB">
        <w:rPr>
          <w:rFonts w:ascii="Arial" w:hAnsi="Arial" w:cs="Arial"/>
        </w:rPr>
        <w:t>s Ministros, Dr</w:t>
      </w:r>
      <w:r>
        <w:rPr>
          <w:rFonts w:ascii="Arial" w:hAnsi="Arial" w:cs="Arial"/>
        </w:rPr>
        <w:t>a</w:t>
      </w:r>
      <w:r w:rsidRPr="000132AB">
        <w:rPr>
          <w:rFonts w:ascii="Arial" w:hAnsi="Arial" w:cs="Arial"/>
        </w:rPr>
        <w:t xml:space="preserve">s. LILIA ANA NOVILLO </w:t>
      </w:r>
      <w:r>
        <w:rPr>
          <w:rFonts w:ascii="Arial" w:hAnsi="Arial" w:cs="Arial"/>
        </w:rPr>
        <w:t xml:space="preserve">y </w:t>
      </w:r>
      <w:r w:rsidRPr="000132AB">
        <w:rPr>
          <w:rFonts w:ascii="Arial" w:hAnsi="Arial" w:cs="Arial"/>
        </w:rPr>
        <w:t xml:space="preserve">MARTHA RAQUEL CORVALÁN, </w:t>
      </w:r>
      <w:r w:rsidRPr="000132AB">
        <w:rPr>
          <w:rFonts w:ascii="Arial" w:hAnsi="Arial" w:cs="Arial"/>
          <w:lang w:val="es-MX"/>
        </w:rPr>
        <w:t xml:space="preserve">comparten lo expresado por </w:t>
      </w:r>
      <w:r>
        <w:rPr>
          <w:rFonts w:ascii="Arial" w:hAnsi="Arial" w:cs="Arial"/>
          <w:lang w:val="es-MX"/>
        </w:rPr>
        <w:t>el Sr. Ministro</w:t>
      </w:r>
      <w:r w:rsidRPr="000132AB">
        <w:rPr>
          <w:rFonts w:ascii="Arial" w:hAnsi="Arial" w:cs="Arial"/>
          <w:lang w:val="es-MX"/>
        </w:rPr>
        <w:t xml:space="preserve">, Dr. </w:t>
      </w:r>
      <w:r w:rsidRPr="000132AB">
        <w:rPr>
          <w:rFonts w:ascii="Arial" w:hAnsi="Arial" w:cs="Arial"/>
        </w:rPr>
        <w:t>CARLOS ALBERTO COBO</w:t>
      </w:r>
      <w:r w:rsidRPr="000132AB">
        <w:rPr>
          <w:rFonts w:ascii="Arial" w:hAnsi="Arial" w:cs="Arial"/>
          <w:lang w:val="es-MX"/>
        </w:rPr>
        <w:t xml:space="preserve"> y</w:t>
      </w:r>
      <w:r w:rsidRPr="000132AB">
        <w:rPr>
          <w:rFonts w:ascii="Arial" w:hAnsi="Arial" w:cs="Arial"/>
        </w:rPr>
        <w:t xml:space="preserve"> </w:t>
      </w:r>
      <w:r w:rsidRPr="000132AB">
        <w:rPr>
          <w:rFonts w:ascii="Arial" w:hAnsi="Arial" w:cs="Arial"/>
          <w:lang w:val="es-MX"/>
        </w:rPr>
        <w:t xml:space="preserve">votan en igual sentido a esta </w:t>
      </w:r>
      <w:r>
        <w:rPr>
          <w:rFonts w:ascii="Arial" w:hAnsi="Arial" w:cs="Arial"/>
          <w:b/>
          <w:bCs/>
        </w:rPr>
        <w:t>CUARTA</w:t>
      </w:r>
      <w:r w:rsidRPr="000132AB">
        <w:rPr>
          <w:rFonts w:ascii="Arial" w:hAnsi="Arial" w:cs="Arial"/>
          <w:b/>
          <w:bCs/>
        </w:rPr>
        <w:t xml:space="preserve"> CUESTIÓN.</w:t>
      </w:r>
    </w:p>
    <w:p w:rsidR="00FB624A" w:rsidRPr="00FB624A" w:rsidRDefault="00FB624A" w:rsidP="00FB624A">
      <w:pPr>
        <w:spacing w:line="360" w:lineRule="auto"/>
        <w:ind w:firstLine="1985"/>
        <w:jc w:val="both"/>
        <w:rPr>
          <w:rFonts w:ascii="Arial" w:hAnsi="Arial" w:cs="Arial"/>
          <w:b/>
          <w:u w:val="single"/>
        </w:rPr>
      </w:pPr>
    </w:p>
    <w:p w:rsidR="00FB624A" w:rsidRDefault="00FB624A" w:rsidP="00FB624A">
      <w:pPr>
        <w:spacing w:line="360" w:lineRule="auto"/>
        <w:jc w:val="both"/>
        <w:rPr>
          <w:rFonts w:ascii="Arial" w:eastAsia="MS Mincho" w:hAnsi="Arial" w:cs="Arial"/>
        </w:rPr>
      </w:pPr>
      <w:r w:rsidRPr="008C1789">
        <w:rPr>
          <w:rFonts w:ascii="Arial" w:hAnsi="Arial" w:cs="Arial"/>
          <w:b/>
          <w:u w:val="single"/>
          <w:lang w:val="es-AR"/>
        </w:rPr>
        <w:t xml:space="preserve">A LA QUINTA </w:t>
      </w:r>
      <w:r w:rsidRPr="008C1789">
        <w:rPr>
          <w:rFonts w:ascii="Arial" w:hAnsi="Arial" w:cs="Arial"/>
          <w:b/>
          <w:bCs/>
          <w:u w:val="single"/>
          <w:lang w:val="es-AR"/>
        </w:rPr>
        <w:t>CUESTIÓN,</w:t>
      </w:r>
      <w:r w:rsidRPr="008C1789">
        <w:rPr>
          <w:rFonts w:ascii="Arial" w:hAnsi="Arial" w:cs="Arial"/>
          <w:b/>
          <w:u w:val="single"/>
        </w:rPr>
        <w:t xml:space="preserve"> el Dr. CARLOS A</w:t>
      </w:r>
      <w:r>
        <w:rPr>
          <w:rFonts w:ascii="Arial" w:hAnsi="Arial" w:cs="Arial"/>
          <w:b/>
          <w:u w:val="single"/>
        </w:rPr>
        <w:t>LBERTO</w:t>
      </w:r>
      <w:r w:rsidRPr="008C1789">
        <w:rPr>
          <w:rFonts w:ascii="Arial" w:hAnsi="Arial" w:cs="Arial"/>
          <w:b/>
          <w:u w:val="single"/>
        </w:rPr>
        <w:t xml:space="preserve"> COBO</w:t>
      </w:r>
      <w:r w:rsidR="00FC72D5">
        <w:rPr>
          <w:rFonts w:ascii="Arial" w:hAnsi="Arial" w:cs="Arial"/>
          <w:b/>
          <w:u w:val="single"/>
        </w:rPr>
        <w:t>,</w:t>
      </w:r>
      <w:r w:rsidRPr="008C1789">
        <w:rPr>
          <w:rFonts w:ascii="Arial" w:hAnsi="Arial" w:cs="Arial"/>
          <w:b/>
          <w:u w:val="single"/>
        </w:rPr>
        <w:t xml:space="preserve"> dijo:</w:t>
      </w:r>
      <w:r w:rsidRPr="008C1789">
        <w:rPr>
          <w:rFonts w:ascii="Arial" w:hAnsi="Arial" w:cs="Arial"/>
        </w:rPr>
        <w:t xml:space="preserve"> Costas al recurrente (art. 71 C.P.</w:t>
      </w:r>
      <w:r w:rsidR="001D3165">
        <w:rPr>
          <w:rFonts w:ascii="Arial" w:hAnsi="Arial" w:cs="Arial"/>
        </w:rPr>
        <w:t xml:space="preserve"> </w:t>
      </w:r>
      <w:r w:rsidRPr="008C1789">
        <w:rPr>
          <w:rFonts w:ascii="Arial" w:hAnsi="Arial" w:cs="Arial"/>
        </w:rPr>
        <w:t>Crim).</w:t>
      </w:r>
      <w:r>
        <w:rPr>
          <w:rFonts w:ascii="Arial" w:eastAsia="MS Mincho" w:hAnsi="Arial" w:cs="Arial"/>
        </w:rPr>
        <w:t xml:space="preserve"> ASÍ</w:t>
      </w:r>
      <w:r w:rsidRPr="008C1789">
        <w:rPr>
          <w:rFonts w:ascii="Arial" w:eastAsia="MS Mincho" w:hAnsi="Arial" w:cs="Arial"/>
        </w:rPr>
        <w:t xml:space="preserve"> LO VOTO.</w:t>
      </w:r>
    </w:p>
    <w:p w:rsidR="00FB624A" w:rsidRPr="000132AB" w:rsidRDefault="00FB624A" w:rsidP="00FB624A">
      <w:pPr>
        <w:tabs>
          <w:tab w:val="left" w:pos="1440"/>
          <w:tab w:val="left" w:pos="4680"/>
        </w:tabs>
        <w:spacing w:line="360" w:lineRule="auto"/>
        <w:ind w:firstLine="1985"/>
        <w:jc w:val="both"/>
        <w:rPr>
          <w:rFonts w:ascii="Arial" w:hAnsi="Arial" w:cs="Arial"/>
        </w:rPr>
      </w:pPr>
      <w:r w:rsidRPr="000132AB">
        <w:rPr>
          <w:rFonts w:ascii="Arial" w:hAnsi="Arial" w:cs="Arial"/>
        </w:rPr>
        <w:t>L</w:t>
      </w:r>
      <w:r>
        <w:rPr>
          <w:rFonts w:ascii="Arial" w:hAnsi="Arial" w:cs="Arial"/>
        </w:rPr>
        <w:t>a</w:t>
      </w:r>
      <w:r w:rsidRPr="000132AB">
        <w:rPr>
          <w:rFonts w:ascii="Arial" w:hAnsi="Arial" w:cs="Arial"/>
        </w:rPr>
        <w:t>s Señor</w:t>
      </w:r>
      <w:r>
        <w:rPr>
          <w:rFonts w:ascii="Arial" w:hAnsi="Arial" w:cs="Arial"/>
        </w:rPr>
        <w:t>a</w:t>
      </w:r>
      <w:r w:rsidRPr="000132AB">
        <w:rPr>
          <w:rFonts w:ascii="Arial" w:hAnsi="Arial" w:cs="Arial"/>
        </w:rPr>
        <w:t>s Ministros, Dr</w:t>
      </w:r>
      <w:r>
        <w:rPr>
          <w:rFonts w:ascii="Arial" w:hAnsi="Arial" w:cs="Arial"/>
        </w:rPr>
        <w:t>a</w:t>
      </w:r>
      <w:r w:rsidRPr="000132AB">
        <w:rPr>
          <w:rFonts w:ascii="Arial" w:hAnsi="Arial" w:cs="Arial"/>
        </w:rPr>
        <w:t xml:space="preserve">s. LILIA ANA NOVILLO </w:t>
      </w:r>
      <w:r>
        <w:rPr>
          <w:rFonts w:ascii="Arial" w:hAnsi="Arial" w:cs="Arial"/>
        </w:rPr>
        <w:t xml:space="preserve">y </w:t>
      </w:r>
      <w:r w:rsidRPr="000132AB">
        <w:rPr>
          <w:rFonts w:ascii="Arial" w:hAnsi="Arial" w:cs="Arial"/>
        </w:rPr>
        <w:t xml:space="preserve">MARTHA RAQUEL CORVALÁN, </w:t>
      </w:r>
      <w:r w:rsidRPr="000132AB">
        <w:rPr>
          <w:rFonts w:ascii="Arial" w:hAnsi="Arial" w:cs="Arial"/>
          <w:lang w:val="es-MX"/>
        </w:rPr>
        <w:t xml:space="preserve">comparten lo expresado por </w:t>
      </w:r>
      <w:r>
        <w:rPr>
          <w:rFonts w:ascii="Arial" w:hAnsi="Arial" w:cs="Arial"/>
          <w:lang w:val="es-MX"/>
        </w:rPr>
        <w:t>el Sr. Ministro</w:t>
      </w:r>
      <w:r w:rsidRPr="000132AB">
        <w:rPr>
          <w:rFonts w:ascii="Arial" w:hAnsi="Arial" w:cs="Arial"/>
          <w:lang w:val="es-MX"/>
        </w:rPr>
        <w:t xml:space="preserve">, Dr. </w:t>
      </w:r>
      <w:r w:rsidRPr="000132AB">
        <w:rPr>
          <w:rFonts w:ascii="Arial" w:hAnsi="Arial" w:cs="Arial"/>
        </w:rPr>
        <w:t>CARLOS ALBERTO COBO</w:t>
      </w:r>
      <w:r w:rsidRPr="000132AB">
        <w:rPr>
          <w:rFonts w:ascii="Arial" w:hAnsi="Arial" w:cs="Arial"/>
          <w:lang w:val="es-MX"/>
        </w:rPr>
        <w:t xml:space="preserve"> y</w:t>
      </w:r>
      <w:r w:rsidRPr="000132AB">
        <w:rPr>
          <w:rFonts w:ascii="Arial" w:hAnsi="Arial" w:cs="Arial"/>
        </w:rPr>
        <w:t xml:space="preserve"> </w:t>
      </w:r>
      <w:r w:rsidRPr="000132AB">
        <w:rPr>
          <w:rFonts w:ascii="Arial" w:hAnsi="Arial" w:cs="Arial"/>
          <w:lang w:val="es-MX"/>
        </w:rPr>
        <w:t xml:space="preserve">votan en igual sentido a esta </w:t>
      </w:r>
      <w:r>
        <w:rPr>
          <w:rFonts w:ascii="Arial" w:hAnsi="Arial" w:cs="Arial"/>
          <w:b/>
          <w:bCs/>
        </w:rPr>
        <w:t>QUINTA</w:t>
      </w:r>
      <w:r w:rsidRPr="000132AB">
        <w:rPr>
          <w:rFonts w:ascii="Arial" w:hAnsi="Arial" w:cs="Arial"/>
          <w:b/>
          <w:bCs/>
        </w:rPr>
        <w:t xml:space="preserve"> CUESTIÓN.</w:t>
      </w:r>
    </w:p>
    <w:p w:rsidR="00F03679" w:rsidRDefault="00F03679" w:rsidP="00F03679">
      <w:pPr>
        <w:spacing w:line="360" w:lineRule="auto"/>
        <w:ind w:firstLine="1985"/>
        <w:jc w:val="both"/>
        <w:rPr>
          <w:rFonts w:ascii="Arial" w:hAnsi="Arial" w:cs="Arial"/>
          <w:bCs/>
        </w:rPr>
      </w:pPr>
      <w:r w:rsidRPr="00C073D8">
        <w:rPr>
          <w:rFonts w:ascii="Arial" w:hAnsi="Arial" w:cs="Arial"/>
          <w:bCs/>
        </w:rPr>
        <w:t>Con lo que se da por finalizado el acto, disponiendo los Sres. Ministros la Sentencia que va a continuación:</w:t>
      </w:r>
    </w:p>
    <w:p w:rsidR="001D3165" w:rsidRPr="00C073D8" w:rsidRDefault="001D3165" w:rsidP="001D3165">
      <w:pPr>
        <w:spacing w:line="360" w:lineRule="auto"/>
        <w:jc w:val="both"/>
        <w:rPr>
          <w:rFonts w:ascii="Arial" w:hAnsi="Arial" w:cs="Arial"/>
          <w:bCs/>
        </w:rPr>
      </w:pPr>
      <w:r>
        <w:rPr>
          <w:rFonts w:ascii="Arial" w:hAnsi="Arial" w:cs="Arial"/>
          <w:bCs/>
        </w:rPr>
        <w:lastRenderedPageBreak/>
        <w:t>///…</w:t>
      </w:r>
    </w:p>
    <w:p w:rsidR="00F03679" w:rsidRPr="005137AA" w:rsidRDefault="00F03679" w:rsidP="00F03679">
      <w:pPr>
        <w:widowControl w:val="0"/>
        <w:spacing w:line="360" w:lineRule="auto"/>
        <w:jc w:val="both"/>
        <w:rPr>
          <w:rFonts w:ascii="Arial" w:hAnsi="Arial" w:cs="Arial"/>
          <w:b/>
          <w:bCs/>
        </w:rPr>
      </w:pPr>
      <w:r w:rsidRPr="005137AA">
        <w:rPr>
          <w:rFonts w:ascii="Arial" w:hAnsi="Arial" w:cs="Arial"/>
          <w:b/>
          <w:bCs/>
        </w:rPr>
        <w:t>San Luis,</w:t>
      </w:r>
      <w:r>
        <w:rPr>
          <w:rFonts w:ascii="Arial" w:hAnsi="Arial" w:cs="Arial"/>
          <w:b/>
          <w:bCs/>
        </w:rPr>
        <w:t xml:space="preserve"> </w:t>
      </w:r>
      <w:r w:rsidR="002138BA">
        <w:rPr>
          <w:rFonts w:ascii="Arial" w:hAnsi="Arial" w:cs="Arial"/>
          <w:b/>
          <w:bCs/>
        </w:rPr>
        <w:t>siete</w:t>
      </w:r>
      <w:r w:rsidR="00FC72D5">
        <w:rPr>
          <w:rFonts w:ascii="Arial" w:hAnsi="Arial" w:cs="Arial"/>
          <w:b/>
          <w:bCs/>
        </w:rPr>
        <w:t xml:space="preserve"> de diciembre</w:t>
      </w:r>
      <w:r w:rsidRPr="005137AA">
        <w:rPr>
          <w:rFonts w:ascii="Arial" w:hAnsi="Arial" w:cs="Arial"/>
          <w:b/>
          <w:bCs/>
        </w:rPr>
        <w:t xml:space="preserve"> de dos mil diecisiete.-</w:t>
      </w:r>
    </w:p>
    <w:p w:rsidR="00F03679" w:rsidRDefault="00F03679" w:rsidP="00F03679">
      <w:pPr>
        <w:spacing w:line="360" w:lineRule="auto"/>
        <w:ind w:firstLine="1985"/>
        <w:jc w:val="both"/>
        <w:rPr>
          <w:rFonts w:ascii="Arial" w:hAnsi="Arial" w:cs="Arial"/>
        </w:rPr>
      </w:pPr>
      <w:r w:rsidRPr="005C2B23">
        <w:rPr>
          <w:rFonts w:ascii="Arial" w:hAnsi="Arial" w:cs="Arial"/>
          <w:b/>
          <w:bCs/>
          <w:u w:val="single"/>
        </w:rPr>
        <w:t>Y VISTOS</w:t>
      </w:r>
      <w:r w:rsidRPr="005C2B23">
        <w:rPr>
          <w:rFonts w:ascii="Arial" w:hAnsi="Arial" w:cs="Arial"/>
          <w:b/>
          <w:bCs/>
        </w:rPr>
        <w:t>:</w:t>
      </w:r>
      <w:r w:rsidRPr="005C2B23">
        <w:rPr>
          <w:rFonts w:ascii="Arial" w:hAnsi="Arial" w:cs="Arial"/>
          <w:bCs/>
        </w:rPr>
        <w:t xml:space="preserve"> En mérito al resultado obtenido en la votación del Acuerdo que antecede, </w:t>
      </w:r>
      <w:r w:rsidRPr="005C2B23">
        <w:rPr>
          <w:rFonts w:ascii="Arial" w:hAnsi="Arial" w:cs="Arial"/>
          <w:b/>
          <w:bCs/>
          <w:u w:val="single"/>
        </w:rPr>
        <w:t>SE RESUELVE:</w:t>
      </w:r>
      <w:r w:rsidRPr="005C2B23">
        <w:rPr>
          <w:rFonts w:ascii="Arial" w:hAnsi="Arial" w:cs="Arial"/>
          <w:bCs/>
        </w:rPr>
        <w:t xml:space="preserve"> </w:t>
      </w:r>
      <w:r w:rsidRPr="005C2B23">
        <w:rPr>
          <w:rFonts w:ascii="Arial" w:hAnsi="Arial" w:cs="Arial"/>
        </w:rPr>
        <w:t xml:space="preserve">I) </w:t>
      </w:r>
      <w:r>
        <w:rPr>
          <w:rFonts w:ascii="Arial" w:hAnsi="Arial" w:cs="Arial"/>
        </w:rPr>
        <w:t>D</w:t>
      </w:r>
      <w:r w:rsidRPr="008C1789">
        <w:rPr>
          <w:rFonts w:ascii="Arial" w:hAnsi="Arial" w:cs="Arial"/>
        </w:rPr>
        <w:t>eclarar desierto el Recurso de Casación interpuesto, por resultar ex</w:t>
      </w:r>
      <w:r>
        <w:rPr>
          <w:rFonts w:ascii="Arial" w:hAnsi="Arial" w:cs="Arial"/>
        </w:rPr>
        <w:t xml:space="preserve">temporánea su </w:t>
      </w:r>
      <w:r w:rsidRPr="008C1789">
        <w:rPr>
          <w:rFonts w:ascii="Arial" w:hAnsi="Arial" w:cs="Arial"/>
        </w:rPr>
        <w:t>fundamentación</w:t>
      </w:r>
      <w:r w:rsidRPr="005C2B23">
        <w:rPr>
          <w:rFonts w:ascii="Arial" w:hAnsi="Arial" w:cs="Arial"/>
        </w:rPr>
        <w:t>.-</w:t>
      </w:r>
    </w:p>
    <w:p w:rsidR="00F03679" w:rsidRPr="005C2B23" w:rsidRDefault="00F03679" w:rsidP="00F03679">
      <w:pPr>
        <w:spacing w:line="360" w:lineRule="auto"/>
        <w:ind w:firstLine="1985"/>
        <w:jc w:val="both"/>
        <w:rPr>
          <w:rFonts w:ascii="Arial" w:hAnsi="Arial" w:cs="Arial"/>
        </w:rPr>
      </w:pPr>
      <w:r>
        <w:rPr>
          <w:rFonts w:ascii="Arial" w:hAnsi="Arial" w:cs="Arial"/>
        </w:rPr>
        <w:t>II) Costas a</w:t>
      </w:r>
      <w:r w:rsidRPr="005C2B23">
        <w:rPr>
          <w:rFonts w:ascii="Arial" w:hAnsi="Arial" w:cs="Arial"/>
        </w:rPr>
        <w:t>l</w:t>
      </w:r>
      <w:r>
        <w:rPr>
          <w:rFonts w:ascii="Arial" w:hAnsi="Arial" w:cs="Arial"/>
        </w:rPr>
        <w:t xml:space="preserve"> recurrente.</w:t>
      </w:r>
    </w:p>
    <w:p w:rsidR="00F03679" w:rsidRPr="00C073D8" w:rsidRDefault="00F03679" w:rsidP="00F03679">
      <w:pPr>
        <w:widowControl w:val="0"/>
        <w:spacing w:line="360" w:lineRule="auto"/>
        <w:ind w:firstLine="1985"/>
        <w:jc w:val="both"/>
        <w:rPr>
          <w:rFonts w:ascii="Arial" w:hAnsi="Arial" w:cs="Arial"/>
          <w:bCs/>
        </w:rPr>
      </w:pPr>
      <w:r w:rsidRPr="00C073D8">
        <w:rPr>
          <w:rFonts w:ascii="Arial" w:hAnsi="Arial" w:cs="Arial"/>
          <w:bCs/>
        </w:rPr>
        <w:t xml:space="preserve">REGÍSTRESE y NOTIFÍQUESE.- </w:t>
      </w:r>
    </w:p>
    <w:p w:rsidR="00F03679" w:rsidRPr="00C073D8" w:rsidRDefault="00F03679" w:rsidP="00F03679">
      <w:pPr>
        <w:widowControl w:val="0"/>
        <w:spacing w:line="360" w:lineRule="auto"/>
        <w:ind w:firstLine="1985"/>
        <w:jc w:val="both"/>
        <w:rPr>
          <w:rFonts w:ascii="Arial" w:hAnsi="Arial" w:cs="Arial"/>
          <w:bCs/>
        </w:rPr>
      </w:pPr>
    </w:p>
    <w:p w:rsidR="00F03679" w:rsidRPr="00C073D8" w:rsidRDefault="00F03679" w:rsidP="00F03679">
      <w:pPr>
        <w:pBdr>
          <w:top w:val="single" w:sz="4" w:space="2" w:color="auto"/>
        </w:pBdr>
        <w:jc w:val="both"/>
        <w:rPr>
          <w:sz w:val="16"/>
          <w:szCs w:val="16"/>
        </w:rPr>
      </w:pPr>
    </w:p>
    <w:p w:rsidR="00F03679" w:rsidRPr="00C073D8" w:rsidRDefault="00F03679" w:rsidP="00F03679">
      <w:pPr>
        <w:jc w:val="both"/>
      </w:pPr>
      <w:r w:rsidRPr="00C073D8">
        <w:rPr>
          <w:i/>
          <w:sz w:val="16"/>
          <w:szCs w:val="16"/>
        </w:rPr>
        <w:t xml:space="preserve">La presente Resolución se encuentra firmada digitalmente por los Sres. Ministros del Superior Tribunal de Justicia, Dres. LILIA ANA NOVILLO, MARTHA RAQUEL CORVALÁN </w:t>
      </w:r>
      <w:r w:rsidR="00FF1BAE">
        <w:rPr>
          <w:i/>
          <w:sz w:val="16"/>
          <w:szCs w:val="16"/>
        </w:rPr>
        <w:t xml:space="preserve"> </w:t>
      </w:r>
      <w:r w:rsidRPr="00C073D8">
        <w:rPr>
          <w:i/>
          <w:sz w:val="16"/>
          <w:szCs w:val="16"/>
        </w:rPr>
        <w:t>y CARLOS ALBERTO COBO, en el sistema de Gestión Informático del Poder Judicial de la Provincia de San Luis.-</w:t>
      </w:r>
    </w:p>
    <w:sectPr w:rsidR="00F03679" w:rsidRPr="00C073D8" w:rsidSect="00FB624A">
      <w:footerReference w:type="default" r:id="rId7"/>
      <w:pgSz w:w="11907" w:h="16839" w:code="9"/>
      <w:pgMar w:top="2552" w:right="851" w:bottom="85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355" w:rsidRDefault="00D15355" w:rsidP="00FB624A">
      <w:r>
        <w:separator/>
      </w:r>
    </w:p>
  </w:endnote>
  <w:endnote w:type="continuationSeparator" w:id="1">
    <w:p w:rsidR="00D15355" w:rsidRDefault="00D15355" w:rsidP="00FB62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Sans">
    <w:panose1 w:val="00000000000000000000"/>
    <w:charset w:val="00"/>
    <w:family w:val="auto"/>
    <w:notTrueType/>
    <w:pitch w:val="default"/>
    <w:sig w:usb0="00000003" w:usb1="00000000" w:usb2="00000000" w:usb3="00000000" w:csb0="00000001" w:csb1="00000000"/>
  </w:font>
  <w:font w:name="DejaVu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998"/>
      <w:docPartObj>
        <w:docPartGallery w:val="Page Numbers (Bottom of Page)"/>
        <w:docPartUnique/>
      </w:docPartObj>
    </w:sdtPr>
    <w:sdtContent>
      <w:p w:rsidR="00FB624A" w:rsidRDefault="004D2740">
        <w:pPr>
          <w:pStyle w:val="Piedepgina"/>
          <w:jc w:val="right"/>
        </w:pPr>
        <w:r w:rsidRPr="00FC72D5">
          <w:rPr>
            <w:rFonts w:ascii="Arial" w:hAnsi="Arial" w:cs="Arial"/>
          </w:rPr>
          <w:fldChar w:fldCharType="begin"/>
        </w:r>
        <w:r w:rsidR="008805CE" w:rsidRPr="00FC72D5">
          <w:rPr>
            <w:rFonts w:ascii="Arial" w:hAnsi="Arial" w:cs="Arial"/>
          </w:rPr>
          <w:instrText xml:space="preserve"> PAGE   \* MERGEFORMAT </w:instrText>
        </w:r>
        <w:r w:rsidRPr="00FC72D5">
          <w:rPr>
            <w:rFonts w:ascii="Arial" w:hAnsi="Arial" w:cs="Arial"/>
          </w:rPr>
          <w:fldChar w:fldCharType="separate"/>
        </w:r>
        <w:r w:rsidR="00AF1586">
          <w:rPr>
            <w:rFonts w:ascii="Arial" w:hAnsi="Arial" w:cs="Arial"/>
            <w:noProof/>
          </w:rPr>
          <w:t>1</w:t>
        </w:r>
        <w:r w:rsidRPr="00FC72D5">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355" w:rsidRDefault="00D15355" w:rsidP="00FB624A">
      <w:r>
        <w:separator/>
      </w:r>
    </w:p>
  </w:footnote>
  <w:footnote w:type="continuationSeparator" w:id="1">
    <w:p w:rsidR="00D15355" w:rsidRDefault="00D15355" w:rsidP="00FB62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FB624A"/>
    <w:rsid w:val="001D3165"/>
    <w:rsid w:val="002138BA"/>
    <w:rsid w:val="003C28D3"/>
    <w:rsid w:val="004D2740"/>
    <w:rsid w:val="007E58A3"/>
    <w:rsid w:val="008805CE"/>
    <w:rsid w:val="00AF1586"/>
    <w:rsid w:val="00BD29B4"/>
    <w:rsid w:val="00D0574B"/>
    <w:rsid w:val="00D15355"/>
    <w:rsid w:val="00DB086E"/>
    <w:rsid w:val="00F03679"/>
    <w:rsid w:val="00FB624A"/>
    <w:rsid w:val="00FC72D5"/>
    <w:rsid w:val="00FF1BA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24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B624A"/>
    <w:pPr>
      <w:tabs>
        <w:tab w:val="center" w:pos="4252"/>
        <w:tab w:val="right" w:pos="8504"/>
      </w:tabs>
    </w:pPr>
  </w:style>
  <w:style w:type="character" w:customStyle="1" w:styleId="EncabezadoCar">
    <w:name w:val="Encabezado Car"/>
    <w:basedOn w:val="Fuentedeprrafopredeter"/>
    <w:link w:val="Encabezado"/>
    <w:uiPriority w:val="99"/>
    <w:semiHidden/>
    <w:rsid w:val="00FB624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B624A"/>
    <w:pPr>
      <w:tabs>
        <w:tab w:val="center" w:pos="4252"/>
        <w:tab w:val="right" w:pos="8504"/>
      </w:tabs>
    </w:pPr>
  </w:style>
  <w:style w:type="character" w:customStyle="1" w:styleId="PiedepginaCar">
    <w:name w:val="Pie de página Car"/>
    <w:basedOn w:val="Fuentedeprrafopredeter"/>
    <w:link w:val="Piedepgina"/>
    <w:uiPriority w:val="99"/>
    <w:rsid w:val="00FB624A"/>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0177F-BA5A-40A1-A1F4-FE9DBE00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950</Words>
  <Characters>5227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Judicial</cp:lastModifiedBy>
  <cp:revision>8</cp:revision>
  <cp:lastPrinted>2017-12-04T11:34:00Z</cp:lastPrinted>
  <dcterms:created xsi:type="dcterms:W3CDTF">2017-11-28T12:06:00Z</dcterms:created>
  <dcterms:modified xsi:type="dcterms:W3CDTF">2017-12-04T11:36:00Z</dcterms:modified>
</cp:coreProperties>
</file>