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9E" w:rsidRPr="00444BEF" w:rsidRDefault="004833E5" w:rsidP="00766E50">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152</w:t>
      </w:r>
      <w:r w:rsidR="00097F9E" w:rsidRPr="00444BEF">
        <w:rPr>
          <w:rFonts w:ascii="Arial" w:eastAsia="Times New Roman" w:hAnsi="Arial" w:cs="Arial"/>
          <w:b/>
          <w:bCs/>
          <w:sz w:val="24"/>
          <w:szCs w:val="24"/>
          <w:u w:val="single"/>
          <w:lang w:val="pt-BR" w:eastAsia="es-ES"/>
        </w:rPr>
        <w:t>/17.</w:t>
      </w:r>
      <w:proofErr w:type="gramEnd"/>
      <w:r w:rsidR="00097F9E" w:rsidRPr="00444BEF">
        <w:rPr>
          <w:rFonts w:ascii="Arial" w:eastAsia="Times New Roman" w:hAnsi="Arial" w:cs="Arial"/>
          <w:b/>
          <w:bCs/>
          <w:sz w:val="24"/>
          <w:szCs w:val="24"/>
          <w:u w:val="single"/>
          <w:lang w:val="pt-BR" w:eastAsia="es-ES"/>
        </w:rPr>
        <w:t>-</w:t>
      </w:r>
    </w:p>
    <w:p w:rsidR="00097F9E" w:rsidRPr="00187C1E" w:rsidRDefault="00097F9E" w:rsidP="00766E50">
      <w:pPr>
        <w:tabs>
          <w:tab w:val="left" w:pos="1985"/>
        </w:tabs>
        <w:spacing w:after="0" w:line="360" w:lineRule="auto"/>
        <w:jc w:val="both"/>
        <w:rPr>
          <w:rFonts w:ascii="Arial" w:hAnsi="Arial" w:cs="Arial"/>
          <w:sz w:val="24"/>
        </w:rPr>
      </w:pPr>
      <w:r w:rsidRPr="00444BEF">
        <w:rPr>
          <w:rFonts w:ascii="Arial" w:eastAsia="MS Mincho" w:hAnsi="Arial" w:cs="Arial"/>
          <w:sz w:val="24"/>
          <w:szCs w:val="24"/>
          <w:lang w:val="es-ES" w:eastAsia="es-ES"/>
        </w:rPr>
        <w:t xml:space="preserve">--En la Ciudad de San Luis, </w:t>
      </w:r>
      <w:r w:rsidRPr="00444BEF">
        <w:rPr>
          <w:rFonts w:ascii="Arial" w:eastAsia="MS Mincho" w:hAnsi="Arial" w:cs="Arial"/>
          <w:b/>
          <w:bCs/>
          <w:sz w:val="24"/>
          <w:szCs w:val="24"/>
          <w:lang w:val="es-ES" w:eastAsia="es-ES"/>
        </w:rPr>
        <w:t xml:space="preserve">a </w:t>
      </w:r>
      <w:r w:rsidR="004833E5">
        <w:rPr>
          <w:rFonts w:ascii="Arial" w:eastAsia="MS Mincho" w:hAnsi="Arial" w:cs="Arial"/>
          <w:b/>
          <w:bCs/>
          <w:sz w:val="24"/>
          <w:szCs w:val="24"/>
          <w:lang w:val="es-ES" w:eastAsia="es-ES"/>
        </w:rPr>
        <w:t>trece</w:t>
      </w:r>
      <w:r w:rsidRPr="00444BEF">
        <w:rPr>
          <w:rFonts w:ascii="Arial" w:eastAsia="MS Mincho" w:hAnsi="Arial" w:cs="Arial"/>
          <w:b/>
          <w:bCs/>
          <w:sz w:val="24"/>
          <w:szCs w:val="24"/>
          <w:lang w:val="es-ES" w:eastAsia="es-ES"/>
        </w:rPr>
        <w:t xml:space="preserve"> días del mes de diciembre de dos mil diecisiete</w:t>
      </w:r>
      <w:r w:rsidRPr="00444BEF">
        <w:rPr>
          <w:rFonts w:ascii="Arial" w:eastAsia="MS Mincho" w:hAnsi="Arial" w:cs="Arial"/>
          <w:sz w:val="24"/>
          <w:szCs w:val="24"/>
          <w:lang w:val="es-ES" w:eastAsia="es-ES"/>
        </w:rPr>
        <w:t>,</w:t>
      </w:r>
      <w:r w:rsidRPr="00444BEF">
        <w:rPr>
          <w:rFonts w:ascii="Arial" w:eastAsia="MS Mincho" w:hAnsi="Arial" w:cs="Arial"/>
          <w:i/>
          <w:sz w:val="24"/>
          <w:szCs w:val="24"/>
          <w:lang w:val="es-ES" w:eastAsia="es-ES"/>
        </w:rPr>
        <w:t xml:space="preserve"> </w:t>
      </w:r>
      <w:r w:rsidRPr="00444BEF">
        <w:rPr>
          <w:rFonts w:ascii="Arial" w:eastAsia="MS Mincho" w:hAnsi="Arial" w:cs="Arial"/>
          <w:sz w:val="24"/>
          <w:szCs w:val="24"/>
          <w:lang w:val="es-ES" w:eastAsia="es-ES"/>
        </w:rPr>
        <w:t xml:space="preserve">se reúnen en Audiencia Pública los Señores Ministros </w:t>
      </w:r>
      <w:proofErr w:type="spellStart"/>
      <w:r w:rsidRPr="00444BEF">
        <w:rPr>
          <w:rFonts w:ascii="Arial" w:eastAsia="MS Mincho" w:hAnsi="Arial" w:cs="Arial"/>
          <w:sz w:val="24"/>
          <w:szCs w:val="24"/>
          <w:lang w:val="es-ES" w:eastAsia="es-ES"/>
        </w:rPr>
        <w:t>Dres</w:t>
      </w:r>
      <w:proofErr w:type="spellEnd"/>
      <w:r w:rsidRPr="00444BEF">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444BEF">
        <w:rPr>
          <w:rFonts w:ascii="Arial" w:eastAsia="MS Mincho" w:hAnsi="Arial" w:cs="Arial"/>
          <w:i/>
          <w:iCs/>
          <w:sz w:val="24"/>
          <w:szCs w:val="24"/>
          <w:lang w:val="es-ES" w:eastAsia="es-ES"/>
        </w:rPr>
        <w:t xml:space="preserve">: </w:t>
      </w:r>
      <w:r w:rsidRPr="00097F9E">
        <w:rPr>
          <w:rFonts w:ascii="Arial" w:hAnsi="Arial" w:cs="Arial"/>
          <w:b/>
          <w:i/>
          <w:sz w:val="24"/>
        </w:rPr>
        <w:t>“INCIDENTE RECURSO DE CASACIÓN CRISTIAN</w:t>
      </w:r>
      <w:r w:rsidR="00EC40DA">
        <w:rPr>
          <w:rFonts w:ascii="Arial" w:hAnsi="Arial" w:cs="Arial"/>
          <w:b/>
          <w:i/>
          <w:sz w:val="24"/>
        </w:rPr>
        <w:t xml:space="preserve"> ALBERTO FERNÁNDEZ (IMP) – URQUÍ</w:t>
      </w:r>
      <w:r w:rsidRPr="00097F9E">
        <w:rPr>
          <w:rFonts w:ascii="Arial" w:hAnsi="Arial" w:cs="Arial"/>
          <w:b/>
          <w:i/>
          <w:sz w:val="24"/>
        </w:rPr>
        <w:t>A CARLOS DANIEL (DEN) USURPACIÓN”</w:t>
      </w:r>
      <w:r w:rsidRPr="00187C1E">
        <w:rPr>
          <w:rFonts w:ascii="Arial" w:hAnsi="Arial" w:cs="Arial"/>
          <w:sz w:val="24"/>
        </w:rPr>
        <w:t xml:space="preserve"> </w:t>
      </w:r>
      <w:r>
        <w:rPr>
          <w:rFonts w:ascii="Arial" w:hAnsi="Arial" w:cs="Arial"/>
          <w:sz w:val="24"/>
        </w:rPr>
        <w:t xml:space="preserve">- </w:t>
      </w:r>
      <w:r w:rsidRPr="00187C1E">
        <w:rPr>
          <w:rFonts w:ascii="Arial" w:hAnsi="Arial" w:cs="Arial"/>
          <w:sz w:val="24"/>
        </w:rPr>
        <w:t>IURIX INC N°</w:t>
      </w:r>
      <w:r>
        <w:rPr>
          <w:rFonts w:ascii="Arial" w:hAnsi="Arial" w:cs="Arial"/>
          <w:sz w:val="24"/>
        </w:rPr>
        <w:t xml:space="preserve"> </w:t>
      </w:r>
      <w:r w:rsidRPr="00187C1E">
        <w:rPr>
          <w:rFonts w:ascii="Arial" w:hAnsi="Arial" w:cs="Arial"/>
          <w:sz w:val="24"/>
        </w:rPr>
        <w:t>129732/1</w:t>
      </w:r>
      <w:r>
        <w:rPr>
          <w:rFonts w:ascii="Arial" w:hAnsi="Arial" w:cs="Arial"/>
          <w:sz w:val="24"/>
        </w:rPr>
        <w:t>.-</w:t>
      </w:r>
    </w:p>
    <w:p w:rsidR="00097F9E" w:rsidRPr="00444BEF" w:rsidRDefault="00097F9E" w:rsidP="00766E50">
      <w:pPr>
        <w:tabs>
          <w:tab w:val="left" w:pos="1985"/>
        </w:tabs>
        <w:spacing w:after="0" w:line="360" w:lineRule="auto"/>
        <w:ind w:firstLine="1985"/>
        <w:jc w:val="both"/>
        <w:rPr>
          <w:rFonts w:ascii="Arial" w:eastAsia="Times New Roman" w:hAnsi="Arial" w:cs="Arial"/>
          <w:sz w:val="24"/>
          <w:szCs w:val="24"/>
          <w:lang w:val="es-ES" w:eastAsia="es-ES"/>
        </w:rPr>
      </w:pPr>
      <w:r w:rsidRPr="00444BE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44BEF">
        <w:rPr>
          <w:rFonts w:ascii="Arial" w:eastAsia="Times New Roman" w:hAnsi="Arial" w:cs="Arial"/>
          <w:sz w:val="24"/>
          <w:szCs w:val="24"/>
          <w:lang w:val="es-ES" w:eastAsia="es-ES"/>
        </w:rPr>
        <w:t>Dres</w:t>
      </w:r>
      <w:proofErr w:type="spellEnd"/>
      <w:r w:rsidRPr="00444BEF">
        <w:rPr>
          <w:rFonts w:ascii="Arial" w:eastAsia="Times New Roman" w:hAnsi="Arial" w:cs="Arial"/>
          <w:sz w:val="24"/>
          <w:szCs w:val="24"/>
          <w:lang w:val="es-ES" w:eastAsia="es-ES"/>
        </w:rPr>
        <w:t>. LILIA ANA NOVILLO, MARTHA RAQUEL  CORVALÁN y CARLOS ALBERTO COBO.-</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Las cuestiones formuladas y sometidas a decisión del Tribunal son:</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I) ¿Es formalmente procedente el Recurso de Casación?</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II) ¿Existe en el fallo recurrido alguna de las causales enumeradas en el art. 428 del Código Procesal Penal?</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III) En caso afirmativo de la cuestión anterior, ¿Cuál es la ley a aplicarse o la interpretación que debe hacerse del caso en estudio?</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IV) ¿Qué resolución corresponde dar al caso en estudio?</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V) ¿Cuál sobre las costas?</w:t>
      </w:r>
    </w:p>
    <w:p w:rsidR="00766E50" w:rsidRDefault="00766E50" w:rsidP="00766E50">
      <w:pPr>
        <w:spacing w:after="0" w:line="360" w:lineRule="auto"/>
        <w:jc w:val="both"/>
        <w:rPr>
          <w:rFonts w:ascii="Arial" w:hAnsi="Arial" w:cs="Arial"/>
          <w:b/>
          <w:sz w:val="24"/>
          <w:u w:val="single"/>
        </w:rPr>
      </w:pPr>
    </w:p>
    <w:p w:rsidR="00097F9E" w:rsidRPr="00187C1E" w:rsidRDefault="00097F9E" w:rsidP="00766E50">
      <w:pPr>
        <w:spacing w:after="0" w:line="360" w:lineRule="auto"/>
        <w:jc w:val="both"/>
        <w:rPr>
          <w:rFonts w:ascii="Arial" w:hAnsi="Arial" w:cs="Arial"/>
          <w:sz w:val="24"/>
        </w:rPr>
      </w:pPr>
      <w:r>
        <w:rPr>
          <w:rFonts w:ascii="Arial" w:hAnsi="Arial" w:cs="Arial"/>
          <w:b/>
          <w:sz w:val="24"/>
          <w:u w:val="single"/>
        </w:rPr>
        <w:t>A LA PRIMERA CUESTIÓ</w:t>
      </w:r>
      <w:r w:rsidRPr="00187C1E">
        <w:rPr>
          <w:rFonts w:ascii="Arial" w:hAnsi="Arial" w:cs="Arial"/>
          <w:b/>
          <w:sz w:val="24"/>
          <w:u w:val="single"/>
        </w:rPr>
        <w:t xml:space="preserve">N, </w:t>
      </w:r>
      <w:r>
        <w:rPr>
          <w:rFonts w:ascii="Arial" w:hAnsi="Arial" w:cs="Arial"/>
          <w:b/>
          <w:sz w:val="24"/>
          <w:u w:val="single"/>
        </w:rPr>
        <w:t xml:space="preserve">la Dra. </w:t>
      </w:r>
      <w:r w:rsidRPr="00187C1E">
        <w:rPr>
          <w:rFonts w:ascii="Arial" w:hAnsi="Arial" w:cs="Arial"/>
          <w:b/>
          <w:sz w:val="24"/>
          <w:u w:val="single"/>
        </w:rPr>
        <w:t>LILIA ANA NOVILLO, dijo</w:t>
      </w:r>
      <w:r w:rsidRPr="00187C1E">
        <w:rPr>
          <w:rFonts w:ascii="Arial" w:hAnsi="Arial" w:cs="Arial"/>
          <w:sz w:val="24"/>
        </w:rPr>
        <w:t xml:space="preserve">: 1) Que en fecha </w:t>
      </w:r>
      <w:r w:rsidR="00EC40DA">
        <w:rPr>
          <w:rFonts w:ascii="Arial" w:hAnsi="Arial" w:cs="Arial"/>
          <w:sz w:val="24"/>
        </w:rPr>
        <w:t>2 de marzo</w:t>
      </w:r>
      <w:r w:rsidRPr="00187C1E">
        <w:rPr>
          <w:rFonts w:ascii="Arial" w:hAnsi="Arial" w:cs="Arial"/>
          <w:sz w:val="24"/>
        </w:rPr>
        <w:t xml:space="preserve"> de 2017</w:t>
      </w:r>
      <w:r w:rsidR="00EC40DA">
        <w:rPr>
          <w:rFonts w:ascii="Arial" w:hAnsi="Arial" w:cs="Arial"/>
          <w:sz w:val="24"/>
        </w:rPr>
        <w:t xml:space="preserve"> (</w:t>
      </w:r>
      <w:r w:rsidR="00A76C74">
        <w:rPr>
          <w:rFonts w:ascii="Arial" w:hAnsi="Arial" w:cs="Arial"/>
          <w:sz w:val="24"/>
        </w:rPr>
        <w:t xml:space="preserve">aceptada por </w:t>
      </w:r>
      <w:r w:rsidR="00EC40DA">
        <w:rPr>
          <w:rFonts w:ascii="Arial" w:hAnsi="Arial" w:cs="Arial"/>
          <w:sz w:val="24"/>
        </w:rPr>
        <w:t>act</w:t>
      </w:r>
      <w:r w:rsidR="00A76C74">
        <w:rPr>
          <w:rFonts w:ascii="Arial" w:hAnsi="Arial" w:cs="Arial"/>
          <w:sz w:val="24"/>
        </w:rPr>
        <w:t>uación</w:t>
      </w:r>
      <w:r w:rsidR="00EC40DA">
        <w:rPr>
          <w:rFonts w:ascii="Arial" w:hAnsi="Arial" w:cs="Arial"/>
          <w:sz w:val="24"/>
        </w:rPr>
        <w:t xml:space="preserve"> N° 6925024 del 21/03/2017),</w:t>
      </w:r>
      <w:r w:rsidRPr="00187C1E">
        <w:rPr>
          <w:rFonts w:ascii="Arial" w:hAnsi="Arial" w:cs="Arial"/>
          <w:sz w:val="24"/>
        </w:rPr>
        <w:t xml:space="preserve"> la defensa técnica de Cristian Alberto Fernández, interpuso y fundó Recurso de Casación contra la Sentencia condenatoria de fecha 23 de febrero de 2017</w:t>
      </w:r>
      <w:r w:rsidR="00EC40DA">
        <w:rPr>
          <w:rFonts w:ascii="Arial" w:hAnsi="Arial" w:cs="Arial"/>
          <w:sz w:val="24"/>
        </w:rPr>
        <w:t xml:space="preserve"> en el PEX 129732/12</w:t>
      </w:r>
      <w:r w:rsidRPr="00187C1E">
        <w:rPr>
          <w:rFonts w:ascii="Arial" w:hAnsi="Arial" w:cs="Arial"/>
          <w:sz w:val="24"/>
        </w:rPr>
        <w:t>, por la cual se resolvió condenar a Cristian Alberto Fernández a la pena de diez (10) meses de prisión en suspenso, como autor material y penalmente responsable de delito de usurpación.</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2) Ordenado el</w:t>
      </w:r>
      <w:r w:rsidR="00EC40DA">
        <w:rPr>
          <w:rFonts w:ascii="Arial" w:hAnsi="Arial" w:cs="Arial"/>
          <w:sz w:val="24"/>
        </w:rPr>
        <w:t xml:space="preserve"> traslado de rigor, en fecha 04/04/</w:t>
      </w:r>
      <w:r w:rsidRPr="00187C1E">
        <w:rPr>
          <w:rFonts w:ascii="Arial" w:hAnsi="Arial" w:cs="Arial"/>
          <w:sz w:val="24"/>
        </w:rPr>
        <w:t xml:space="preserve">17 la contraria contesta el mismo y solicita el rechazo del recurso.  </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lastRenderedPageBreak/>
        <w:t>3) Que corresponde en primer término, efectuar el pertinente análisis a los fines de determinar</w:t>
      </w:r>
      <w:r w:rsidR="00EC40DA">
        <w:rPr>
          <w:rFonts w:ascii="Arial" w:hAnsi="Arial" w:cs="Arial"/>
          <w:sz w:val="24"/>
        </w:rPr>
        <w:t>,</w:t>
      </w:r>
      <w:r w:rsidRPr="00187C1E">
        <w:rPr>
          <w:rFonts w:ascii="Arial" w:hAnsi="Arial" w:cs="Arial"/>
          <w:sz w:val="24"/>
        </w:rPr>
        <w:t xml:space="preserve"> si se ha dado cumplimiento a los requisitos establecidos por la normativa vigente</w:t>
      </w:r>
      <w:r w:rsidR="00EC40DA">
        <w:rPr>
          <w:rFonts w:ascii="Arial" w:hAnsi="Arial" w:cs="Arial"/>
          <w:sz w:val="24"/>
        </w:rPr>
        <w:t>,</w:t>
      </w:r>
      <w:r w:rsidRPr="00187C1E">
        <w:rPr>
          <w:rFonts w:ascii="Arial" w:hAnsi="Arial" w:cs="Arial"/>
          <w:sz w:val="24"/>
        </w:rPr>
        <w:t xml:space="preserve"> en punto a la admisibilidad del recurso en cuestión. </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Que analizadas las constancias de autos, se observa que el recurso fue planteado y fundado en término. Asimismo, ataca una sentencia definitiva de un Tribunal competente, encontrándose el recurrente</w:t>
      </w:r>
      <w:r w:rsidR="00EC40DA">
        <w:rPr>
          <w:rFonts w:ascii="Arial" w:hAnsi="Arial" w:cs="Arial"/>
          <w:sz w:val="24"/>
        </w:rPr>
        <w:t>,</w:t>
      </w:r>
      <w:r w:rsidRPr="00187C1E">
        <w:rPr>
          <w:rFonts w:ascii="Arial" w:hAnsi="Arial" w:cs="Arial"/>
          <w:sz w:val="24"/>
        </w:rPr>
        <w:t xml:space="preserve"> exento del depósito judicial conforme al art. 431 del Cód. Procesal Penal.  </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 xml:space="preserve">En consecuencia, debe considerarse en este estudio preliminar y en mérito a lo dispuesto por el inc. a) del art. 442 del código de rito, que el recurso articulado deviene formalmente procedente. </w:t>
      </w:r>
    </w:p>
    <w:p w:rsidR="00097F9E" w:rsidRDefault="00097F9E" w:rsidP="00766E50">
      <w:pPr>
        <w:spacing w:after="0" w:line="360" w:lineRule="auto"/>
        <w:ind w:firstLine="1985"/>
        <w:jc w:val="both"/>
        <w:rPr>
          <w:rFonts w:ascii="Arial" w:hAnsi="Arial" w:cs="Arial"/>
          <w:sz w:val="24"/>
        </w:rPr>
      </w:pPr>
      <w:r w:rsidRPr="00187C1E">
        <w:rPr>
          <w:rFonts w:ascii="Arial" w:hAnsi="Arial" w:cs="Arial"/>
          <w:sz w:val="24"/>
        </w:rPr>
        <w:t>Por ello, VOTO a esta CUESTIÓN por la AFIRMATIVA.-</w:t>
      </w:r>
    </w:p>
    <w:p w:rsidR="006A6F1E" w:rsidRPr="009070EA" w:rsidRDefault="006A6F1E" w:rsidP="00766E50">
      <w:pPr>
        <w:spacing w:after="0" w:line="360" w:lineRule="auto"/>
        <w:ind w:firstLine="1985"/>
        <w:jc w:val="both"/>
        <w:rPr>
          <w:rFonts w:ascii="Arial" w:eastAsia="Calibri" w:hAnsi="Arial" w:cs="Arial"/>
          <w:sz w:val="24"/>
          <w:szCs w:val="24"/>
          <w:lang w:val="es-ES_tradnl" w:eastAsia="en-U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9070EA">
        <w:rPr>
          <w:rFonts w:ascii="Arial" w:eastAsia="Times New Roman" w:hAnsi="Arial" w:cs="Arial"/>
          <w:sz w:val="24"/>
          <w:szCs w:val="24"/>
          <w:lang w:val="es-ES" w:eastAsia="es-ES"/>
        </w:rPr>
        <w:t xml:space="preserve"> MARTHA RAQUEL CORVALÁN</w:t>
      </w:r>
      <w:r w:rsidRPr="00AB1ED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9070EA">
        <w:rPr>
          <w:rFonts w:ascii="Arial" w:eastAsia="Times New Roman" w:hAnsi="Arial" w:cs="Arial"/>
          <w:sz w:val="24"/>
          <w:szCs w:val="24"/>
          <w:lang w:val="es-ES" w:eastAsia="es-ES"/>
        </w:rPr>
        <w:t xml:space="preserve">CARLOS ALBERTO COBO, </w:t>
      </w:r>
      <w:r w:rsidRPr="009070E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9070EA">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Presidente</w:t>
      </w:r>
      <w:r w:rsidRPr="009070E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 xml:space="preserve">. </w:t>
      </w:r>
      <w:r w:rsidRPr="009070EA">
        <w:rPr>
          <w:rFonts w:ascii="Arial" w:eastAsia="Times New Roman" w:hAnsi="Arial" w:cs="Arial"/>
          <w:sz w:val="24"/>
          <w:szCs w:val="24"/>
          <w:lang w:val="es-ES" w:eastAsia="es-ES"/>
        </w:rPr>
        <w:t xml:space="preserve">LILIA ANA NOVILLO </w:t>
      </w:r>
      <w:r w:rsidRPr="009070EA">
        <w:rPr>
          <w:rFonts w:ascii="Arial" w:eastAsia="Times New Roman" w:hAnsi="Arial" w:cs="Arial"/>
          <w:sz w:val="24"/>
          <w:szCs w:val="24"/>
          <w:lang w:val="es-MX" w:eastAsia="es-ES"/>
        </w:rPr>
        <w:t>y</w:t>
      </w:r>
      <w:r w:rsidRPr="009070EA">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 xml:space="preserve">votan en igual sentido a esta </w:t>
      </w:r>
      <w:r w:rsidRPr="009070EA">
        <w:rPr>
          <w:rFonts w:ascii="Arial" w:eastAsia="Times New Roman" w:hAnsi="Arial" w:cs="Arial"/>
          <w:b/>
          <w:bCs/>
          <w:sz w:val="24"/>
          <w:szCs w:val="24"/>
          <w:lang w:val="es-ES" w:eastAsia="es-ES"/>
        </w:rPr>
        <w:t>PRIMERA CUESTIÓN.</w:t>
      </w:r>
    </w:p>
    <w:p w:rsidR="00766E50" w:rsidRDefault="00766E50" w:rsidP="00766E50">
      <w:pPr>
        <w:spacing w:after="0" w:line="360" w:lineRule="auto"/>
        <w:jc w:val="both"/>
        <w:rPr>
          <w:rFonts w:ascii="Arial" w:hAnsi="Arial" w:cs="Arial"/>
          <w:sz w:val="24"/>
          <w:lang w:val="es-ES_tradnl"/>
        </w:rPr>
      </w:pPr>
    </w:p>
    <w:p w:rsidR="00097F9E" w:rsidRPr="00187C1E" w:rsidRDefault="00097F9E" w:rsidP="00766E50">
      <w:pPr>
        <w:spacing w:after="0" w:line="360" w:lineRule="auto"/>
        <w:jc w:val="both"/>
        <w:rPr>
          <w:rFonts w:ascii="Arial" w:hAnsi="Arial" w:cs="Arial"/>
          <w:sz w:val="24"/>
        </w:rPr>
      </w:pPr>
      <w:r w:rsidRPr="00187C1E">
        <w:rPr>
          <w:rFonts w:ascii="Arial" w:hAnsi="Arial" w:cs="Arial"/>
          <w:b/>
          <w:sz w:val="24"/>
          <w:u w:val="single"/>
        </w:rPr>
        <w:t xml:space="preserve">A LA SEGUNDA </w:t>
      </w:r>
      <w:r>
        <w:rPr>
          <w:rFonts w:ascii="Arial" w:hAnsi="Arial" w:cs="Arial"/>
          <w:b/>
          <w:sz w:val="24"/>
          <w:u w:val="single"/>
        </w:rPr>
        <w:t>y</w:t>
      </w:r>
      <w:r w:rsidRPr="00187C1E">
        <w:rPr>
          <w:rFonts w:ascii="Arial" w:hAnsi="Arial" w:cs="Arial"/>
          <w:b/>
          <w:sz w:val="24"/>
          <w:u w:val="single"/>
        </w:rPr>
        <w:t xml:space="preserve"> TERCERA </w:t>
      </w:r>
      <w:r>
        <w:rPr>
          <w:rFonts w:ascii="Arial" w:hAnsi="Arial" w:cs="Arial"/>
          <w:b/>
          <w:sz w:val="24"/>
          <w:u w:val="single"/>
        </w:rPr>
        <w:t>CUESTIÓ</w:t>
      </w:r>
      <w:r w:rsidRPr="00187C1E">
        <w:rPr>
          <w:rFonts w:ascii="Arial" w:hAnsi="Arial" w:cs="Arial"/>
          <w:b/>
          <w:sz w:val="24"/>
          <w:u w:val="single"/>
        </w:rPr>
        <w:t xml:space="preserve">N, </w:t>
      </w:r>
      <w:r>
        <w:rPr>
          <w:rFonts w:ascii="Arial" w:hAnsi="Arial" w:cs="Arial"/>
          <w:b/>
          <w:sz w:val="24"/>
          <w:u w:val="single"/>
        </w:rPr>
        <w:t xml:space="preserve">la Dra. </w:t>
      </w:r>
      <w:r w:rsidRPr="00187C1E">
        <w:rPr>
          <w:rFonts w:ascii="Arial" w:hAnsi="Arial" w:cs="Arial"/>
          <w:b/>
          <w:sz w:val="24"/>
          <w:u w:val="single"/>
        </w:rPr>
        <w:t>LILIA ANA NOVILLO, dijo</w:t>
      </w:r>
      <w:r w:rsidRPr="00187C1E">
        <w:rPr>
          <w:rFonts w:ascii="Arial" w:hAnsi="Arial" w:cs="Arial"/>
          <w:sz w:val="24"/>
        </w:rPr>
        <w:t xml:space="preserve">: </w:t>
      </w:r>
      <w:r>
        <w:rPr>
          <w:rFonts w:ascii="Arial" w:hAnsi="Arial" w:cs="Arial"/>
          <w:sz w:val="24"/>
        </w:rPr>
        <w:t>1</w:t>
      </w:r>
      <w:r w:rsidRPr="00187C1E">
        <w:rPr>
          <w:rFonts w:ascii="Arial" w:hAnsi="Arial" w:cs="Arial"/>
          <w:sz w:val="24"/>
        </w:rPr>
        <w:t>) Que, sostuvo la recurrente que el mismo se interpuso por haberse violentado, con el fallo, la garantías constitucionales de defensa en juicio, debido proceso legal, la correcta aplicación del derecho y por la prescindencia pura y simple de los fallos de la Corte Suprema de Justicia de la Nación.</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Bajo el punto IV CAUSALES manifestó</w:t>
      </w:r>
      <w:r w:rsidR="00EC40DA">
        <w:rPr>
          <w:rFonts w:ascii="Arial" w:hAnsi="Arial" w:cs="Arial"/>
          <w:sz w:val="24"/>
        </w:rPr>
        <w:t>, que el fallo impugnado no trató, ni valoró</w:t>
      </w:r>
      <w:r w:rsidRPr="00187C1E">
        <w:rPr>
          <w:rFonts w:ascii="Arial" w:hAnsi="Arial" w:cs="Arial"/>
          <w:sz w:val="24"/>
        </w:rPr>
        <w:t xml:space="preserve"> los argumentos de la defensa y no tuvo en cuenta los lineamientos de </w:t>
      </w:r>
      <w:r w:rsidR="00EC40DA">
        <w:rPr>
          <w:rFonts w:ascii="Arial" w:hAnsi="Arial" w:cs="Arial"/>
          <w:sz w:val="24"/>
        </w:rPr>
        <w:t>l</w:t>
      </w:r>
      <w:r w:rsidRPr="00187C1E">
        <w:rPr>
          <w:rFonts w:ascii="Arial" w:hAnsi="Arial" w:cs="Arial"/>
          <w:sz w:val="24"/>
        </w:rPr>
        <w:t>a CSJN.</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Refirió que en el hecho no existe dolo, que el inmueble se encontraba en estado de abandono, que el imputado no solo es lego, sino que también es analfabeto, que nada hizo ocultando, por lo que careció de volunta</w:t>
      </w:r>
      <w:r w:rsidR="00EC40DA">
        <w:rPr>
          <w:rFonts w:ascii="Arial" w:hAnsi="Arial" w:cs="Arial"/>
          <w:sz w:val="24"/>
        </w:rPr>
        <w:t xml:space="preserve">d de privar la posesión de </w:t>
      </w:r>
      <w:proofErr w:type="spellStart"/>
      <w:r w:rsidR="00EC40DA">
        <w:rPr>
          <w:rFonts w:ascii="Arial" w:hAnsi="Arial" w:cs="Arial"/>
          <w:sz w:val="24"/>
        </w:rPr>
        <w:t>Urquí</w:t>
      </w:r>
      <w:r w:rsidRPr="00187C1E">
        <w:rPr>
          <w:rFonts w:ascii="Arial" w:hAnsi="Arial" w:cs="Arial"/>
          <w:sz w:val="24"/>
        </w:rPr>
        <w:t>a</w:t>
      </w:r>
      <w:proofErr w:type="spellEnd"/>
      <w:r w:rsidRPr="00187C1E">
        <w:rPr>
          <w:rFonts w:ascii="Arial" w:hAnsi="Arial" w:cs="Arial"/>
          <w:sz w:val="24"/>
        </w:rPr>
        <w:t>.</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Alego que el recurso se funda en la causal de arbitrariedad</w:t>
      </w:r>
      <w:r w:rsidR="00EC40DA">
        <w:rPr>
          <w:rFonts w:ascii="Arial" w:hAnsi="Arial" w:cs="Arial"/>
          <w:sz w:val="24"/>
        </w:rPr>
        <w:t>,</w:t>
      </w:r>
      <w:r w:rsidRPr="00187C1E">
        <w:rPr>
          <w:rFonts w:ascii="Arial" w:hAnsi="Arial" w:cs="Arial"/>
          <w:sz w:val="24"/>
        </w:rPr>
        <w:t xml:space="preserve"> por la no aplicación de las normas procesales y por la falta de valoración de un desigual</w:t>
      </w:r>
      <w:r w:rsidR="00EC40DA">
        <w:rPr>
          <w:rFonts w:ascii="Arial" w:hAnsi="Arial" w:cs="Arial"/>
          <w:sz w:val="24"/>
        </w:rPr>
        <w:t>,</w:t>
      </w:r>
      <w:r w:rsidRPr="00187C1E">
        <w:rPr>
          <w:rFonts w:ascii="Arial" w:hAnsi="Arial" w:cs="Arial"/>
          <w:sz w:val="24"/>
        </w:rPr>
        <w:t xml:space="preserve"> que no puede responde</w:t>
      </w:r>
      <w:r w:rsidR="00EC40DA">
        <w:rPr>
          <w:rFonts w:ascii="Arial" w:hAnsi="Arial" w:cs="Arial"/>
          <w:sz w:val="24"/>
        </w:rPr>
        <w:t>r</w:t>
      </w:r>
      <w:r w:rsidRPr="00187C1E">
        <w:rPr>
          <w:rFonts w:ascii="Arial" w:hAnsi="Arial" w:cs="Arial"/>
          <w:sz w:val="24"/>
        </w:rPr>
        <w:t xml:space="preserve"> igual que un hombre común.</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lastRenderedPageBreak/>
        <w:t>Bajo el punto V LAS GARANT</w:t>
      </w:r>
      <w:r>
        <w:rPr>
          <w:rFonts w:ascii="Arial" w:hAnsi="Arial" w:cs="Arial"/>
          <w:sz w:val="24"/>
        </w:rPr>
        <w:t>Í</w:t>
      </w:r>
      <w:r w:rsidRPr="00187C1E">
        <w:rPr>
          <w:rFonts w:ascii="Arial" w:hAnsi="Arial" w:cs="Arial"/>
          <w:sz w:val="24"/>
        </w:rPr>
        <w:t>AS CONSTITUCIONALES CONCULCADAS sostuvo</w:t>
      </w:r>
      <w:r w:rsidR="00EC40DA">
        <w:rPr>
          <w:rFonts w:ascii="Arial" w:hAnsi="Arial" w:cs="Arial"/>
          <w:sz w:val="24"/>
        </w:rPr>
        <w:t>,</w:t>
      </w:r>
      <w:r w:rsidRPr="00187C1E">
        <w:rPr>
          <w:rFonts w:ascii="Arial" w:hAnsi="Arial" w:cs="Arial"/>
          <w:sz w:val="24"/>
        </w:rPr>
        <w:t xml:space="preserve"> que su parte ha sido objeto de la privación de esas garantías, merced a una sentencia condenatoria que discrecionalmente, sin legítima apoyatura jurídica</w:t>
      </w:r>
      <w:r w:rsidR="00EC40DA">
        <w:rPr>
          <w:rFonts w:ascii="Arial" w:hAnsi="Arial" w:cs="Arial"/>
          <w:sz w:val="24"/>
        </w:rPr>
        <w:t>,</w:t>
      </w:r>
      <w:r w:rsidRPr="00187C1E">
        <w:rPr>
          <w:rFonts w:ascii="Arial" w:hAnsi="Arial" w:cs="Arial"/>
          <w:sz w:val="24"/>
        </w:rPr>
        <w:t xml:space="preserve"> ha dispuesto por encuadrar la conducta de un marginal en un delito de propiedad.</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Agregó que el fallo y sus fundamentos</w:t>
      </w:r>
      <w:r w:rsidR="00EC40DA">
        <w:rPr>
          <w:rFonts w:ascii="Arial" w:hAnsi="Arial" w:cs="Arial"/>
          <w:sz w:val="24"/>
        </w:rPr>
        <w:t>,</w:t>
      </w:r>
      <w:r w:rsidRPr="00187C1E">
        <w:rPr>
          <w:rFonts w:ascii="Arial" w:hAnsi="Arial" w:cs="Arial"/>
          <w:sz w:val="24"/>
        </w:rPr>
        <w:t xml:space="preserve"> conculcan los preceptos constitucionales nacionales y provinciales y que violenta la garantía constitucional de la igualdad.</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Afirm</w:t>
      </w:r>
      <w:r w:rsidR="00766E50">
        <w:rPr>
          <w:rFonts w:ascii="Arial" w:hAnsi="Arial" w:cs="Arial"/>
          <w:sz w:val="24"/>
        </w:rPr>
        <w:t>ó</w:t>
      </w:r>
      <w:r w:rsidRPr="00187C1E">
        <w:rPr>
          <w:rFonts w:ascii="Arial" w:hAnsi="Arial" w:cs="Arial"/>
          <w:sz w:val="24"/>
        </w:rPr>
        <w:t xml:space="preserve"> que en el dictado del fallo</w:t>
      </w:r>
      <w:r w:rsidR="00EC40DA">
        <w:rPr>
          <w:rFonts w:ascii="Arial" w:hAnsi="Arial" w:cs="Arial"/>
          <w:sz w:val="24"/>
        </w:rPr>
        <w:t>,</w:t>
      </w:r>
      <w:r w:rsidRPr="00187C1E">
        <w:rPr>
          <w:rFonts w:ascii="Arial" w:hAnsi="Arial" w:cs="Arial"/>
          <w:sz w:val="24"/>
        </w:rPr>
        <w:t xml:space="preserve"> se han producido omisiones de extrema gravedad, como sería el tratamiento que no se reúne el tipo penal. Consider</w:t>
      </w:r>
      <w:r w:rsidR="00766E50">
        <w:rPr>
          <w:rFonts w:ascii="Arial" w:hAnsi="Arial" w:cs="Arial"/>
          <w:sz w:val="24"/>
        </w:rPr>
        <w:t>ó</w:t>
      </w:r>
      <w:r w:rsidRPr="00187C1E">
        <w:rPr>
          <w:rFonts w:ascii="Arial" w:hAnsi="Arial" w:cs="Arial"/>
          <w:sz w:val="24"/>
        </w:rPr>
        <w:t xml:space="preserve"> que existiría una puja entre el derecho y la justicia.</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En el pun</w:t>
      </w:r>
      <w:r w:rsidR="00766E50">
        <w:rPr>
          <w:rFonts w:ascii="Arial" w:hAnsi="Arial" w:cs="Arial"/>
          <w:sz w:val="24"/>
        </w:rPr>
        <w:t>to VI LA CLANDESTINIDAD concluyó</w:t>
      </w:r>
      <w:r w:rsidR="00EC40DA">
        <w:rPr>
          <w:rFonts w:ascii="Arial" w:hAnsi="Arial" w:cs="Arial"/>
          <w:sz w:val="24"/>
        </w:rPr>
        <w:t>,</w:t>
      </w:r>
      <w:r w:rsidRPr="00187C1E">
        <w:rPr>
          <w:rFonts w:ascii="Arial" w:hAnsi="Arial" w:cs="Arial"/>
          <w:sz w:val="24"/>
        </w:rPr>
        <w:t xml:space="preserve"> que su defendido nunca tuvo la voluntad y la plena conciencia de que ingresaba a un inmueble ajeno. Que se procedió a acusar</w:t>
      </w:r>
      <w:r w:rsidR="00EC40DA">
        <w:rPr>
          <w:rFonts w:ascii="Arial" w:hAnsi="Arial" w:cs="Arial"/>
          <w:sz w:val="24"/>
        </w:rPr>
        <w:t>,</w:t>
      </w:r>
      <w:r w:rsidRPr="00187C1E">
        <w:rPr>
          <w:rFonts w:ascii="Arial" w:hAnsi="Arial" w:cs="Arial"/>
          <w:sz w:val="24"/>
        </w:rPr>
        <w:t xml:space="preserve"> sin verificar el por qué del ingreso a la propiedad y que en autos no se han dado los elementos básicos que tipifican la usurpación.</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 xml:space="preserve">2) </w:t>
      </w:r>
      <w:r w:rsidR="00DC1634">
        <w:rPr>
          <w:rFonts w:ascii="Arial" w:hAnsi="Arial" w:cs="Arial"/>
          <w:sz w:val="24"/>
        </w:rPr>
        <w:t>O</w:t>
      </w:r>
      <w:r w:rsidRPr="00187C1E">
        <w:rPr>
          <w:rFonts w:ascii="Arial" w:hAnsi="Arial" w:cs="Arial"/>
          <w:sz w:val="24"/>
        </w:rPr>
        <w:t xml:space="preserve">rdenado el traslado de rigor, mediante </w:t>
      </w:r>
      <w:r w:rsidR="000C45A7">
        <w:rPr>
          <w:rFonts w:ascii="Arial" w:hAnsi="Arial" w:cs="Arial"/>
          <w:sz w:val="24"/>
        </w:rPr>
        <w:t>actuación N</w:t>
      </w:r>
      <w:r w:rsidRPr="00187C1E">
        <w:rPr>
          <w:rFonts w:ascii="Arial" w:hAnsi="Arial" w:cs="Arial"/>
          <w:sz w:val="24"/>
        </w:rPr>
        <w:t>° 7000953/17 de fecha 04</w:t>
      </w:r>
      <w:r w:rsidR="00DC1634">
        <w:rPr>
          <w:rFonts w:ascii="Arial" w:hAnsi="Arial" w:cs="Arial"/>
          <w:sz w:val="24"/>
        </w:rPr>
        <w:t>/</w:t>
      </w:r>
      <w:r w:rsidRPr="00187C1E">
        <w:rPr>
          <w:rFonts w:ascii="Arial" w:hAnsi="Arial" w:cs="Arial"/>
          <w:sz w:val="24"/>
        </w:rPr>
        <w:t>04</w:t>
      </w:r>
      <w:r w:rsidR="00DC1634">
        <w:rPr>
          <w:rFonts w:ascii="Arial" w:hAnsi="Arial" w:cs="Arial"/>
          <w:sz w:val="24"/>
        </w:rPr>
        <w:t>/</w:t>
      </w:r>
      <w:r w:rsidRPr="00187C1E">
        <w:rPr>
          <w:rFonts w:ascii="Arial" w:hAnsi="Arial" w:cs="Arial"/>
          <w:sz w:val="24"/>
        </w:rPr>
        <w:t>17</w:t>
      </w:r>
      <w:r w:rsidR="00EC40DA">
        <w:rPr>
          <w:rFonts w:ascii="Arial" w:hAnsi="Arial" w:cs="Arial"/>
          <w:sz w:val="24"/>
        </w:rPr>
        <w:t>,</w:t>
      </w:r>
      <w:r w:rsidRPr="00187C1E">
        <w:rPr>
          <w:rFonts w:ascii="Arial" w:hAnsi="Arial" w:cs="Arial"/>
          <w:sz w:val="24"/>
        </w:rPr>
        <w:t xml:space="preserve"> la Sra. Fiscal contestó el mismo.</w:t>
      </w:r>
    </w:p>
    <w:p w:rsidR="00097F9E" w:rsidRPr="00187C1E" w:rsidRDefault="00EC40DA" w:rsidP="00766E50">
      <w:pPr>
        <w:spacing w:after="0" w:line="360" w:lineRule="auto"/>
        <w:ind w:firstLine="1985"/>
        <w:jc w:val="both"/>
        <w:rPr>
          <w:rFonts w:ascii="Arial" w:hAnsi="Arial" w:cs="Arial"/>
          <w:sz w:val="24"/>
        </w:rPr>
      </w:pPr>
      <w:r>
        <w:rPr>
          <w:rFonts w:ascii="Arial" w:hAnsi="Arial" w:cs="Arial"/>
          <w:sz w:val="24"/>
        </w:rPr>
        <w:t>Sostuvo, que</w:t>
      </w:r>
      <w:r w:rsidR="00097F9E" w:rsidRPr="00187C1E">
        <w:rPr>
          <w:rFonts w:ascii="Arial" w:hAnsi="Arial" w:cs="Arial"/>
          <w:sz w:val="24"/>
        </w:rPr>
        <w:t xml:space="preserve"> en el pronunciamiento jurisdiccional, sustancial efectuado por VS, se ha ponderado cada una de las circunstancias de hecho que rodearon al evento dañoso, tiempo, modo y lugar.</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Que ha ponderado cada uno de los elementos tanto fácticos, como jurídicos  y que debe</w:t>
      </w:r>
      <w:r w:rsidR="00EC40DA">
        <w:rPr>
          <w:rFonts w:ascii="Arial" w:hAnsi="Arial" w:cs="Arial"/>
          <w:sz w:val="24"/>
        </w:rPr>
        <w:t>n</w:t>
      </w:r>
      <w:r w:rsidRPr="00187C1E">
        <w:rPr>
          <w:rFonts w:ascii="Arial" w:hAnsi="Arial" w:cs="Arial"/>
          <w:sz w:val="24"/>
        </w:rPr>
        <w:t xml:space="preserve"> considerarse conducentes y ajustado a Derecho.</w:t>
      </w:r>
    </w:p>
    <w:p w:rsidR="00097F9E" w:rsidRPr="00187C1E" w:rsidRDefault="00766E50" w:rsidP="00766E50">
      <w:pPr>
        <w:spacing w:after="0" w:line="360" w:lineRule="auto"/>
        <w:ind w:firstLine="1985"/>
        <w:jc w:val="both"/>
        <w:rPr>
          <w:rFonts w:ascii="Arial" w:hAnsi="Arial" w:cs="Arial"/>
          <w:sz w:val="24"/>
        </w:rPr>
      </w:pPr>
      <w:r>
        <w:rPr>
          <w:rFonts w:ascii="Arial" w:hAnsi="Arial" w:cs="Arial"/>
          <w:sz w:val="24"/>
        </w:rPr>
        <w:t>Que se ha tenido un criterio j</w:t>
      </w:r>
      <w:r w:rsidR="00097F9E" w:rsidRPr="00187C1E">
        <w:rPr>
          <w:rFonts w:ascii="Arial" w:hAnsi="Arial" w:cs="Arial"/>
          <w:sz w:val="24"/>
        </w:rPr>
        <w:t>usto y soberano de selección y valoración de la plataforma probatoria de autos, que conllevan a formar su libre convicción.</w:t>
      </w:r>
    </w:p>
    <w:p w:rsidR="00097F9E" w:rsidRPr="00187C1E" w:rsidRDefault="00EC40DA" w:rsidP="00766E50">
      <w:pPr>
        <w:spacing w:after="0" w:line="360" w:lineRule="auto"/>
        <w:ind w:firstLine="1985"/>
        <w:jc w:val="both"/>
        <w:rPr>
          <w:rFonts w:ascii="Arial" w:hAnsi="Arial" w:cs="Arial"/>
          <w:sz w:val="24"/>
        </w:rPr>
      </w:pPr>
      <w:r>
        <w:rPr>
          <w:rFonts w:ascii="Arial" w:hAnsi="Arial" w:cs="Arial"/>
          <w:sz w:val="24"/>
        </w:rPr>
        <w:t>Consiguientemente</w:t>
      </w:r>
      <w:r w:rsidR="00097F9E" w:rsidRPr="00187C1E">
        <w:rPr>
          <w:rFonts w:ascii="Arial" w:hAnsi="Arial" w:cs="Arial"/>
          <w:sz w:val="24"/>
        </w:rPr>
        <w:t xml:space="preserve"> alegó</w:t>
      </w:r>
      <w:r>
        <w:rPr>
          <w:rFonts w:ascii="Arial" w:hAnsi="Arial" w:cs="Arial"/>
          <w:sz w:val="24"/>
        </w:rPr>
        <w:t>,</w:t>
      </w:r>
      <w:r w:rsidR="00097F9E" w:rsidRPr="00187C1E">
        <w:rPr>
          <w:rFonts w:ascii="Arial" w:hAnsi="Arial" w:cs="Arial"/>
          <w:sz w:val="24"/>
        </w:rPr>
        <w:t xml:space="preserve"> que no se observan violaciones esencia</w:t>
      </w:r>
      <w:r>
        <w:rPr>
          <w:rFonts w:ascii="Arial" w:hAnsi="Arial" w:cs="Arial"/>
          <w:sz w:val="24"/>
        </w:rPr>
        <w:t>les en los fundamentos técnicos</w:t>
      </w:r>
      <w:r w:rsidR="00097F9E" w:rsidRPr="00187C1E">
        <w:rPr>
          <w:rFonts w:ascii="Arial" w:hAnsi="Arial" w:cs="Arial"/>
          <w:sz w:val="24"/>
        </w:rPr>
        <w:t xml:space="preserve"> expuestos</w:t>
      </w:r>
      <w:r>
        <w:rPr>
          <w:rFonts w:ascii="Arial" w:hAnsi="Arial" w:cs="Arial"/>
          <w:sz w:val="24"/>
        </w:rPr>
        <w:t>,</w:t>
      </w:r>
      <w:r w:rsidR="00097F9E" w:rsidRPr="00187C1E">
        <w:rPr>
          <w:rFonts w:ascii="Arial" w:hAnsi="Arial" w:cs="Arial"/>
          <w:sz w:val="24"/>
        </w:rPr>
        <w:t xml:space="preserve"> sobre los hechos que llegaron a su conocimiento, en el marco de su calidad como Juez de Sentencia, y mucho menos perjudicar los intereses del justiciable de autos. </w:t>
      </w:r>
    </w:p>
    <w:p w:rsidR="00097F9E" w:rsidRDefault="00097F9E" w:rsidP="00766E50">
      <w:pPr>
        <w:spacing w:after="0" w:line="360" w:lineRule="auto"/>
        <w:ind w:firstLine="1985"/>
        <w:jc w:val="both"/>
        <w:rPr>
          <w:rFonts w:ascii="Arial" w:hAnsi="Arial" w:cs="Arial"/>
          <w:sz w:val="24"/>
        </w:rPr>
      </w:pPr>
      <w:r w:rsidRPr="00187C1E">
        <w:rPr>
          <w:rFonts w:ascii="Arial" w:hAnsi="Arial" w:cs="Arial"/>
          <w:sz w:val="24"/>
        </w:rPr>
        <w:t>3) Que en fecha 2</w:t>
      </w:r>
      <w:r w:rsidR="008C2374">
        <w:rPr>
          <w:rFonts w:ascii="Arial" w:hAnsi="Arial" w:cs="Arial"/>
          <w:sz w:val="24"/>
        </w:rPr>
        <w:t>9</w:t>
      </w:r>
      <w:r w:rsidR="0042187B">
        <w:rPr>
          <w:rFonts w:ascii="Arial" w:hAnsi="Arial" w:cs="Arial"/>
          <w:sz w:val="24"/>
        </w:rPr>
        <w:t>/</w:t>
      </w:r>
      <w:r w:rsidRPr="00187C1E">
        <w:rPr>
          <w:rFonts w:ascii="Arial" w:hAnsi="Arial" w:cs="Arial"/>
          <w:sz w:val="24"/>
        </w:rPr>
        <w:t>08</w:t>
      </w:r>
      <w:r w:rsidR="0042187B">
        <w:rPr>
          <w:rFonts w:ascii="Arial" w:hAnsi="Arial" w:cs="Arial"/>
          <w:sz w:val="24"/>
        </w:rPr>
        <w:t>/</w:t>
      </w:r>
      <w:r w:rsidRPr="00187C1E">
        <w:rPr>
          <w:rFonts w:ascii="Arial" w:hAnsi="Arial" w:cs="Arial"/>
          <w:sz w:val="24"/>
        </w:rPr>
        <w:t>17 emite dictamen el Sr. Procurador  General, quien propicia el rechazo del recurso de casación interpuesto</w:t>
      </w:r>
      <w:r>
        <w:rPr>
          <w:rFonts w:ascii="Arial" w:hAnsi="Arial" w:cs="Arial"/>
          <w:sz w:val="24"/>
        </w:rPr>
        <w:t>.</w:t>
      </w:r>
    </w:p>
    <w:p w:rsidR="00097F9E" w:rsidRPr="008C2374" w:rsidRDefault="00097F9E" w:rsidP="00766E50">
      <w:pPr>
        <w:spacing w:after="0" w:line="360" w:lineRule="auto"/>
        <w:ind w:firstLine="1985"/>
        <w:jc w:val="both"/>
        <w:rPr>
          <w:rFonts w:ascii="Arial" w:hAnsi="Arial"/>
          <w:i/>
          <w:sz w:val="24"/>
        </w:rPr>
      </w:pPr>
      <w:r>
        <w:rPr>
          <w:rFonts w:ascii="Arial" w:hAnsi="Arial" w:cs="Arial"/>
          <w:sz w:val="24"/>
        </w:rPr>
        <w:lastRenderedPageBreak/>
        <w:t>Entiende que</w:t>
      </w:r>
      <w:r w:rsidRPr="00187C1E">
        <w:rPr>
          <w:rFonts w:ascii="Arial" w:hAnsi="Arial" w:cs="Arial"/>
          <w:sz w:val="24"/>
        </w:rPr>
        <w:t xml:space="preserve">, </w:t>
      </w:r>
      <w:r>
        <w:rPr>
          <w:rFonts w:ascii="Arial" w:hAnsi="Arial" w:cs="Arial"/>
          <w:sz w:val="24"/>
        </w:rPr>
        <w:t>e</w:t>
      </w:r>
      <w:r w:rsidRPr="005F664F">
        <w:rPr>
          <w:rFonts w:ascii="Arial" w:hAnsi="Arial"/>
          <w:sz w:val="24"/>
        </w:rPr>
        <w:t>l recurrente no logra conectar agravios en torno a cuáles serían</w:t>
      </w:r>
      <w:r>
        <w:rPr>
          <w:rFonts w:ascii="Arial" w:hAnsi="Arial"/>
          <w:sz w:val="24"/>
        </w:rPr>
        <w:t xml:space="preserve"> </w:t>
      </w:r>
      <w:r w:rsidRPr="005F664F">
        <w:rPr>
          <w:rFonts w:ascii="Arial" w:hAnsi="Arial"/>
          <w:sz w:val="24"/>
        </w:rPr>
        <w:t>las pruebas cuya recepción procesal</w:t>
      </w:r>
      <w:r w:rsidR="008C2374">
        <w:rPr>
          <w:rFonts w:ascii="Arial" w:hAnsi="Arial"/>
          <w:sz w:val="24"/>
        </w:rPr>
        <w:t>,</w:t>
      </w:r>
      <w:r w:rsidRPr="005F664F">
        <w:rPr>
          <w:rFonts w:ascii="Arial" w:hAnsi="Arial"/>
          <w:sz w:val="24"/>
        </w:rPr>
        <w:t xml:space="preserve"> lo haya sido “con violación de derechos</w:t>
      </w:r>
      <w:r>
        <w:rPr>
          <w:rFonts w:ascii="Arial" w:hAnsi="Arial"/>
          <w:sz w:val="24"/>
        </w:rPr>
        <w:t xml:space="preserve"> </w:t>
      </w:r>
      <w:r w:rsidRPr="005F664F">
        <w:rPr>
          <w:rFonts w:ascii="Arial" w:hAnsi="Arial"/>
          <w:sz w:val="24"/>
        </w:rPr>
        <w:t xml:space="preserve">fundamentales”, no resultando posible por la vía </w:t>
      </w:r>
      <w:proofErr w:type="spellStart"/>
      <w:r w:rsidRPr="005F664F">
        <w:rPr>
          <w:rFonts w:ascii="Arial" w:hAnsi="Arial"/>
          <w:sz w:val="24"/>
        </w:rPr>
        <w:t>casatoria</w:t>
      </w:r>
      <w:proofErr w:type="spellEnd"/>
      <w:r w:rsidRPr="005F664F">
        <w:rPr>
          <w:rFonts w:ascii="Arial" w:hAnsi="Arial"/>
          <w:sz w:val="24"/>
        </w:rPr>
        <w:t xml:space="preserve"> </w:t>
      </w:r>
      <w:r w:rsidRPr="008C2374">
        <w:rPr>
          <w:rFonts w:ascii="Arial" w:hAnsi="Arial"/>
          <w:i/>
          <w:sz w:val="24"/>
        </w:rPr>
        <w:t>“invalidar las impresiones personales producidas en el ánimo del juzgador como fruto de la observación de la declaración de los testigos</w:t>
      </w:r>
      <w:r w:rsidR="008C2374" w:rsidRPr="008C2374">
        <w:rPr>
          <w:rFonts w:ascii="Arial" w:hAnsi="Arial"/>
          <w:i/>
          <w:sz w:val="24"/>
        </w:rPr>
        <w:t>”</w:t>
      </w:r>
      <w:r w:rsidRPr="008C2374">
        <w:rPr>
          <w:rFonts w:ascii="Arial" w:hAnsi="Arial"/>
          <w:i/>
          <w:sz w:val="24"/>
        </w:rPr>
        <w:t>.</w:t>
      </w:r>
    </w:p>
    <w:p w:rsidR="00097F9E" w:rsidRDefault="008C2374" w:rsidP="00766E50">
      <w:pPr>
        <w:spacing w:after="0" w:line="360" w:lineRule="auto"/>
        <w:ind w:firstLine="1985"/>
        <w:jc w:val="both"/>
        <w:rPr>
          <w:rFonts w:ascii="Arial" w:hAnsi="Arial"/>
          <w:sz w:val="24"/>
        </w:rPr>
      </w:pPr>
      <w:r w:rsidRPr="008C2374">
        <w:rPr>
          <w:rFonts w:ascii="Arial" w:hAnsi="Arial"/>
          <w:i/>
          <w:sz w:val="24"/>
        </w:rPr>
        <w:t>“Que</w:t>
      </w:r>
      <w:r w:rsidR="00097F9E" w:rsidRPr="008C2374">
        <w:rPr>
          <w:rFonts w:ascii="Arial" w:hAnsi="Arial"/>
          <w:i/>
          <w:sz w:val="24"/>
        </w:rPr>
        <w:t xml:space="preserve"> sólo cabe casar un fallo por dicho motivo</w:t>
      </w:r>
      <w:r w:rsidRPr="008C2374">
        <w:rPr>
          <w:rFonts w:ascii="Arial" w:hAnsi="Arial"/>
          <w:i/>
          <w:sz w:val="24"/>
        </w:rPr>
        <w:t>,</w:t>
      </w:r>
      <w:r w:rsidR="00097F9E" w:rsidRPr="008C2374">
        <w:rPr>
          <w:rFonts w:ascii="Arial" w:hAnsi="Arial"/>
          <w:i/>
          <w:sz w:val="24"/>
        </w:rPr>
        <w:t xml:space="preserve"> cuando se demuestra su contradicción con las reglas de la lógica, el sentido común, el conocimiento científico o con las que rigen el entendimiento </w:t>
      </w:r>
      <w:r w:rsidR="00766E50" w:rsidRPr="008C2374">
        <w:rPr>
          <w:rFonts w:ascii="Arial" w:hAnsi="Arial"/>
          <w:i/>
          <w:sz w:val="24"/>
        </w:rPr>
        <w:t>humano</w:t>
      </w:r>
      <w:r w:rsidRPr="008C2374">
        <w:rPr>
          <w:rFonts w:ascii="Arial" w:hAnsi="Arial"/>
          <w:i/>
          <w:sz w:val="24"/>
        </w:rPr>
        <w:t>”</w:t>
      </w:r>
      <w:r w:rsidR="00097F9E" w:rsidRPr="008C2374">
        <w:rPr>
          <w:rFonts w:ascii="Arial" w:hAnsi="Arial"/>
          <w:i/>
          <w:sz w:val="24"/>
        </w:rPr>
        <w:t xml:space="preserve"> </w:t>
      </w:r>
      <w:r w:rsidR="00097F9E" w:rsidRPr="005F664F">
        <w:rPr>
          <w:rFonts w:ascii="Arial" w:hAnsi="Arial"/>
          <w:sz w:val="24"/>
        </w:rPr>
        <w:t>(Tribunal de Casación Penal de la Provincia de Buenos Aires, Sala I,</w:t>
      </w:r>
      <w:r w:rsidR="00097F9E">
        <w:rPr>
          <w:rFonts w:ascii="Arial" w:hAnsi="Arial"/>
          <w:sz w:val="24"/>
        </w:rPr>
        <w:t xml:space="preserve"> </w:t>
      </w:r>
      <w:r w:rsidR="003E372F">
        <w:rPr>
          <w:rFonts w:ascii="Arial" w:hAnsi="Arial"/>
          <w:sz w:val="24"/>
        </w:rPr>
        <w:t>09/12/2004, "S.C. s/ Recurso de C</w:t>
      </w:r>
      <w:r w:rsidR="00097F9E" w:rsidRPr="005F664F">
        <w:rPr>
          <w:rFonts w:ascii="Arial" w:hAnsi="Arial"/>
          <w:sz w:val="24"/>
        </w:rPr>
        <w:t xml:space="preserve">asación", c. 7157, jueces: </w:t>
      </w:r>
      <w:proofErr w:type="spellStart"/>
      <w:r w:rsidR="00097F9E" w:rsidRPr="005F664F">
        <w:rPr>
          <w:rFonts w:ascii="Arial" w:hAnsi="Arial"/>
          <w:sz w:val="24"/>
        </w:rPr>
        <w:t>Natiello</w:t>
      </w:r>
      <w:proofErr w:type="spellEnd"/>
      <w:r w:rsidR="00097F9E" w:rsidRPr="005F664F">
        <w:rPr>
          <w:rFonts w:ascii="Arial" w:hAnsi="Arial"/>
          <w:sz w:val="24"/>
        </w:rPr>
        <w:t xml:space="preserve"> (SD),</w:t>
      </w:r>
      <w:r w:rsidR="00097F9E">
        <w:rPr>
          <w:rFonts w:ascii="Arial" w:hAnsi="Arial"/>
          <w:sz w:val="24"/>
        </w:rPr>
        <w:t xml:space="preserve"> </w:t>
      </w:r>
      <w:proofErr w:type="spellStart"/>
      <w:r w:rsidR="00097F9E" w:rsidRPr="005F664F">
        <w:rPr>
          <w:rFonts w:ascii="Arial" w:hAnsi="Arial"/>
          <w:sz w:val="24"/>
        </w:rPr>
        <w:t>Piombo</w:t>
      </w:r>
      <w:proofErr w:type="spellEnd"/>
      <w:r w:rsidR="00097F9E" w:rsidRPr="005F664F">
        <w:rPr>
          <w:rFonts w:ascii="Arial" w:hAnsi="Arial"/>
          <w:sz w:val="24"/>
        </w:rPr>
        <w:t xml:space="preserve">, Sal </w:t>
      </w:r>
      <w:proofErr w:type="spellStart"/>
      <w:r w:rsidR="00097F9E" w:rsidRPr="005F664F">
        <w:rPr>
          <w:rFonts w:ascii="Arial" w:hAnsi="Arial"/>
          <w:sz w:val="24"/>
        </w:rPr>
        <w:t>Llargués</w:t>
      </w:r>
      <w:proofErr w:type="spellEnd"/>
      <w:r w:rsidR="00097F9E" w:rsidRPr="005F664F">
        <w:rPr>
          <w:rFonts w:ascii="Arial" w:hAnsi="Arial"/>
          <w:sz w:val="24"/>
        </w:rPr>
        <w:t xml:space="preserve">. www.scba.gov.ar); que no es el caso de autos. </w:t>
      </w:r>
    </w:p>
    <w:p w:rsidR="00097F9E" w:rsidRPr="005F664F" w:rsidRDefault="00097F9E" w:rsidP="00766E50">
      <w:pPr>
        <w:spacing w:after="0" w:line="360" w:lineRule="auto"/>
        <w:ind w:firstLine="1985"/>
        <w:jc w:val="both"/>
        <w:rPr>
          <w:rFonts w:ascii="Arial" w:hAnsi="Arial"/>
          <w:sz w:val="24"/>
        </w:rPr>
      </w:pPr>
      <w:r>
        <w:rPr>
          <w:rFonts w:ascii="Arial" w:hAnsi="Arial"/>
          <w:sz w:val="24"/>
        </w:rPr>
        <w:t xml:space="preserve">Con relación a </w:t>
      </w:r>
      <w:r w:rsidRPr="005F664F">
        <w:rPr>
          <w:rFonts w:ascii="Arial" w:hAnsi="Arial"/>
          <w:sz w:val="24"/>
        </w:rPr>
        <w:t xml:space="preserve">los agravios expresados, </w:t>
      </w:r>
      <w:r>
        <w:rPr>
          <w:rFonts w:ascii="Arial" w:hAnsi="Arial"/>
          <w:sz w:val="24"/>
        </w:rPr>
        <w:t>considera</w:t>
      </w:r>
      <w:r w:rsidRPr="005F664F">
        <w:rPr>
          <w:rFonts w:ascii="Arial" w:hAnsi="Arial"/>
          <w:sz w:val="24"/>
        </w:rPr>
        <w:t xml:space="preserve"> que deben</w:t>
      </w:r>
      <w:r>
        <w:rPr>
          <w:rFonts w:ascii="Arial" w:hAnsi="Arial"/>
          <w:sz w:val="24"/>
        </w:rPr>
        <w:t xml:space="preserve"> </w:t>
      </w:r>
      <w:r w:rsidRPr="005F664F">
        <w:rPr>
          <w:rFonts w:ascii="Arial" w:hAnsi="Arial"/>
          <w:sz w:val="24"/>
        </w:rPr>
        <w:t xml:space="preserve">ser rechazados, ya que la prueba reproducida en el juicio, la eficacia </w:t>
      </w:r>
      <w:proofErr w:type="spellStart"/>
      <w:r w:rsidRPr="005F664F">
        <w:rPr>
          <w:rFonts w:ascii="Arial" w:hAnsi="Arial"/>
          <w:sz w:val="24"/>
        </w:rPr>
        <w:t>convictiva</w:t>
      </w:r>
      <w:proofErr w:type="spellEnd"/>
      <w:r>
        <w:rPr>
          <w:rFonts w:ascii="Arial" w:hAnsi="Arial"/>
          <w:sz w:val="24"/>
        </w:rPr>
        <w:t xml:space="preserve"> </w:t>
      </w:r>
      <w:r w:rsidRPr="005F664F">
        <w:rPr>
          <w:rFonts w:ascii="Arial" w:hAnsi="Arial"/>
          <w:sz w:val="24"/>
        </w:rPr>
        <w:t xml:space="preserve">de la misma, y su </w:t>
      </w:r>
      <w:proofErr w:type="spellStart"/>
      <w:r w:rsidRPr="005F664F">
        <w:rPr>
          <w:rFonts w:ascii="Arial" w:hAnsi="Arial"/>
          <w:sz w:val="24"/>
        </w:rPr>
        <w:t>merituación</w:t>
      </w:r>
      <w:proofErr w:type="spellEnd"/>
      <w:r w:rsidRPr="005F664F">
        <w:rPr>
          <w:rFonts w:ascii="Arial" w:hAnsi="Arial"/>
          <w:sz w:val="24"/>
        </w:rPr>
        <w:t>, son tópicos que corresponden a la inmediación</w:t>
      </w:r>
      <w:r>
        <w:rPr>
          <w:rFonts w:ascii="Arial" w:hAnsi="Arial"/>
          <w:sz w:val="24"/>
        </w:rPr>
        <w:t xml:space="preserve"> </w:t>
      </w:r>
      <w:r w:rsidRPr="005F664F">
        <w:rPr>
          <w:rFonts w:ascii="Arial" w:hAnsi="Arial"/>
          <w:sz w:val="24"/>
        </w:rPr>
        <w:t>concreta, por lo que resultan argumentos que no alcanzan para descalificar la</w:t>
      </w:r>
      <w:r>
        <w:rPr>
          <w:rFonts w:ascii="Arial" w:hAnsi="Arial"/>
          <w:sz w:val="24"/>
        </w:rPr>
        <w:t xml:space="preserve"> </w:t>
      </w:r>
      <w:r w:rsidRPr="005F664F">
        <w:rPr>
          <w:rFonts w:ascii="Arial" w:hAnsi="Arial"/>
          <w:sz w:val="24"/>
        </w:rPr>
        <w:t>sentencia.</w:t>
      </w:r>
    </w:p>
    <w:p w:rsidR="00097F9E" w:rsidRPr="005F664F" w:rsidRDefault="00097F9E" w:rsidP="00766E50">
      <w:pPr>
        <w:spacing w:after="0" w:line="360" w:lineRule="auto"/>
        <w:ind w:firstLine="1985"/>
        <w:jc w:val="both"/>
        <w:rPr>
          <w:rFonts w:ascii="Arial" w:hAnsi="Arial"/>
          <w:sz w:val="24"/>
        </w:rPr>
      </w:pPr>
      <w:r>
        <w:rPr>
          <w:rFonts w:ascii="Arial" w:hAnsi="Arial"/>
          <w:sz w:val="24"/>
        </w:rPr>
        <w:t>Señala que e</w:t>
      </w:r>
      <w:r w:rsidRPr="005F664F">
        <w:rPr>
          <w:rFonts w:ascii="Arial" w:hAnsi="Arial"/>
          <w:sz w:val="24"/>
        </w:rPr>
        <w:t>n la sentencia recurrida</w:t>
      </w:r>
      <w:r w:rsidR="008C2374">
        <w:rPr>
          <w:rFonts w:ascii="Arial" w:hAnsi="Arial"/>
          <w:sz w:val="24"/>
        </w:rPr>
        <w:t>, la</w:t>
      </w:r>
      <w:r w:rsidRPr="005F664F">
        <w:rPr>
          <w:rFonts w:ascii="Arial" w:hAnsi="Arial"/>
          <w:sz w:val="24"/>
        </w:rPr>
        <w:t xml:space="preserve"> Sr</w:t>
      </w:r>
      <w:r w:rsidR="008C2374">
        <w:rPr>
          <w:rFonts w:ascii="Arial" w:hAnsi="Arial"/>
          <w:sz w:val="24"/>
        </w:rPr>
        <w:t>a</w:t>
      </w:r>
      <w:r w:rsidRPr="005F664F">
        <w:rPr>
          <w:rFonts w:ascii="Arial" w:hAnsi="Arial"/>
          <w:sz w:val="24"/>
        </w:rPr>
        <w:t>. Juez efectúa concretamente la</w:t>
      </w:r>
      <w:r>
        <w:rPr>
          <w:rFonts w:ascii="Arial" w:hAnsi="Arial"/>
          <w:sz w:val="24"/>
        </w:rPr>
        <w:t xml:space="preserve"> </w:t>
      </w:r>
      <w:r w:rsidRPr="005F664F">
        <w:rPr>
          <w:rFonts w:ascii="Arial" w:hAnsi="Arial"/>
          <w:sz w:val="24"/>
        </w:rPr>
        <w:t>relación probatoria con respecto a la resolución a la que arriba, tanto con</w:t>
      </w:r>
      <w:r>
        <w:rPr>
          <w:rFonts w:ascii="Arial" w:hAnsi="Arial"/>
          <w:sz w:val="24"/>
        </w:rPr>
        <w:t xml:space="preserve"> </w:t>
      </w:r>
      <w:r w:rsidRPr="005F664F">
        <w:rPr>
          <w:rFonts w:ascii="Arial" w:hAnsi="Arial"/>
          <w:sz w:val="24"/>
        </w:rPr>
        <w:t xml:space="preserve">respecto al acontecimiento fáctico, cuanto a su encuadre típico. </w:t>
      </w:r>
      <w:r>
        <w:rPr>
          <w:rFonts w:ascii="Arial" w:hAnsi="Arial"/>
          <w:sz w:val="24"/>
        </w:rPr>
        <w:t>Que l</w:t>
      </w:r>
      <w:r w:rsidRPr="005F664F">
        <w:rPr>
          <w:rFonts w:ascii="Arial" w:hAnsi="Arial"/>
          <w:sz w:val="24"/>
        </w:rPr>
        <w:t>a sentencia se ha dictado conforme a la sana crítica racional,</w:t>
      </w:r>
      <w:r>
        <w:rPr>
          <w:rFonts w:ascii="Arial" w:hAnsi="Arial"/>
          <w:sz w:val="24"/>
        </w:rPr>
        <w:t xml:space="preserve"> </w:t>
      </w:r>
      <w:r w:rsidRPr="005F664F">
        <w:rPr>
          <w:rFonts w:ascii="Arial" w:hAnsi="Arial"/>
          <w:sz w:val="24"/>
        </w:rPr>
        <w:t>resultando ajena a la órbita de la casación el reex</w:t>
      </w:r>
      <w:r w:rsidR="00766E50">
        <w:rPr>
          <w:rFonts w:ascii="Arial" w:hAnsi="Arial"/>
          <w:sz w:val="24"/>
        </w:rPr>
        <w:t>a</w:t>
      </w:r>
      <w:r w:rsidRPr="005F664F">
        <w:rPr>
          <w:rFonts w:ascii="Arial" w:hAnsi="Arial"/>
          <w:sz w:val="24"/>
        </w:rPr>
        <w:t>men de las circunstancias</w:t>
      </w:r>
      <w:r>
        <w:rPr>
          <w:rFonts w:ascii="Arial" w:hAnsi="Arial"/>
          <w:sz w:val="24"/>
        </w:rPr>
        <w:t xml:space="preserve"> </w:t>
      </w:r>
      <w:r w:rsidRPr="005F664F">
        <w:rPr>
          <w:rFonts w:ascii="Arial" w:hAnsi="Arial"/>
          <w:sz w:val="24"/>
        </w:rPr>
        <w:t>por las que se arribó a la conclusión, salvo que el decisorio no plasmase el</w:t>
      </w:r>
      <w:r>
        <w:rPr>
          <w:rFonts w:ascii="Arial" w:hAnsi="Arial"/>
          <w:sz w:val="24"/>
        </w:rPr>
        <w:t xml:space="preserve"> </w:t>
      </w:r>
      <w:r w:rsidRPr="005F664F">
        <w:rPr>
          <w:rFonts w:ascii="Arial" w:hAnsi="Arial"/>
          <w:sz w:val="24"/>
        </w:rPr>
        <w:t xml:space="preserve">resultado de la derivación racional de las circunstancias ponderadas, que </w:t>
      </w:r>
      <w:r w:rsidRPr="005F664F">
        <w:rPr>
          <w:rFonts w:ascii="Arial" w:hAnsi="Arial"/>
          <w:b/>
          <w:bCs/>
          <w:sz w:val="24"/>
        </w:rPr>
        <w:t>no es</w:t>
      </w:r>
      <w:r>
        <w:rPr>
          <w:rFonts w:ascii="Arial" w:hAnsi="Arial"/>
          <w:b/>
          <w:bCs/>
          <w:sz w:val="24"/>
        </w:rPr>
        <w:t xml:space="preserve"> </w:t>
      </w:r>
      <w:r w:rsidRPr="005F664F">
        <w:rPr>
          <w:rFonts w:ascii="Arial" w:hAnsi="Arial"/>
          <w:b/>
          <w:bCs/>
          <w:sz w:val="24"/>
        </w:rPr>
        <w:t xml:space="preserve">el caso </w:t>
      </w:r>
      <w:r w:rsidRPr="005F664F">
        <w:rPr>
          <w:rFonts w:ascii="Arial" w:hAnsi="Arial"/>
          <w:sz w:val="24"/>
        </w:rPr>
        <w:t>de la sentencia que se recurre.</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4) En primer término, debemos recordar el alcance del nuevo Recurso de Casación surgido de la Sentencia de la Corte Suprema en “Casal”, del 29/9/2005, según la cual después de la reforma constitucional de 1994 y teniendo en cuenta la Jurisprudencia internacional, todo condenado tiene derecho a recurrir la sentencia</w:t>
      </w:r>
      <w:r w:rsidR="00F80309">
        <w:rPr>
          <w:rFonts w:ascii="Arial" w:hAnsi="Arial" w:cs="Arial"/>
          <w:sz w:val="24"/>
        </w:rPr>
        <w:t>,</w:t>
      </w:r>
      <w:r w:rsidRPr="00187C1E">
        <w:rPr>
          <w:rFonts w:ascii="Arial" w:hAnsi="Arial" w:cs="Arial"/>
          <w:sz w:val="24"/>
        </w:rPr>
        <w:t xml:space="preserve"> para que un tribunal superior revise integralmente los fundamentos del fallo, incluidos los que hacen a la prueba del hecho con el único límite de los que están íntimamente ligados a la inmediación real. </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lastRenderedPageBreak/>
        <w:t>A partir de dicho precedente, lo único no revisable</w:t>
      </w:r>
      <w:r w:rsidR="00F80309">
        <w:rPr>
          <w:rFonts w:ascii="Arial" w:hAnsi="Arial" w:cs="Arial"/>
          <w:sz w:val="24"/>
        </w:rPr>
        <w:t>,</w:t>
      </w:r>
      <w:r w:rsidRPr="00187C1E">
        <w:rPr>
          <w:rFonts w:ascii="Arial" w:hAnsi="Arial" w:cs="Arial"/>
          <w:sz w:val="24"/>
        </w:rPr>
        <w:t xml:space="preserve"> es lo que surja directa y únicamente de la inmediación. Todo lo demás resulta absolutamente revisable por el Tribunal de la Casación, quien en suma</w:t>
      </w:r>
      <w:r w:rsidR="00F80309">
        <w:rPr>
          <w:rFonts w:ascii="Arial" w:hAnsi="Arial" w:cs="Arial"/>
          <w:sz w:val="24"/>
        </w:rPr>
        <w:t>,</w:t>
      </w:r>
      <w:r w:rsidRPr="00187C1E">
        <w:rPr>
          <w:rFonts w:ascii="Arial" w:hAnsi="Arial" w:cs="Arial"/>
          <w:sz w:val="24"/>
        </w:rPr>
        <w:t xml:space="preserve"> está habilitado para verificar si se aplicaron las </w:t>
      </w:r>
      <w:r w:rsidR="00F80309">
        <w:rPr>
          <w:rFonts w:ascii="Arial" w:hAnsi="Arial" w:cs="Arial"/>
          <w:sz w:val="24"/>
        </w:rPr>
        <w:t>reglas de la sana crítica y si e</w:t>
      </w:r>
      <w:r w:rsidRPr="00187C1E">
        <w:rPr>
          <w:rFonts w:ascii="Arial" w:hAnsi="Arial" w:cs="Arial"/>
          <w:sz w:val="24"/>
        </w:rPr>
        <w:t xml:space="preserve">sta aplicación fue correcta. </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Que en tal sentido, adelanto que el Recurso pretende fundarse en la mera discrepancia del recurrente</w:t>
      </w:r>
      <w:r w:rsidR="00F80309">
        <w:rPr>
          <w:rFonts w:ascii="Arial" w:hAnsi="Arial" w:cs="Arial"/>
          <w:sz w:val="24"/>
        </w:rPr>
        <w:t>,</w:t>
      </w:r>
      <w:r w:rsidRPr="00187C1E">
        <w:rPr>
          <w:rFonts w:ascii="Arial" w:hAnsi="Arial" w:cs="Arial"/>
          <w:sz w:val="24"/>
        </w:rPr>
        <w:t xml:space="preserve"> con la valoración de los hechos y la prueba que ha realizado la Cámara, y no logra demostrar notorios apartamientos de la regla de la sana crítica y de la lógica, por lo cual, ya en el an</w:t>
      </w:r>
      <w:r w:rsidR="00F80309">
        <w:rPr>
          <w:rFonts w:ascii="Arial" w:hAnsi="Arial" w:cs="Arial"/>
          <w:sz w:val="24"/>
        </w:rPr>
        <w:t>álisis de la cuestión planteada</w:t>
      </w:r>
      <w:r w:rsidRPr="00187C1E">
        <w:rPr>
          <w:rFonts w:ascii="Arial" w:hAnsi="Arial" w:cs="Arial"/>
          <w:sz w:val="24"/>
        </w:rPr>
        <w:t xml:space="preserve"> adelanto</w:t>
      </w:r>
      <w:r w:rsidR="00F80309">
        <w:rPr>
          <w:rFonts w:ascii="Arial" w:hAnsi="Arial" w:cs="Arial"/>
          <w:sz w:val="24"/>
        </w:rPr>
        <w:t>,</w:t>
      </w:r>
      <w:r w:rsidRPr="00187C1E">
        <w:rPr>
          <w:rFonts w:ascii="Arial" w:hAnsi="Arial" w:cs="Arial"/>
          <w:sz w:val="24"/>
        </w:rPr>
        <w:t xml:space="preserve"> que comparto el criterio fijado por el</w:t>
      </w:r>
      <w:r w:rsidRPr="00187C1E">
        <w:rPr>
          <w:rFonts w:ascii="Arial" w:hAnsi="Arial" w:cs="Arial"/>
          <w:i/>
          <w:sz w:val="24"/>
        </w:rPr>
        <w:t xml:space="preserve"> </w:t>
      </w:r>
      <w:r w:rsidRPr="00187C1E">
        <w:rPr>
          <w:rFonts w:ascii="Arial" w:hAnsi="Arial" w:cs="Arial"/>
          <w:sz w:val="24"/>
        </w:rPr>
        <w:t xml:space="preserve">Sr. Procurador General en su dictamen, que como bien sostiene el mismo, el recurso interpuesto por la defensa técnica del imputado debe ser rechazado, por las consideraciones que a continuación expondré. </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Qu</w:t>
      </w:r>
      <w:r w:rsidR="00F80309">
        <w:rPr>
          <w:rFonts w:ascii="Arial" w:hAnsi="Arial" w:cs="Arial"/>
          <w:sz w:val="24"/>
        </w:rPr>
        <w:t>e</w:t>
      </w:r>
      <w:r w:rsidRPr="00187C1E">
        <w:rPr>
          <w:rFonts w:ascii="Arial" w:hAnsi="Arial" w:cs="Arial"/>
          <w:sz w:val="24"/>
        </w:rPr>
        <w:t xml:space="preserve"> de las constancias de la causa surge</w:t>
      </w:r>
      <w:r w:rsidR="00F80309">
        <w:rPr>
          <w:rFonts w:ascii="Arial" w:hAnsi="Arial" w:cs="Arial"/>
          <w:sz w:val="24"/>
        </w:rPr>
        <w:t>,</w:t>
      </w:r>
      <w:r w:rsidRPr="00187C1E">
        <w:rPr>
          <w:rFonts w:ascii="Arial" w:hAnsi="Arial" w:cs="Arial"/>
          <w:sz w:val="24"/>
        </w:rPr>
        <w:t xml:space="preserve"> que el recurrente se agravia porque considera que el fallo impugnado</w:t>
      </w:r>
      <w:r w:rsidR="00F80309">
        <w:rPr>
          <w:rFonts w:ascii="Arial" w:hAnsi="Arial" w:cs="Arial"/>
          <w:sz w:val="24"/>
        </w:rPr>
        <w:t>,</w:t>
      </w:r>
      <w:r w:rsidRPr="00187C1E">
        <w:rPr>
          <w:rFonts w:ascii="Arial" w:hAnsi="Arial" w:cs="Arial"/>
          <w:sz w:val="24"/>
        </w:rPr>
        <w:t xml:space="preserve"> no trató ni valor</w:t>
      </w:r>
      <w:r w:rsidR="00766E50">
        <w:rPr>
          <w:rFonts w:ascii="Arial" w:hAnsi="Arial" w:cs="Arial"/>
          <w:sz w:val="24"/>
        </w:rPr>
        <w:t>ó</w:t>
      </w:r>
      <w:r w:rsidRPr="00187C1E">
        <w:rPr>
          <w:rFonts w:ascii="Arial" w:hAnsi="Arial" w:cs="Arial"/>
          <w:sz w:val="24"/>
        </w:rPr>
        <w:t xml:space="preserve"> los argumentos de la defensa y no tuvo en cuenta los lineamientos de </w:t>
      </w:r>
      <w:r w:rsidR="00766E50">
        <w:rPr>
          <w:rFonts w:ascii="Arial" w:hAnsi="Arial" w:cs="Arial"/>
          <w:sz w:val="24"/>
        </w:rPr>
        <w:t>l</w:t>
      </w:r>
      <w:r w:rsidRPr="00187C1E">
        <w:rPr>
          <w:rFonts w:ascii="Arial" w:hAnsi="Arial" w:cs="Arial"/>
          <w:sz w:val="24"/>
        </w:rPr>
        <w:t xml:space="preserve">a CSJN. </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Que el inmueble se encontraba en estado de abandono, por lo que no existió dolo. Se agravia también porque considera que en el fallo hubo una falta de valoración de un desigual</w:t>
      </w:r>
      <w:r w:rsidR="00F80309">
        <w:rPr>
          <w:rFonts w:ascii="Arial" w:hAnsi="Arial" w:cs="Arial"/>
          <w:sz w:val="24"/>
        </w:rPr>
        <w:t>,</w:t>
      </w:r>
      <w:r w:rsidRPr="00187C1E">
        <w:rPr>
          <w:rFonts w:ascii="Arial" w:hAnsi="Arial" w:cs="Arial"/>
          <w:sz w:val="24"/>
        </w:rPr>
        <w:t xml:space="preserve"> que no puede responde</w:t>
      </w:r>
      <w:r w:rsidR="00F80309">
        <w:rPr>
          <w:rFonts w:ascii="Arial" w:hAnsi="Arial" w:cs="Arial"/>
          <w:sz w:val="24"/>
        </w:rPr>
        <w:t>r</w:t>
      </w:r>
      <w:r w:rsidRPr="00187C1E">
        <w:rPr>
          <w:rFonts w:ascii="Arial" w:hAnsi="Arial" w:cs="Arial"/>
          <w:sz w:val="24"/>
        </w:rPr>
        <w:t xml:space="preserve"> igual que un hombre común ya que el imputado no solo es lego, sino que también es analfabeto, que nada hizo ocultando, por lo que careció de volunta</w:t>
      </w:r>
      <w:r w:rsidR="00F80309">
        <w:rPr>
          <w:rFonts w:ascii="Arial" w:hAnsi="Arial" w:cs="Arial"/>
          <w:sz w:val="24"/>
        </w:rPr>
        <w:t xml:space="preserve">d de privar la posesión de </w:t>
      </w:r>
      <w:proofErr w:type="spellStart"/>
      <w:r w:rsidR="00F80309">
        <w:rPr>
          <w:rFonts w:ascii="Arial" w:hAnsi="Arial" w:cs="Arial"/>
          <w:sz w:val="24"/>
        </w:rPr>
        <w:t>Urquí</w:t>
      </w:r>
      <w:r w:rsidRPr="00187C1E">
        <w:rPr>
          <w:rFonts w:ascii="Arial" w:hAnsi="Arial" w:cs="Arial"/>
          <w:sz w:val="24"/>
        </w:rPr>
        <w:t>a</w:t>
      </w:r>
      <w:proofErr w:type="spellEnd"/>
      <w:r w:rsidRPr="00187C1E">
        <w:rPr>
          <w:rFonts w:ascii="Arial" w:hAnsi="Arial" w:cs="Arial"/>
          <w:sz w:val="24"/>
        </w:rPr>
        <w:t>.</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 xml:space="preserve">Que circunscripto el objeto </w:t>
      </w:r>
      <w:proofErr w:type="spellStart"/>
      <w:r w:rsidRPr="00187C1E">
        <w:rPr>
          <w:rFonts w:ascii="Arial" w:hAnsi="Arial" w:cs="Arial"/>
          <w:sz w:val="24"/>
        </w:rPr>
        <w:t>casatorio</w:t>
      </w:r>
      <w:proofErr w:type="spellEnd"/>
      <w:r w:rsidRPr="00187C1E">
        <w:rPr>
          <w:rFonts w:ascii="Arial" w:hAnsi="Arial" w:cs="Arial"/>
          <w:sz w:val="24"/>
        </w:rPr>
        <w:t xml:space="preserve"> corresponde señalar</w:t>
      </w:r>
      <w:r w:rsidR="00F80309">
        <w:rPr>
          <w:rFonts w:ascii="Arial" w:hAnsi="Arial" w:cs="Arial"/>
          <w:sz w:val="24"/>
        </w:rPr>
        <w:t>,</w:t>
      </w:r>
      <w:r w:rsidRPr="00187C1E">
        <w:rPr>
          <w:rFonts w:ascii="Arial" w:hAnsi="Arial" w:cs="Arial"/>
          <w:sz w:val="24"/>
        </w:rPr>
        <w:t xml:space="preserve"> que los agravios han sido planteados en términos vagos y generales, sin especificar el error o la omisión en la sentencia, en la valoración de la prueba o en la interpretación o aplicación de la norma.</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El recurrente</w:t>
      </w:r>
      <w:r w:rsidR="00F80309">
        <w:rPr>
          <w:rFonts w:ascii="Arial" w:hAnsi="Arial" w:cs="Arial"/>
          <w:sz w:val="24"/>
        </w:rPr>
        <w:t>,</w:t>
      </w:r>
      <w:r w:rsidRPr="00187C1E">
        <w:rPr>
          <w:rFonts w:ascii="Arial" w:hAnsi="Arial" w:cs="Arial"/>
          <w:sz w:val="24"/>
        </w:rPr>
        <w:t xml:space="preserve"> no hace esfuerzo alguno para demostrar que en la sentencia se ha errado en la percepción o comprensión de los dichos o los hechos, o hubiese incurrido en vicio lógico al momento de la valoración o confrontación de los elementos de prueba. </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lastRenderedPageBreak/>
        <w:t>El razonamiento de la Sra. Juez,  aparece reflejado de manera clara, tanto respecto al hecho mismo como a su desarrollo, valoración de la prueba, autoría y encuadre legal.</w:t>
      </w:r>
    </w:p>
    <w:p w:rsidR="00097F9E" w:rsidRPr="00187C1E" w:rsidRDefault="00F80309" w:rsidP="00766E50">
      <w:pPr>
        <w:spacing w:after="0" w:line="360" w:lineRule="auto"/>
        <w:ind w:firstLine="1985"/>
        <w:jc w:val="both"/>
        <w:rPr>
          <w:rFonts w:ascii="Arial" w:hAnsi="Arial" w:cs="Arial"/>
          <w:sz w:val="24"/>
        </w:rPr>
      </w:pPr>
      <w:r>
        <w:rPr>
          <w:rFonts w:ascii="Arial" w:hAnsi="Arial" w:cs="Arial"/>
          <w:sz w:val="24"/>
        </w:rPr>
        <w:t>Abundante d</w:t>
      </w:r>
      <w:r w:rsidR="00097F9E" w:rsidRPr="00187C1E">
        <w:rPr>
          <w:rFonts w:ascii="Arial" w:hAnsi="Arial" w:cs="Arial"/>
          <w:sz w:val="24"/>
        </w:rPr>
        <w:t>octrina ha puntualizado</w:t>
      </w:r>
      <w:r>
        <w:rPr>
          <w:rFonts w:ascii="Arial" w:hAnsi="Arial" w:cs="Arial"/>
          <w:sz w:val="24"/>
        </w:rPr>
        <w:t>,</w:t>
      </w:r>
      <w:r w:rsidR="00097F9E" w:rsidRPr="00187C1E">
        <w:rPr>
          <w:rFonts w:ascii="Arial" w:hAnsi="Arial" w:cs="Arial"/>
          <w:sz w:val="24"/>
        </w:rPr>
        <w:t xml:space="preserve"> que no es suficiente enunciar principios de razonamientos y anuncia</w:t>
      </w:r>
      <w:r>
        <w:rPr>
          <w:rFonts w:ascii="Arial" w:hAnsi="Arial" w:cs="Arial"/>
          <w:sz w:val="24"/>
        </w:rPr>
        <w:t>r que han sido violados. En la c</w:t>
      </w:r>
      <w:r w:rsidR="00097F9E" w:rsidRPr="00187C1E">
        <w:rPr>
          <w:rFonts w:ascii="Arial" w:hAnsi="Arial" w:cs="Arial"/>
          <w:sz w:val="24"/>
        </w:rPr>
        <w:t>asación se debe indicar cómo y dónde resultan vulnerados, explicando cómo con</w:t>
      </w:r>
      <w:r>
        <w:rPr>
          <w:rFonts w:ascii="Arial" w:hAnsi="Arial" w:cs="Arial"/>
          <w:sz w:val="24"/>
        </w:rPr>
        <w:t>struyó su resolución el</w:t>
      </w:r>
      <w:r w:rsidR="00097F9E" w:rsidRPr="00187C1E">
        <w:rPr>
          <w:rFonts w:ascii="Arial" w:hAnsi="Arial" w:cs="Arial"/>
          <w:sz w:val="24"/>
        </w:rPr>
        <w:t xml:space="preserve"> Juez y determinar el momento y el lugar en donde se apartó del </w:t>
      </w:r>
      <w:proofErr w:type="spellStart"/>
      <w:r w:rsidR="00097F9E" w:rsidRPr="00187C1E">
        <w:rPr>
          <w:rFonts w:ascii="Arial" w:hAnsi="Arial" w:cs="Arial"/>
          <w:i/>
          <w:sz w:val="24"/>
        </w:rPr>
        <w:t>iter</w:t>
      </w:r>
      <w:proofErr w:type="spellEnd"/>
      <w:r w:rsidR="00097F9E" w:rsidRPr="00187C1E">
        <w:rPr>
          <w:rFonts w:ascii="Arial" w:hAnsi="Arial" w:cs="Arial"/>
          <w:i/>
          <w:sz w:val="24"/>
        </w:rPr>
        <w:t xml:space="preserve"> </w:t>
      </w:r>
      <w:r w:rsidR="00097F9E" w:rsidRPr="00187C1E">
        <w:rPr>
          <w:rFonts w:ascii="Arial" w:hAnsi="Arial" w:cs="Arial"/>
          <w:sz w:val="24"/>
        </w:rPr>
        <w:t xml:space="preserve">correcto. Indicar por qué esa construcción lógica y legal no es consecuencia de un proceso ordenado de razonamiento y exponer cuál habría sido la manera correcta de elaborarla (ver </w:t>
      </w:r>
      <w:proofErr w:type="spellStart"/>
      <w:r w:rsidR="00097F9E" w:rsidRPr="00187C1E">
        <w:rPr>
          <w:rFonts w:ascii="Arial" w:hAnsi="Arial" w:cs="Arial"/>
          <w:sz w:val="24"/>
        </w:rPr>
        <w:t>Olsen</w:t>
      </w:r>
      <w:proofErr w:type="spellEnd"/>
      <w:r w:rsidR="00097F9E" w:rsidRPr="00187C1E">
        <w:rPr>
          <w:rFonts w:ascii="Arial" w:hAnsi="Arial" w:cs="Arial"/>
          <w:sz w:val="24"/>
        </w:rPr>
        <w:t xml:space="preserve"> </w:t>
      </w:r>
      <w:proofErr w:type="spellStart"/>
      <w:r w:rsidR="00097F9E" w:rsidRPr="00187C1E">
        <w:rPr>
          <w:rFonts w:ascii="Arial" w:hAnsi="Arial" w:cs="Arial"/>
          <w:sz w:val="24"/>
        </w:rPr>
        <w:t>Ghirardi</w:t>
      </w:r>
      <w:proofErr w:type="spellEnd"/>
      <w:r w:rsidR="00097F9E" w:rsidRPr="00187C1E">
        <w:rPr>
          <w:rFonts w:ascii="Arial" w:hAnsi="Arial" w:cs="Arial"/>
          <w:sz w:val="24"/>
        </w:rPr>
        <w:t xml:space="preserve">, Lógica del Proceso Judicial, 2ª. </w:t>
      </w:r>
      <w:proofErr w:type="spellStart"/>
      <w:r w:rsidR="00097F9E" w:rsidRPr="00187C1E">
        <w:rPr>
          <w:rFonts w:ascii="Arial" w:hAnsi="Arial" w:cs="Arial"/>
          <w:sz w:val="24"/>
        </w:rPr>
        <w:t>Edic</w:t>
      </w:r>
      <w:proofErr w:type="spellEnd"/>
      <w:r w:rsidR="00097F9E" w:rsidRPr="00187C1E">
        <w:rPr>
          <w:rFonts w:ascii="Arial" w:hAnsi="Arial" w:cs="Arial"/>
          <w:sz w:val="24"/>
        </w:rPr>
        <w:t>. Lerner Editorial S.R.L., Córdoba, 2005; STJSL: “RECURSO D</w:t>
      </w:r>
      <w:r w:rsidR="003E372F">
        <w:rPr>
          <w:rFonts w:ascii="Arial" w:hAnsi="Arial" w:cs="Arial"/>
          <w:sz w:val="24"/>
        </w:rPr>
        <w:t>E CASACIÓN</w:t>
      </w:r>
      <w:r w:rsidR="00097F9E" w:rsidRPr="00187C1E">
        <w:rPr>
          <w:rFonts w:ascii="Arial" w:hAnsi="Arial" w:cs="Arial"/>
          <w:sz w:val="24"/>
        </w:rPr>
        <w:t xml:space="preserve"> EN AUTOS: GIL ALBERTO – AV. DELITO </w:t>
      </w:r>
      <w:r w:rsidR="003E372F">
        <w:rPr>
          <w:rFonts w:ascii="Arial" w:hAnsi="Arial" w:cs="Arial"/>
          <w:sz w:val="24"/>
        </w:rPr>
        <w:t>c</w:t>
      </w:r>
      <w:r w:rsidR="00097F9E" w:rsidRPr="00187C1E">
        <w:rPr>
          <w:rFonts w:ascii="Arial" w:hAnsi="Arial" w:cs="Arial"/>
          <w:sz w:val="24"/>
        </w:rPr>
        <w:t>/ LA INTEGRIDAD SEXUAL”, 26-05-2011).</w:t>
      </w:r>
    </w:p>
    <w:p w:rsidR="00097F9E" w:rsidRPr="00187C1E" w:rsidRDefault="00097F9E" w:rsidP="00766E50">
      <w:pPr>
        <w:spacing w:after="0" w:line="360" w:lineRule="auto"/>
        <w:ind w:firstLine="1985"/>
        <w:jc w:val="both"/>
        <w:rPr>
          <w:rFonts w:ascii="Arial" w:hAnsi="Arial" w:cs="Arial"/>
          <w:sz w:val="24"/>
        </w:rPr>
      </w:pPr>
      <w:r w:rsidRPr="00187C1E">
        <w:rPr>
          <w:rFonts w:ascii="Arial" w:hAnsi="Arial" w:cs="Arial"/>
          <w:sz w:val="24"/>
        </w:rPr>
        <w:t xml:space="preserve">En consecuencia, debo destacar que en el texto del fallo </w:t>
      </w:r>
      <w:r>
        <w:rPr>
          <w:rFonts w:ascii="Arial" w:hAnsi="Arial" w:cs="Arial"/>
          <w:sz w:val="24"/>
        </w:rPr>
        <w:t>de fecha 23 de febrero de 2017</w:t>
      </w:r>
      <w:r w:rsidR="00F80309">
        <w:rPr>
          <w:rFonts w:ascii="Arial" w:hAnsi="Arial" w:cs="Arial"/>
          <w:sz w:val="24"/>
        </w:rPr>
        <w:t>,</w:t>
      </w:r>
      <w:r>
        <w:rPr>
          <w:rFonts w:ascii="Arial" w:hAnsi="Arial" w:cs="Arial"/>
          <w:sz w:val="24"/>
        </w:rPr>
        <w:t xml:space="preserve"> </w:t>
      </w:r>
      <w:r w:rsidRPr="00187C1E">
        <w:rPr>
          <w:rFonts w:ascii="Arial" w:hAnsi="Arial" w:cs="Arial"/>
          <w:sz w:val="24"/>
        </w:rPr>
        <w:t>no aparecen los vicios de falta de motivación, violación del derecho de defensa y del principio de razonabilidad, por el contrario, se han consignado suficiente</w:t>
      </w:r>
      <w:r w:rsidR="00F80309">
        <w:rPr>
          <w:rFonts w:ascii="Arial" w:hAnsi="Arial" w:cs="Arial"/>
          <w:sz w:val="24"/>
        </w:rPr>
        <w:t>s</w:t>
      </w:r>
      <w:r w:rsidRPr="00187C1E">
        <w:rPr>
          <w:rFonts w:ascii="Arial" w:hAnsi="Arial" w:cs="Arial"/>
          <w:sz w:val="24"/>
        </w:rPr>
        <w:t xml:space="preserve"> las razones que llevan a determinar las conclusio</w:t>
      </w:r>
      <w:r w:rsidR="00F80309">
        <w:rPr>
          <w:rFonts w:ascii="Arial" w:hAnsi="Arial" w:cs="Arial"/>
          <w:sz w:val="24"/>
        </w:rPr>
        <w:t>nes expresadas, por lo que el r</w:t>
      </w:r>
      <w:r w:rsidRPr="00187C1E">
        <w:rPr>
          <w:rFonts w:ascii="Arial" w:hAnsi="Arial" w:cs="Arial"/>
          <w:sz w:val="24"/>
        </w:rPr>
        <w:t xml:space="preserve">ecurso articulado deviene improcedente, y debe ser rechazado. </w:t>
      </w:r>
    </w:p>
    <w:p w:rsidR="00097F9E" w:rsidRDefault="00097F9E" w:rsidP="00766E50">
      <w:pPr>
        <w:spacing w:after="0" w:line="360" w:lineRule="auto"/>
        <w:ind w:firstLine="1985"/>
        <w:jc w:val="both"/>
        <w:rPr>
          <w:rFonts w:ascii="Arial" w:hAnsi="Arial" w:cs="Arial"/>
          <w:sz w:val="24"/>
        </w:rPr>
      </w:pPr>
      <w:r w:rsidRPr="00187C1E">
        <w:rPr>
          <w:rFonts w:ascii="Arial" w:hAnsi="Arial" w:cs="Arial"/>
          <w:sz w:val="24"/>
        </w:rPr>
        <w:t xml:space="preserve">Por todo ello VOTO a </w:t>
      </w:r>
      <w:r w:rsidR="003E372F">
        <w:rPr>
          <w:rFonts w:ascii="Arial" w:hAnsi="Arial" w:cs="Arial"/>
          <w:sz w:val="24"/>
        </w:rPr>
        <w:t>e</w:t>
      </w:r>
      <w:r w:rsidRPr="00187C1E">
        <w:rPr>
          <w:rFonts w:ascii="Arial" w:hAnsi="Arial" w:cs="Arial"/>
          <w:sz w:val="24"/>
        </w:rPr>
        <w:t>stas SEGUNDA y TERCERA CUESTIONES por la NEGATIVA.</w:t>
      </w:r>
    </w:p>
    <w:p w:rsidR="003E372F" w:rsidRPr="009070EA" w:rsidRDefault="003E372F" w:rsidP="00766E50">
      <w:pPr>
        <w:spacing w:after="0" w:line="360" w:lineRule="auto"/>
        <w:ind w:firstLine="1985"/>
        <w:jc w:val="both"/>
        <w:rPr>
          <w:rFonts w:ascii="Arial" w:eastAsia="Calibri" w:hAnsi="Arial" w:cs="Arial"/>
          <w:sz w:val="24"/>
          <w:szCs w:val="24"/>
          <w:lang w:val="es-ES_tradnl" w:eastAsia="en-U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9070EA">
        <w:rPr>
          <w:rFonts w:ascii="Arial" w:eastAsia="Times New Roman" w:hAnsi="Arial" w:cs="Arial"/>
          <w:sz w:val="24"/>
          <w:szCs w:val="24"/>
          <w:lang w:val="es-ES" w:eastAsia="es-ES"/>
        </w:rPr>
        <w:t xml:space="preserve"> MARTHA RAQUEL CORVALÁN</w:t>
      </w:r>
      <w:r w:rsidRPr="00AB1ED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9070EA">
        <w:rPr>
          <w:rFonts w:ascii="Arial" w:eastAsia="Times New Roman" w:hAnsi="Arial" w:cs="Arial"/>
          <w:sz w:val="24"/>
          <w:szCs w:val="24"/>
          <w:lang w:val="es-ES" w:eastAsia="es-ES"/>
        </w:rPr>
        <w:t xml:space="preserve">CARLOS ALBERTO COBO, </w:t>
      </w:r>
      <w:r w:rsidRPr="009070E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9070EA">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Presidente</w:t>
      </w:r>
      <w:r w:rsidRPr="009070E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 xml:space="preserve">. </w:t>
      </w:r>
      <w:r w:rsidRPr="009070EA">
        <w:rPr>
          <w:rFonts w:ascii="Arial" w:eastAsia="Times New Roman" w:hAnsi="Arial" w:cs="Arial"/>
          <w:sz w:val="24"/>
          <w:szCs w:val="24"/>
          <w:lang w:val="es-ES" w:eastAsia="es-ES"/>
        </w:rPr>
        <w:t xml:space="preserve">LILIA ANA NOVILLO </w:t>
      </w:r>
      <w:r w:rsidRPr="009070EA">
        <w:rPr>
          <w:rFonts w:ascii="Arial" w:eastAsia="Times New Roman" w:hAnsi="Arial" w:cs="Arial"/>
          <w:sz w:val="24"/>
          <w:szCs w:val="24"/>
          <w:lang w:val="es-MX" w:eastAsia="es-ES"/>
        </w:rPr>
        <w:t>y</w:t>
      </w:r>
      <w:r w:rsidRPr="009070EA">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9070EA">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 xml:space="preserve">SEGUNDA y TERCERA </w:t>
      </w:r>
      <w:r w:rsidRPr="009070EA">
        <w:rPr>
          <w:rFonts w:ascii="Arial" w:eastAsia="Times New Roman" w:hAnsi="Arial" w:cs="Arial"/>
          <w:b/>
          <w:bCs/>
          <w:sz w:val="24"/>
          <w:szCs w:val="24"/>
          <w:lang w:val="es-ES" w:eastAsia="es-ES"/>
        </w:rPr>
        <w:t>CUESTIÓN.</w:t>
      </w:r>
    </w:p>
    <w:p w:rsidR="003E372F" w:rsidRPr="003E372F" w:rsidRDefault="003E372F" w:rsidP="00766E50">
      <w:pPr>
        <w:spacing w:after="0" w:line="360" w:lineRule="auto"/>
        <w:ind w:firstLine="1985"/>
        <w:jc w:val="both"/>
        <w:rPr>
          <w:rFonts w:ascii="Arial" w:hAnsi="Arial" w:cs="Arial"/>
          <w:sz w:val="24"/>
          <w:lang w:val="es-ES_tradnl"/>
        </w:rPr>
      </w:pPr>
    </w:p>
    <w:p w:rsidR="00097F9E" w:rsidRDefault="00097F9E" w:rsidP="00766E50">
      <w:pPr>
        <w:spacing w:after="0" w:line="360" w:lineRule="auto"/>
        <w:jc w:val="both"/>
        <w:rPr>
          <w:rFonts w:ascii="Arial" w:hAnsi="Arial"/>
          <w:sz w:val="24"/>
        </w:rPr>
      </w:pPr>
      <w:r w:rsidRPr="00187C1E">
        <w:rPr>
          <w:rFonts w:ascii="Arial" w:hAnsi="Arial"/>
          <w:b/>
          <w:sz w:val="24"/>
          <w:u w:val="single"/>
        </w:rPr>
        <w:t xml:space="preserve">A LA CUARTA </w:t>
      </w:r>
      <w:r w:rsidR="003E372F">
        <w:rPr>
          <w:rFonts w:ascii="Arial" w:hAnsi="Arial" w:cs="Arial"/>
          <w:b/>
          <w:sz w:val="24"/>
          <w:u w:val="single"/>
        </w:rPr>
        <w:t>CUESTIÓ</w:t>
      </w:r>
      <w:r w:rsidR="003E372F" w:rsidRPr="00187C1E">
        <w:rPr>
          <w:rFonts w:ascii="Arial" w:hAnsi="Arial" w:cs="Arial"/>
          <w:b/>
          <w:sz w:val="24"/>
          <w:u w:val="single"/>
        </w:rPr>
        <w:t xml:space="preserve">N, </w:t>
      </w:r>
      <w:r w:rsidR="003E372F">
        <w:rPr>
          <w:rFonts w:ascii="Arial" w:hAnsi="Arial" w:cs="Arial"/>
          <w:b/>
          <w:sz w:val="24"/>
          <w:u w:val="single"/>
        </w:rPr>
        <w:t xml:space="preserve">la Dra. </w:t>
      </w:r>
      <w:r w:rsidR="003E372F" w:rsidRPr="00187C1E">
        <w:rPr>
          <w:rFonts w:ascii="Arial" w:hAnsi="Arial" w:cs="Arial"/>
          <w:b/>
          <w:sz w:val="24"/>
          <w:u w:val="single"/>
        </w:rPr>
        <w:t>LILIA ANA NOVILLO, dijo</w:t>
      </w:r>
      <w:r w:rsidRPr="00187C1E">
        <w:rPr>
          <w:rFonts w:ascii="Arial" w:hAnsi="Arial"/>
          <w:sz w:val="24"/>
        </w:rPr>
        <w:t>: Atento a la forma en que se han votado las cuestiones anteriores</w:t>
      </w:r>
      <w:r w:rsidR="00F80309">
        <w:rPr>
          <w:rFonts w:ascii="Arial" w:hAnsi="Arial"/>
          <w:sz w:val="24"/>
        </w:rPr>
        <w:t>,</w:t>
      </w:r>
      <w:r w:rsidRPr="00187C1E">
        <w:rPr>
          <w:rFonts w:ascii="Arial" w:hAnsi="Arial"/>
          <w:sz w:val="24"/>
        </w:rPr>
        <w:t xml:space="preserve"> corresponde el rechazo del Recurso de Ca</w:t>
      </w:r>
      <w:r w:rsidR="00874124">
        <w:rPr>
          <w:rFonts w:ascii="Arial" w:hAnsi="Arial"/>
          <w:sz w:val="24"/>
        </w:rPr>
        <w:t>sación interpuesto en autos. ASÍ</w:t>
      </w:r>
      <w:r w:rsidRPr="00187C1E">
        <w:rPr>
          <w:rFonts w:ascii="Arial" w:hAnsi="Arial"/>
          <w:sz w:val="24"/>
        </w:rPr>
        <w:t xml:space="preserve"> LO VOTO.-</w:t>
      </w:r>
    </w:p>
    <w:p w:rsidR="003E372F" w:rsidRPr="009070EA" w:rsidRDefault="003E372F" w:rsidP="00766E50">
      <w:pPr>
        <w:spacing w:after="0" w:line="360" w:lineRule="auto"/>
        <w:ind w:firstLine="1985"/>
        <w:jc w:val="both"/>
        <w:rPr>
          <w:rFonts w:ascii="Arial" w:eastAsia="Calibri" w:hAnsi="Arial" w:cs="Arial"/>
          <w:sz w:val="24"/>
          <w:szCs w:val="24"/>
          <w:lang w:val="es-ES_tradnl" w:eastAsia="en-U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9070EA">
        <w:rPr>
          <w:rFonts w:ascii="Arial" w:eastAsia="Times New Roman" w:hAnsi="Arial" w:cs="Arial"/>
          <w:sz w:val="24"/>
          <w:szCs w:val="24"/>
          <w:lang w:val="es-ES" w:eastAsia="es-ES"/>
        </w:rPr>
        <w:t xml:space="preserve"> MARTHA RAQUEL CORVALÁN</w:t>
      </w:r>
      <w:r w:rsidRPr="00AB1ED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9070EA">
        <w:rPr>
          <w:rFonts w:ascii="Arial" w:eastAsia="Times New Roman" w:hAnsi="Arial" w:cs="Arial"/>
          <w:sz w:val="24"/>
          <w:szCs w:val="24"/>
          <w:lang w:val="es-ES" w:eastAsia="es-ES"/>
        </w:rPr>
        <w:t xml:space="preserve">CARLOS ALBERTO COBO, </w:t>
      </w:r>
      <w:r w:rsidRPr="009070E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9070EA">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Presidente</w:t>
      </w:r>
      <w:r w:rsidRPr="009070E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 xml:space="preserve">. </w:t>
      </w:r>
      <w:r w:rsidRPr="009070EA">
        <w:rPr>
          <w:rFonts w:ascii="Arial" w:eastAsia="Times New Roman" w:hAnsi="Arial" w:cs="Arial"/>
          <w:sz w:val="24"/>
          <w:szCs w:val="24"/>
          <w:lang w:val="es-ES" w:eastAsia="es-ES"/>
        </w:rPr>
        <w:t xml:space="preserve">LILIA ANA NOVILLO </w:t>
      </w:r>
      <w:r w:rsidRPr="009070EA">
        <w:rPr>
          <w:rFonts w:ascii="Arial" w:eastAsia="Times New Roman" w:hAnsi="Arial" w:cs="Arial"/>
          <w:sz w:val="24"/>
          <w:szCs w:val="24"/>
          <w:lang w:val="es-MX" w:eastAsia="es-ES"/>
        </w:rPr>
        <w:t>y</w:t>
      </w:r>
      <w:r w:rsidRPr="009070EA">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9070EA">
        <w:rPr>
          <w:rFonts w:ascii="Arial" w:eastAsia="Times New Roman" w:hAnsi="Arial" w:cs="Arial"/>
          <w:b/>
          <w:bCs/>
          <w:sz w:val="24"/>
          <w:szCs w:val="24"/>
          <w:lang w:val="es-ES" w:eastAsia="es-ES"/>
        </w:rPr>
        <w:t xml:space="preserve"> CUESTIÓN.</w:t>
      </w:r>
    </w:p>
    <w:p w:rsidR="00097F9E" w:rsidRDefault="00097F9E" w:rsidP="00766E50">
      <w:pPr>
        <w:pStyle w:val="Textoindependiente"/>
      </w:pPr>
      <w:r w:rsidRPr="00187C1E">
        <w:rPr>
          <w:b/>
          <w:u w:val="single"/>
        </w:rPr>
        <w:lastRenderedPageBreak/>
        <w:t xml:space="preserve">A LA QUINTA </w:t>
      </w:r>
      <w:r w:rsidR="003E372F">
        <w:rPr>
          <w:b/>
          <w:u w:val="single"/>
        </w:rPr>
        <w:t>CUESTIÓ</w:t>
      </w:r>
      <w:r w:rsidR="003E372F" w:rsidRPr="00187C1E">
        <w:rPr>
          <w:b/>
          <w:u w:val="single"/>
        </w:rPr>
        <w:t xml:space="preserve">N, </w:t>
      </w:r>
      <w:r w:rsidR="003E372F">
        <w:rPr>
          <w:b/>
          <w:u w:val="single"/>
        </w:rPr>
        <w:t xml:space="preserve">la Dra. </w:t>
      </w:r>
      <w:r w:rsidR="003E372F" w:rsidRPr="00187C1E">
        <w:rPr>
          <w:b/>
          <w:u w:val="single"/>
        </w:rPr>
        <w:t>LILIA ANA NOVILLO, dijo</w:t>
      </w:r>
      <w:r>
        <w:t xml:space="preserve">: </w:t>
      </w:r>
      <w:r w:rsidRPr="00187C1E">
        <w:rPr>
          <w:rFonts w:eastAsia="MS Mincho"/>
        </w:rPr>
        <w:t>Costas</w:t>
      </w:r>
      <w:r w:rsidR="00874124">
        <w:rPr>
          <w:rFonts w:eastAsia="MS Mincho"/>
        </w:rPr>
        <w:t xml:space="preserve"> a la recurrente vencida (art. </w:t>
      </w:r>
      <w:r w:rsidRPr="00187C1E">
        <w:rPr>
          <w:rFonts w:eastAsia="MS Mincho"/>
        </w:rPr>
        <w:t xml:space="preserve">71 </w:t>
      </w:r>
      <w:r w:rsidR="00F80309">
        <w:rPr>
          <w:rFonts w:eastAsia="MS Mincho"/>
        </w:rPr>
        <w:t xml:space="preserve"> C.P.</w:t>
      </w:r>
      <w:r w:rsidRPr="00187C1E">
        <w:rPr>
          <w:rFonts w:eastAsia="MS Mincho"/>
        </w:rPr>
        <w:t xml:space="preserve"> </w:t>
      </w:r>
      <w:proofErr w:type="spellStart"/>
      <w:r w:rsidRPr="00187C1E">
        <w:rPr>
          <w:rFonts w:eastAsia="MS Mincho"/>
        </w:rPr>
        <w:t>Crim</w:t>
      </w:r>
      <w:proofErr w:type="spellEnd"/>
      <w:r w:rsidR="006A6F1E">
        <w:rPr>
          <w:rFonts w:eastAsia="MS Mincho"/>
        </w:rPr>
        <w:t>.</w:t>
      </w:r>
      <w:r w:rsidRPr="00187C1E">
        <w:rPr>
          <w:rFonts w:eastAsia="MS Mincho"/>
        </w:rPr>
        <w:t>).</w:t>
      </w:r>
      <w:r w:rsidR="00874124">
        <w:t xml:space="preserve"> ASÍ</w:t>
      </w:r>
      <w:r w:rsidRPr="00187C1E">
        <w:t xml:space="preserve"> LO VOTO.- </w:t>
      </w:r>
    </w:p>
    <w:p w:rsidR="003E372F" w:rsidRPr="009070EA" w:rsidRDefault="003E372F" w:rsidP="00766E50">
      <w:pPr>
        <w:spacing w:after="0" w:line="360" w:lineRule="auto"/>
        <w:ind w:firstLine="1985"/>
        <w:jc w:val="both"/>
        <w:rPr>
          <w:rFonts w:ascii="Arial" w:eastAsia="Calibri" w:hAnsi="Arial" w:cs="Arial"/>
          <w:sz w:val="24"/>
          <w:szCs w:val="24"/>
          <w:lang w:val="es-ES_tradnl" w:eastAsia="en-U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9070EA">
        <w:rPr>
          <w:rFonts w:ascii="Arial" w:eastAsia="Times New Roman" w:hAnsi="Arial" w:cs="Arial"/>
          <w:sz w:val="24"/>
          <w:szCs w:val="24"/>
          <w:lang w:val="es-ES" w:eastAsia="es-ES"/>
        </w:rPr>
        <w:t xml:space="preserve"> MARTHA RAQUEL CORVALÁN</w:t>
      </w:r>
      <w:r w:rsidRPr="00AB1ED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9070EA">
        <w:rPr>
          <w:rFonts w:ascii="Arial" w:eastAsia="Times New Roman" w:hAnsi="Arial" w:cs="Arial"/>
          <w:sz w:val="24"/>
          <w:szCs w:val="24"/>
          <w:lang w:val="es-ES" w:eastAsia="es-ES"/>
        </w:rPr>
        <w:t xml:space="preserve">CARLOS ALBERTO COBO, </w:t>
      </w:r>
      <w:r w:rsidRPr="009070E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9070EA">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Presidente</w:t>
      </w:r>
      <w:r w:rsidRPr="009070E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 xml:space="preserve">. </w:t>
      </w:r>
      <w:r w:rsidRPr="009070EA">
        <w:rPr>
          <w:rFonts w:ascii="Arial" w:eastAsia="Times New Roman" w:hAnsi="Arial" w:cs="Arial"/>
          <w:sz w:val="24"/>
          <w:szCs w:val="24"/>
          <w:lang w:val="es-ES" w:eastAsia="es-ES"/>
        </w:rPr>
        <w:t xml:space="preserve">LILIA ANA NOVILLO </w:t>
      </w:r>
      <w:r w:rsidRPr="009070EA">
        <w:rPr>
          <w:rFonts w:ascii="Arial" w:eastAsia="Times New Roman" w:hAnsi="Arial" w:cs="Arial"/>
          <w:sz w:val="24"/>
          <w:szCs w:val="24"/>
          <w:lang w:val="es-MX" w:eastAsia="es-ES"/>
        </w:rPr>
        <w:t>y</w:t>
      </w:r>
      <w:r w:rsidRPr="009070EA">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9070EA">
        <w:rPr>
          <w:rFonts w:ascii="Arial" w:eastAsia="Times New Roman" w:hAnsi="Arial" w:cs="Arial"/>
          <w:b/>
          <w:bCs/>
          <w:sz w:val="24"/>
          <w:szCs w:val="24"/>
          <w:lang w:val="es-ES" w:eastAsia="es-ES"/>
        </w:rPr>
        <w:t xml:space="preserve"> CUESTIÓN.</w:t>
      </w:r>
    </w:p>
    <w:p w:rsidR="006A6F1E" w:rsidRDefault="006A6F1E" w:rsidP="00766E50">
      <w:pPr>
        <w:spacing w:after="0" w:line="360" w:lineRule="auto"/>
        <w:ind w:firstLine="1985"/>
        <w:jc w:val="both"/>
        <w:rPr>
          <w:rFonts w:ascii="Arial" w:eastAsia="Times New Roman" w:hAnsi="Arial" w:cs="Arial"/>
          <w:bCs/>
          <w:sz w:val="24"/>
          <w:szCs w:val="24"/>
          <w:lang w:val="es-ES" w:eastAsia="es-ES"/>
        </w:rPr>
      </w:pPr>
      <w:r w:rsidRPr="00D42B87">
        <w:rPr>
          <w:rFonts w:ascii="Arial" w:eastAsia="Times New Roman" w:hAnsi="Arial" w:cs="Arial"/>
          <w:bCs/>
          <w:sz w:val="24"/>
          <w:szCs w:val="24"/>
          <w:lang w:val="es-ES" w:eastAsia="es-ES"/>
        </w:rPr>
        <w:t>Con lo que se da por finalizado el acto, disponiendo los Sres. Ministros la Sentencia que va a continuación:</w:t>
      </w:r>
    </w:p>
    <w:p w:rsidR="006A6F1E" w:rsidRPr="00D42B87" w:rsidRDefault="006A6F1E" w:rsidP="00766E50">
      <w:pPr>
        <w:spacing w:after="0" w:line="360" w:lineRule="auto"/>
        <w:ind w:firstLine="1985"/>
        <w:jc w:val="both"/>
        <w:rPr>
          <w:rFonts w:ascii="Arial" w:eastAsia="Times New Roman" w:hAnsi="Arial" w:cs="Arial"/>
          <w:bCs/>
          <w:sz w:val="24"/>
          <w:szCs w:val="24"/>
          <w:lang w:val="es-ES" w:eastAsia="es-ES"/>
        </w:rPr>
      </w:pPr>
    </w:p>
    <w:p w:rsidR="006A6F1E" w:rsidRPr="00D42B87" w:rsidRDefault="006A6F1E" w:rsidP="00766E50">
      <w:pPr>
        <w:widowControl w:val="0"/>
        <w:spacing w:after="0" w:line="360" w:lineRule="auto"/>
        <w:jc w:val="both"/>
        <w:rPr>
          <w:rFonts w:ascii="Arial" w:eastAsia="Times New Roman" w:hAnsi="Arial" w:cs="Arial"/>
          <w:b/>
          <w:bCs/>
          <w:sz w:val="24"/>
          <w:szCs w:val="24"/>
          <w:lang w:val="es-ES" w:eastAsia="es-ES"/>
        </w:rPr>
      </w:pPr>
      <w:r w:rsidRPr="00D42B87">
        <w:rPr>
          <w:rFonts w:ascii="Arial" w:eastAsia="Times New Roman" w:hAnsi="Arial" w:cs="Arial"/>
          <w:b/>
          <w:bCs/>
          <w:sz w:val="24"/>
          <w:szCs w:val="24"/>
          <w:lang w:val="es-ES" w:eastAsia="es-ES"/>
        </w:rPr>
        <w:t xml:space="preserve">San Luis, </w:t>
      </w:r>
      <w:r w:rsidR="003320E9">
        <w:rPr>
          <w:rFonts w:ascii="Arial" w:eastAsia="Times New Roman" w:hAnsi="Arial" w:cs="Arial"/>
          <w:b/>
          <w:bCs/>
          <w:sz w:val="24"/>
          <w:szCs w:val="24"/>
          <w:lang w:val="es-ES" w:eastAsia="es-ES"/>
        </w:rPr>
        <w:t>trece</w:t>
      </w:r>
      <w:r w:rsidRPr="00D42B87">
        <w:rPr>
          <w:rFonts w:ascii="Arial" w:eastAsia="Times New Roman" w:hAnsi="Arial" w:cs="Arial"/>
          <w:b/>
          <w:bCs/>
          <w:sz w:val="24"/>
          <w:szCs w:val="24"/>
          <w:lang w:val="es-ES" w:eastAsia="es-ES"/>
        </w:rPr>
        <w:t xml:space="preserve"> de diciembre de dos mil diecisiete.-</w:t>
      </w:r>
    </w:p>
    <w:p w:rsidR="006A6F1E" w:rsidRPr="00D42B87" w:rsidRDefault="006A6F1E" w:rsidP="00766E50">
      <w:pPr>
        <w:spacing w:after="0" w:line="360" w:lineRule="auto"/>
        <w:ind w:firstLine="1985"/>
        <w:jc w:val="both"/>
        <w:rPr>
          <w:rFonts w:ascii="Arial" w:eastAsia="Times New Roman" w:hAnsi="Arial" w:cs="Arial"/>
          <w:sz w:val="24"/>
          <w:szCs w:val="24"/>
          <w:lang w:val="es-ES" w:eastAsia="es-ES"/>
        </w:rPr>
      </w:pPr>
      <w:r w:rsidRPr="00D42B87">
        <w:rPr>
          <w:rFonts w:ascii="Arial" w:eastAsia="Times New Roman" w:hAnsi="Arial" w:cs="Arial"/>
          <w:b/>
          <w:bCs/>
          <w:sz w:val="24"/>
          <w:szCs w:val="24"/>
          <w:u w:val="single"/>
          <w:lang w:val="es-ES" w:eastAsia="es-ES"/>
        </w:rPr>
        <w:t>Y VISTOS</w:t>
      </w:r>
      <w:r w:rsidRPr="00D42B87">
        <w:rPr>
          <w:rFonts w:ascii="Arial" w:eastAsia="Times New Roman" w:hAnsi="Arial" w:cs="Arial"/>
          <w:b/>
          <w:bCs/>
          <w:sz w:val="24"/>
          <w:szCs w:val="24"/>
          <w:lang w:val="es-ES" w:eastAsia="es-ES"/>
        </w:rPr>
        <w:t>:</w:t>
      </w:r>
      <w:r w:rsidRPr="00D42B87">
        <w:rPr>
          <w:rFonts w:ascii="Arial" w:eastAsia="Times New Roman" w:hAnsi="Arial" w:cs="Arial"/>
          <w:bCs/>
          <w:sz w:val="24"/>
          <w:szCs w:val="24"/>
          <w:lang w:val="es-ES" w:eastAsia="es-ES"/>
        </w:rPr>
        <w:t xml:space="preserve"> En mérito al resultado obtenido en la votación del Acuerdo que antecede, </w:t>
      </w:r>
      <w:r w:rsidRPr="00D42B87">
        <w:rPr>
          <w:rFonts w:ascii="Arial" w:eastAsia="Times New Roman" w:hAnsi="Arial" w:cs="Arial"/>
          <w:b/>
          <w:bCs/>
          <w:sz w:val="24"/>
          <w:szCs w:val="24"/>
          <w:u w:val="single"/>
          <w:lang w:val="es-ES" w:eastAsia="es-ES"/>
        </w:rPr>
        <w:t>SE RESUELVE:</w:t>
      </w:r>
      <w:r w:rsidRPr="00D42B87">
        <w:rPr>
          <w:rFonts w:ascii="Arial" w:eastAsia="Times New Roman" w:hAnsi="Arial" w:cs="Arial"/>
          <w:bCs/>
          <w:sz w:val="24"/>
          <w:szCs w:val="24"/>
          <w:lang w:val="es-ES" w:eastAsia="es-ES"/>
        </w:rPr>
        <w:t xml:space="preserve"> </w:t>
      </w:r>
      <w:r w:rsidRPr="00D42B87">
        <w:rPr>
          <w:rFonts w:ascii="Arial" w:eastAsia="Times New Roman" w:hAnsi="Arial" w:cs="Arial"/>
          <w:sz w:val="24"/>
          <w:szCs w:val="24"/>
          <w:lang w:val="es-ES" w:eastAsia="es-ES"/>
        </w:rPr>
        <w:t xml:space="preserve">I) </w:t>
      </w:r>
      <w:r>
        <w:rPr>
          <w:rFonts w:ascii="Arial" w:hAnsi="Arial" w:cs="Arial"/>
          <w:sz w:val="24"/>
          <w:szCs w:val="24"/>
        </w:rPr>
        <w:t>Rechazar</w:t>
      </w:r>
      <w:r w:rsidRPr="00444BEF">
        <w:rPr>
          <w:rFonts w:ascii="Arial" w:hAnsi="Arial" w:cs="Arial"/>
          <w:sz w:val="24"/>
          <w:szCs w:val="24"/>
        </w:rPr>
        <w:t xml:space="preserve"> el Recurso de Casación </w:t>
      </w:r>
      <w:r>
        <w:rPr>
          <w:rFonts w:ascii="Arial" w:hAnsi="Arial" w:cs="Arial"/>
          <w:sz w:val="24"/>
          <w:szCs w:val="24"/>
        </w:rPr>
        <w:t>interpuesto en autos el 02/0</w:t>
      </w:r>
      <w:r w:rsidR="00DC00F8">
        <w:rPr>
          <w:rFonts w:ascii="Arial" w:hAnsi="Arial" w:cs="Arial"/>
          <w:sz w:val="24"/>
          <w:szCs w:val="24"/>
        </w:rPr>
        <w:t>3</w:t>
      </w:r>
      <w:r>
        <w:rPr>
          <w:rFonts w:ascii="Arial" w:hAnsi="Arial" w:cs="Arial"/>
          <w:sz w:val="24"/>
          <w:szCs w:val="24"/>
        </w:rPr>
        <w:t>/2017.</w:t>
      </w:r>
    </w:p>
    <w:p w:rsidR="006A6F1E" w:rsidRDefault="006A6F1E" w:rsidP="00766E50">
      <w:pPr>
        <w:spacing w:after="0" w:line="360" w:lineRule="auto"/>
        <w:ind w:firstLine="1985"/>
        <w:jc w:val="both"/>
        <w:rPr>
          <w:rFonts w:ascii="Arial" w:eastAsia="Calibri" w:hAnsi="Arial" w:cs="Arial"/>
          <w:sz w:val="24"/>
          <w:szCs w:val="24"/>
          <w:lang w:eastAsia="en-US"/>
        </w:rPr>
      </w:pPr>
      <w:r w:rsidRPr="00D42B87">
        <w:rPr>
          <w:rFonts w:ascii="Arial" w:eastAsia="Calibri" w:hAnsi="Arial" w:cs="Arial"/>
          <w:sz w:val="24"/>
          <w:szCs w:val="24"/>
          <w:lang w:val="es-ES_tradnl" w:eastAsia="en-US"/>
        </w:rPr>
        <w:t xml:space="preserve">II) </w:t>
      </w:r>
      <w:r w:rsidRPr="006A6F1E">
        <w:rPr>
          <w:rFonts w:ascii="Arial" w:eastAsia="Calibri" w:hAnsi="Arial" w:cs="Arial"/>
          <w:sz w:val="24"/>
          <w:szCs w:val="24"/>
          <w:lang w:eastAsia="en-US"/>
        </w:rPr>
        <w:t>Costas a la recurrente vencida</w:t>
      </w:r>
      <w:r>
        <w:rPr>
          <w:rFonts w:ascii="Arial" w:eastAsia="Calibri" w:hAnsi="Arial" w:cs="Arial"/>
          <w:sz w:val="24"/>
          <w:szCs w:val="24"/>
          <w:lang w:eastAsia="en-US"/>
        </w:rPr>
        <w:t>.</w:t>
      </w:r>
    </w:p>
    <w:p w:rsidR="006A6F1E" w:rsidRPr="00D42B87" w:rsidRDefault="006A6F1E" w:rsidP="00766E50">
      <w:pPr>
        <w:spacing w:after="0" w:line="360" w:lineRule="auto"/>
        <w:ind w:firstLine="1985"/>
        <w:jc w:val="both"/>
        <w:rPr>
          <w:rFonts w:ascii="Arial" w:eastAsia="Times New Roman" w:hAnsi="Arial" w:cs="Arial"/>
          <w:bCs/>
          <w:sz w:val="24"/>
          <w:szCs w:val="24"/>
          <w:lang w:val="es-ES" w:eastAsia="es-ES"/>
        </w:rPr>
      </w:pPr>
      <w:r w:rsidRPr="00D42B87">
        <w:rPr>
          <w:rFonts w:ascii="Arial" w:eastAsia="Times New Roman" w:hAnsi="Arial" w:cs="Arial"/>
          <w:bCs/>
          <w:sz w:val="24"/>
          <w:szCs w:val="24"/>
          <w:lang w:val="es-ES" w:eastAsia="es-ES"/>
        </w:rPr>
        <w:t xml:space="preserve">REGÍSTRESE y NOTIFÍQUESE.- </w:t>
      </w:r>
    </w:p>
    <w:p w:rsidR="006A6F1E" w:rsidRPr="00D42B87" w:rsidRDefault="006A6F1E" w:rsidP="00766E50">
      <w:pPr>
        <w:widowControl w:val="0"/>
        <w:spacing w:after="0" w:line="360" w:lineRule="auto"/>
        <w:ind w:firstLine="1985"/>
        <w:jc w:val="both"/>
        <w:rPr>
          <w:rFonts w:ascii="Arial" w:eastAsia="Times New Roman" w:hAnsi="Arial" w:cs="Arial"/>
          <w:bCs/>
          <w:sz w:val="24"/>
          <w:szCs w:val="24"/>
          <w:lang w:val="es-ES" w:eastAsia="es-ES"/>
        </w:rPr>
      </w:pPr>
    </w:p>
    <w:p w:rsidR="006A6F1E" w:rsidRPr="00D42B87" w:rsidRDefault="006A6F1E" w:rsidP="00766E50">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6A6F1E" w:rsidRPr="00D42B87" w:rsidRDefault="006A6F1E" w:rsidP="00766E50">
      <w:pPr>
        <w:spacing w:after="0" w:line="240" w:lineRule="auto"/>
        <w:jc w:val="both"/>
        <w:rPr>
          <w:rFonts w:ascii="Times New Roman" w:eastAsia="Times New Roman" w:hAnsi="Times New Roman" w:cs="Times New Roman"/>
          <w:sz w:val="24"/>
          <w:szCs w:val="24"/>
          <w:lang w:val="es-ES" w:eastAsia="es-ES"/>
        </w:rPr>
      </w:pPr>
      <w:r w:rsidRPr="00D42B87">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D42B87">
        <w:rPr>
          <w:rFonts w:ascii="Times New Roman" w:eastAsia="Times New Roman" w:hAnsi="Times New Roman" w:cs="Times New Roman"/>
          <w:i/>
          <w:sz w:val="16"/>
          <w:szCs w:val="16"/>
          <w:lang w:val="es-ES" w:eastAsia="es-ES"/>
        </w:rPr>
        <w:t>Dres</w:t>
      </w:r>
      <w:proofErr w:type="spellEnd"/>
      <w:r w:rsidRPr="00D42B87">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6A6F1E" w:rsidRPr="00D42B87" w:rsidRDefault="006A6F1E" w:rsidP="00766E50">
      <w:pPr>
        <w:spacing w:after="0" w:line="360" w:lineRule="auto"/>
        <w:ind w:firstLine="1985"/>
        <w:jc w:val="both"/>
        <w:rPr>
          <w:rFonts w:ascii="Arial" w:eastAsia="Times New Roman" w:hAnsi="Arial" w:cs="Arial"/>
          <w:sz w:val="24"/>
          <w:szCs w:val="24"/>
          <w:lang w:val="es-ES" w:eastAsia="es-ES"/>
        </w:rPr>
      </w:pPr>
    </w:p>
    <w:sectPr w:rsidR="006A6F1E" w:rsidRPr="00D42B87" w:rsidSect="00097F9E">
      <w:footerReference w:type="default" r:id="rId6"/>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83" w:rsidRDefault="00781283" w:rsidP="00097F9E">
      <w:pPr>
        <w:spacing w:after="0" w:line="240" w:lineRule="auto"/>
      </w:pPr>
      <w:r>
        <w:separator/>
      </w:r>
    </w:p>
  </w:endnote>
  <w:endnote w:type="continuationSeparator" w:id="1">
    <w:p w:rsidR="00781283" w:rsidRDefault="00781283" w:rsidP="0009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6615"/>
      <w:docPartObj>
        <w:docPartGallery w:val="Page Numbers (Bottom of Page)"/>
        <w:docPartUnique/>
      </w:docPartObj>
    </w:sdtPr>
    <w:sdtEndPr>
      <w:rPr>
        <w:rFonts w:ascii="Arial" w:hAnsi="Arial" w:cs="Arial"/>
        <w:sz w:val="24"/>
        <w:szCs w:val="24"/>
      </w:rPr>
    </w:sdtEndPr>
    <w:sdtContent>
      <w:p w:rsidR="00097F9E" w:rsidRPr="00097F9E" w:rsidRDefault="00364D2D">
        <w:pPr>
          <w:pStyle w:val="Piedepgina"/>
          <w:jc w:val="right"/>
          <w:rPr>
            <w:rFonts w:ascii="Arial" w:hAnsi="Arial" w:cs="Arial"/>
            <w:sz w:val="24"/>
            <w:szCs w:val="24"/>
          </w:rPr>
        </w:pPr>
        <w:r w:rsidRPr="00097F9E">
          <w:rPr>
            <w:rFonts w:ascii="Arial" w:hAnsi="Arial" w:cs="Arial"/>
            <w:sz w:val="24"/>
            <w:szCs w:val="24"/>
          </w:rPr>
          <w:fldChar w:fldCharType="begin"/>
        </w:r>
        <w:r w:rsidR="00097F9E" w:rsidRPr="00097F9E">
          <w:rPr>
            <w:rFonts w:ascii="Arial" w:hAnsi="Arial" w:cs="Arial"/>
            <w:sz w:val="24"/>
            <w:szCs w:val="24"/>
          </w:rPr>
          <w:instrText xml:space="preserve"> PAGE   \* MERGEFORMAT </w:instrText>
        </w:r>
        <w:r w:rsidRPr="00097F9E">
          <w:rPr>
            <w:rFonts w:ascii="Arial" w:hAnsi="Arial" w:cs="Arial"/>
            <w:sz w:val="24"/>
            <w:szCs w:val="24"/>
          </w:rPr>
          <w:fldChar w:fldCharType="separate"/>
        </w:r>
        <w:r w:rsidR="00DC00F8">
          <w:rPr>
            <w:rFonts w:ascii="Arial" w:hAnsi="Arial" w:cs="Arial"/>
            <w:noProof/>
            <w:sz w:val="24"/>
            <w:szCs w:val="24"/>
          </w:rPr>
          <w:t>7</w:t>
        </w:r>
        <w:r w:rsidRPr="00097F9E">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83" w:rsidRDefault="00781283" w:rsidP="00097F9E">
      <w:pPr>
        <w:spacing w:after="0" w:line="240" w:lineRule="auto"/>
      </w:pPr>
      <w:r>
        <w:separator/>
      </w:r>
    </w:p>
  </w:footnote>
  <w:footnote w:type="continuationSeparator" w:id="1">
    <w:p w:rsidR="00781283" w:rsidRDefault="00781283" w:rsidP="00097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3073"/>
  </w:hdrShapeDefaults>
  <w:footnotePr>
    <w:footnote w:id="0"/>
    <w:footnote w:id="1"/>
  </w:footnotePr>
  <w:endnotePr>
    <w:endnote w:id="0"/>
    <w:endnote w:id="1"/>
  </w:endnotePr>
  <w:compat>
    <w:useFELayout/>
  </w:compat>
  <w:rsids>
    <w:rsidRoot w:val="00097F9E"/>
    <w:rsid w:val="00097F9E"/>
    <w:rsid w:val="000C45A7"/>
    <w:rsid w:val="003320E9"/>
    <w:rsid w:val="00360D25"/>
    <w:rsid w:val="00364D2D"/>
    <w:rsid w:val="003E372F"/>
    <w:rsid w:val="0042187B"/>
    <w:rsid w:val="004833E5"/>
    <w:rsid w:val="006A6F1E"/>
    <w:rsid w:val="00766E50"/>
    <w:rsid w:val="00781283"/>
    <w:rsid w:val="00874124"/>
    <w:rsid w:val="008C2374"/>
    <w:rsid w:val="00A76C74"/>
    <w:rsid w:val="00C67188"/>
    <w:rsid w:val="00DC00F8"/>
    <w:rsid w:val="00DC1634"/>
    <w:rsid w:val="00EC40DA"/>
    <w:rsid w:val="00F803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7F9E"/>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097F9E"/>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097F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7F9E"/>
  </w:style>
  <w:style w:type="paragraph" w:styleId="Piedepgina">
    <w:name w:val="footer"/>
    <w:basedOn w:val="Normal"/>
    <w:link w:val="PiedepginaCar"/>
    <w:uiPriority w:val="99"/>
    <w:unhideWhenUsed/>
    <w:rsid w:val="00097F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1961</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2017-12-07T15:00:00Z</dcterms:created>
  <dcterms:modified xsi:type="dcterms:W3CDTF">2017-12-13T10:30:00Z</dcterms:modified>
</cp:coreProperties>
</file>