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749" w:rsidRPr="00372294" w:rsidRDefault="00D03749" w:rsidP="00A2062B">
      <w:pPr>
        <w:spacing w:after="0" w:line="360" w:lineRule="auto"/>
        <w:jc w:val="both"/>
        <w:rPr>
          <w:rFonts w:ascii="Arial" w:eastAsia="Calibri" w:hAnsi="Arial" w:cs="Arial"/>
          <w:b/>
          <w:bCs/>
          <w:sz w:val="24"/>
          <w:szCs w:val="24"/>
          <w:u w:val="single"/>
          <w:lang w:eastAsia="en-US"/>
        </w:rPr>
      </w:pPr>
      <w:r>
        <w:rPr>
          <w:rFonts w:ascii="Arial" w:eastAsia="Calibri" w:hAnsi="Arial" w:cs="Arial"/>
          <w:b/>
          <w:bCs/>
          <w:sz w:val="24"/>
          <w:szCs w:val="24"/>
          <w:u w:val="single"/>
          <w:lang w:eastAsia="en-US"/>
        </w:rPr>
        <w:t xml:space="preserve">STJSL-S.J. – S.D. Nº </w:t>
      </w:r>
      <w:r w:rsidR="0098746C">
        <w:rPr>
          <w:rFonts w:ascii="Arial" w:eastAsia="Calibri" w:hAnsi="Arial" w:cs="Arial"/>
          <w:b/>
          <w:bCs/>
          <w:sz w:val="24"/>
          <w:szCs w:val="24"/>
          <w:u w:val="single"/>
          <w:lang w:eastAsia="en-US"/>
        </w:rPr>
        <w:t>015</w:t>
      </w:r>
      <w:r w:rsidRPr="00372294">
        <w:rPr>
          <w:rFonts w:ascii="Arial" w:eastAsia="Calibri" w:hAnsi="Arial" w:cs="Arial"/>
          <w:b/>
          <w:bCs/>
          <w:sz w:val="24"/>
          <w:szCs w:val="24"/>
          <w:u w:val="single"/>
          <w:lang w:eastAsia="en-US"/>
        </w:rPr>
        <w:t>/18.-</w:t>
      </w:r>
    </w:p>
    <w:p w:rsidR="008135BE" w:rsidRPr="00D03749" w:rsidRDefault="00D03749" w:rsidP="00A2062B">
      <w:pPr>
        <w:spacing w:after="0" w:line="360" w:lineRule="auto"/>
        <w:jc w:val="both"/>
        <w:rPr>
          <w:rFonts w:ascii="Arial" w:hAnsi="Arial" w:cs="Arial"/>
          <w:bCs/>
          <w:sz w:val="24"/>
          <w:szCs w:val="24"/>
          <w:lang w:val="es-ES"/>
        </w:rPr>
      </w:pPr>
      <w:r w:rsidRPr="00372294">
        <w:rPr>
          <w:rFonts w:ascii="Arial" w:eastAsia="MS Mincho" w:hAnsi="Arial" w:cs="Arial"/>
          <w:sz w:val="24"/>
          <w:szCs w:val="24"/>
          <w:lang w:eastAsia="en-US"/>
        </w:rPr>
        <w:t xml:space="preserve">--En la Ciudad de San Luis, </w:t>
      </w:r>
      <w:r w:rsidRPr="00372294">
        <w:rPr>
          <w:rFonts w:ascii="Arial" w:eastAsia="MS Mincho" w:hAnsi="Arial" w:cs="Arial"/>
          <w:b/>
          <w:bCs/>
          <w:sz w:val="24"/>
          <w:szCs w:val="24"/>
          <w:lang w:eastAsia="en-US"/>
        </w:rPr>
        <w:t xml:space="preserve">a </w:t>
      </w:r>
      <w:r w:rsidR="001B1D7D">
        <w:rPr>
          <w:rFonts w:ascii="Arial" w:eastAsia="MS Mincho" w:hAnsi="Arial" w:cs="Arial"/>
          <w:b/>
          <w:bCs/>
          <w:sz w:val="24"/>
          <w:szCs w:val="24"/>
          <w:lang w:eastAsia="en-US"/>
        </w:rPr>
        <w:t>quince</w:t>
      </w:r>
      <w:r w:rsidRPr="00372294">
        <w:rPr>
          <w:rFonts w:ascii="Arial" w:eastAsia="MS Mincho" w:hAnsi="Arial" w:cs="Arial"/>
          <w:b/>
          <w:bCs/>
          <w:sz w:val="24"/>
          <w:szCs w:val="24"/>
          <w:lang w:eastAsia="en-US"/>
        </w:rPr>
        <w:t xml:space="preserve"> días del mes de febrero de dos mil dieciocho</w:t>
      </w:r>
      <w:r w:rsidRPr="00372294">
        <w:rPr>
          <w:rFonts w:ascii="Arial" w:eastAsia="MS Mincho" w:hAnsi="Arial" w:cs="Arial"/>
          <w:sz w:val="24"/>
          <w:szCs w:val="24"/>
          <w:lang w:eastAsia="en-US"/>
        </w:rPr>
        <w:t>,</w:t>
      </w:r>
      <w:r w:rsidRPr="00372294">
        <w:rPr>
          <w:rFonts w:ascii="Arial" w:eastAsia="MS Mincho" w:hAnsi="Arial" w:cs="Arial"/>
          <w:i/>
          <w:sz w:val="24"/>
          <w:szCs w:val="24"/>
          <w:lang w:eastAsia="en-US"/>
        </w:rPr>
        <w:t xml:space="preserve"> </w:t>
      </w:r>
      <w:r w:rsidRPr="00372294">
        <w:rPr>
          <w:rFonts w:ascii="Arial" w:eastAsia="MS Mincho" w:hAnsi="Arial" w:cs="Arial"/>
          <w:sz w:val="24"/>
          <w:szCs w:val="24"/>
          <w:lang w:eastAsia="en-US"/>
        </w:rPr>
        <w:t xml:space="preserve">se reúnen en Audiencia Pública los Señores Ministros </w:t>
      </w:r>
      <w:proofErr w:type="spellStart"/>
      <w:r w:rsidRPr="00372294">
        <w:rPr>
          <w:rFonts w:ascii="Arial" w:eastAsia="MS Mincho" w:hAnsi="Arial" w:cs="Arial"/>
          <w:sz w:val="24"/>
          <w:szCs w:val="24"/>
          <w:lang w:eastAsia="en-US"/>
        </w:rPr>
        <w:t>Dres</w:t>
      </w:r>
      <w:proofErr w:type="spellEnd"/>
      <w:r w:rsidRPr="00372294">
        <w:rPr>
          <w:rFonts w:ascii="Arial" w:eastAsia="MS Mincho" w:hAnsi="Arial" w:cs="Arial"/>
          <w:sz w:val="24"/>
          <w:szCs w:val="24"/>
          <w:lang w:eastAsia="en-US"/>
        </w:rPr>
        <w:t>. LILIA ANA NOVILLO, MARTHA RAQUEL CORVALÁN y CARLOS ALBERTO COBO, Miembros del SUPERIOR TRIBUNAL DE JUSTICIA, para dictar sentencia en los autos</w:t>
      </w:r>
      <w:r w:rsidRPr="00372294">
        <w:rPr>
          <w:rFonts w:ascii="Arial" w:eastAsia="MS Mincho" w:hAnsi="Arial" w:cs="Arial"/>
          <w:i/>
          <w:iCs/>
          <w:sz w:val="24"/>
          <w:szCs w:val="24"/>
          <w:lang w:eastAsia="en-US"/>
        </w:rPr>
        <w:t xml:space="preserve">: </w:t>
      </w:r>
      <w:r w:rsidR="008135BE" w:rsidRPr="00D03749">
        <w:rPr>
          <w:rFonts w:ascii="Arial" w:hAnsi="Arial" w:cs="Arial"/>
          <w:b/>
          <w:i/>
          <w:sz w:val="24"/>
          <w:szCs w:val="24"/>
          <w:lang w:val="es-ES"/>
        </w:rPr>
        <w:t>“</w:t>
      </w:r>
      <w:r w:rsidR="008135BE">
        <w:rPr>
          <w:rFonts w:ascii="Arial" w:hAnsi="Arial" w:cs="Arial"/>
          <w:b/>
          <w:i/>
          <w:sz w:val="24"/>
          <w:szCs w:val="24"/>
          <w:lang w:val="es-ES"/>
        </w:rPr>
        <w:t>ORTÍZ PEDRO Á</w:t>
      </w:r>
      <w:r w:rsidR="008135BE" w:rsidRPr="00D03749">
        <w:rPr>
          <w:rFonts w:ascii="Arial" w:hAnsi="Arial" w:cs="Arial"/>
          <w:b/>
          <w:i/>
          <w:sz w:val="24"/>
          <w:szCs w:val="24"/>
          <w:lang w:val="es-ES"/>
        </w:rPr>
        <w:t xml:space="preserve">NGEL </w:t>
      </w:r>
      <w:r w:rsidR="008135BE">
        <w:rPr>
          <w:rFonts w:ascii="Arial" w:hAnsi="Arial" w:cs="Arial"/>
          <w:b/>
          <w:i/>
          <w:sz w:val="24"/>
          <w:szCs w:val="24"/>
          <w:lang w:val="es-ES"/>
        </w:rPr>
        <w:t>c</w:t>
      </w:r>
      <w:r w:rsidR="008135BE" w:rsidRPr="00D03749">
        <w:rPr>
          <w:rFonts w:ascii="Arial" w:hAnsi="Arial" w:cs="Arial"/>
          <w:b/>
          <w:i/>
          <w:sz w:val="24"/>
          <w:szCs w:val="24"/>
          <w:lang w:val="es-ES"/>
        </w:rPr>
        <w:t>/ DISAL</w:t>
      </w:r>
      <w:r w:rsidR="005B4DAB">
        <w:rPr>
          <w:rFonts w:ascii="Arial" w:hAnsi="Arial" w:cs="Arial"/>
          <w:b/>
          <w:i/>
          <w:sz w:val="24"/>
          <w:szCs w:val="24"/>
          <w:lang w:val="es-ES"/>
        </w:rPr>
        <w:t xml:space="preserve"> </w:t>
      </w:r>
      <w:r w:rsidR="008135BE" w:rsidRPr="00D03749">
        <w:rPr>
          <w:rFonts w:ascii="Arial" w:hAnsi="Arial" w:cs="Arial"/>
          <w:b/>
          <w:i/>
          <w:sz w:val="24"/>
          <w:szCs w:val="24"/>
          <w:lang w:val="es-ES"/>
        </w:rPr>
        <w:t xml:space="preserve">S.A. </w:t>
      </w:r>
      <w:r w:rsidR="008135BE">
        <w:rPr>
          <w:rFonts w:ascii="Arial" w:hAnsi="Arial" w:cs="Arial"/>
          <w:b/>
          <w:i/>
          <w:sz w:val="24"/>
          <w:szCs w:val="24"/>
          <w:lang w:val="es-ES"/>
        </w:rPr>
        <w:t>– RECURSO DE CASACIÓ</w:t>
      </w:r>
      <w:r w:rsidR="008135BE" w:rsidRPr="00D03749">
        <w:rPr>
          <w:rFonts w:ascii="Arial" w:hAnsi="Arial" w:cs="Arial"/>
          <w:b/>
          <w:i/>
          <w:sz w:val="24"/>
          <w:szCs w:val="24"/>
          <w:lang w:val="es-ES"/>
        </w:rPr>
        <w:t>N”</w:t>
      </w:r>
      <w:r w:rsidR="008135BE" w:rsidRPr="003B7A4E">
        <w:rPr>
          <w:rFonts w:ascii="Arial" w:hAnsi="Arial" w:cs="Arial"/>
          <w:b/>
          <w:sz w:val="24"/>
          <w:szCs w:val="24"/>
          <w:lang w:val="es-ES"/>
        </w:rPr>
        <w:t xml:space="preserve"> </w:t>
      </w:r>
      <w:r w:rsidR="008135BE">
        <w:rPr>
          <w:rFonts w:ascii="Arial" w:hAnsi="Arial" w:cs="Arial"/>
          <w:b/>
          <w:sz w:val="24"/>
          <w:szCs w:val="24"/>
          <w:lang w:val="es-ES"/>
        </w:rPr>
        <w:t xml:space="preserve">– </w:t>
      </w:r>
      <w:r w:rsidR="008135BE" w:rsidRPr="00D03749">
        <w:rPr>
          <w:rFonts w:ascii="Arial" w:hAnsi="Arial" w:cs="Arial"/>
          <w:sz w:val="24"/>
          <w:szCs w:val="24"/>
          <w:lang w:val="es-ES"/>
        </w:rPr>
        <w:t xml:space="preserve">IURIX EXP Nº 140334/8.- </w:t>
      </w:r>
    </w:p>
    <w:p w:rsidR="00D03749" w:rsidRPr="0001035A" w:rsidRDefault="00D03749" w:rsidP="00A2062B">
      <w:pPr>
        <w:spacing w:after="0" w:line="360" w:lineRule="auto"/>
        <w:ind w:firstLine="1985"/>
        <w:jc w:val="both"/>
        <w:rPr>
          <w:rFonts w:ascii="Arial" w:hAnsi="Arial" w:cs="Arial"/>
          <w:sz w:val="24"/>
          <w:szCs w:val="24"/>
        </w:rPr>
      </w:pPr>
      <w:r w:rsidRPr="00372294">
        <w:rPr>
          <w:rFonts w:ascii="Arial" w:eastAsia="Times New Roman" w:hAnsi="Arial" w:cs="Arial"/>
          <w:sz w:val="24"/>
          <w:szCs w:val="24"/>
          <w:lang w:eastAsia="es-ES"/>
        </w:rPr>
        <w:t xml:space="preserve">Conforme al sorteo practicado oportunamente, con arreglo a lo que dispone el artículo 268 del Código Procesal, Civil y Comercial, se procede a la votación en el siguiente orden: </w:t>
      </w:r>
      <w:proofErr w:type="spellStart"/>
      <w:r w:rsidRPr="00372294">
        <w:rPr>
          <w:rFonts w:ascii="Arial" w:eastAsia="Times New Roman" w:hAnsi="Arial" w:cs="Arial"/>
          <w:sz w:val="24"/>
          <w:szCs w:val="24"/>
          <w:lang w:eastAsia="es-ES"/>
        </w:rPr>
        <w:t>Dres</w:t>
      </w:r>
      <w:proofErr w:type="spellEnd"/>
      <w:r w:rsidRPr="00372294">
        <w:rPr>
          <w:rFonts w:ascii="Arial" w:eastAsia="Times New Roman" w:hAnsi="Arial" w:cs="Arial"/>
          <w:sz w:val="24"/>
          <w:szCs w:val="24"/>
          <w:lang w:eastAsia="es-ES"/>
        </w:rPr>
        <w:t>. MARTHA RAQUEL CORVALÁN, CARLOS ALB</w:t>
      </w:r>
      <w:r>
        <w:rPr>
          <w:rFonts w:ascii="Arial" w:eastAsia="Times New Roman" w:hAnsi="Arial" w:cs="Arial"/>
          <w:sz w:val="24"/>
          <w:szCs w:val="24"/>
          <w:lang w:eastAsia="es-ES"/>
        </w:rPr>
        <w:t>ERTO COBO y LILIA ANA NOVILLO.-</w:t>
      </w:r>
    </w:p>
    <w:p w:rsidR="00000AF0" w:rsidRPr="003C5BF9" w:rsidRDefault="00000AF0" w:rsidP="00A2062B">
      <w:pPr>
        <w:spacing w:after="0" w:line="360" w:lineRule="auto"/>
        <w:ind w:firstLine="1985"/>
        <w:jc w:val="both"/>
        <w:rPr>
          <w:rFonts w:ascii="Arial" w:hAnsi="Arial" w:cs="Arial"/>
          <w:sz w:val="24"/>
          <w:szCs w:val="24"/>
          <w:lang w:val="es-ES"/>
        </w:rPr>
      </w:pPr>
      <w:r w:rsidRPr="003C5BF9">
        <w:rPr>
          <w:rFonts w:ascii="Arial" w:hAnsi="Arial" w:cs="Arial"/>
          <w:sz w:val="24"/>
          <w:szCs w:val="24"/>
          <w:lang w:val="es-ES"/>
        </w:rPr>
        <w:t>I) ¿Es formalmente procedente el Recurso de Casación?</w:t>
      </w:r>
    </w:p>
    <w:p w:rsidR="00000AF0" w:rsidRPr="003C5BF9" w:rsidRDefault="00000AF0" w:rsidP="00A2062B">
      <w:pPr>
        <w:spacing w:after="0" w:line="360" w:lineRule="auto"/>
        <w:ind w:firstLine="1985"/>
        <w:jc w:val="both"/>
        <w:rPr>
          <w:rFonts w:ascii="Arial" w:hAnsi="Arial" w:cs="Arial"/>
          <w:sz w:val="24"/>
          <w:szCs w:val="24"/>
          <w:lang w:val="es-ES"/>
        </w:rPr>
      </w:pPr>
      <w:r w:rsidRPr="003C5BF9">
        <w:rPr>
          <w:rFonts w:ascii="Arial" w:hAnsi="Arial" w:cs="Arial"/>
          <w:sz w:val="24"/>
          <w:szCs w:val="24"/>
          <w:lang w:val="es-ES"/>
        </w:rPr>
        <w:t>II) ¿Existe en la sentencia recurrida alguna de las causales enumeradas en el art</w:t>
      </w:r>
      <w:r>
        <w:rPr>
          <w:rFonts w:ascii="Arial" w:hAnsi="Arial" w:cs="Arial"/>
          <w:sz w:val="24"/>
          <w:szCs w:val="24"/>
          <w:lang w:val="es-ES"/>
        </w:rPr>
        <w:t>. 287 del CP</w:t>
      </w:r>
      <w:r w:rsidRPr="003C5BF9">
        <w:rPr>
          <w:rFonts w:ascii="Arial" w:hAnsi="Arial" w:cs="Arial"/>
          <w:sz w:val="24"/>
          <w:szCs w:val="24"/>
          <w:lang w:val="es-ES"/>
        </w:rPr>
        <w:t>C y C.?</w:t>
      </w:r>
    </w:p>
    <w:p w:rsidR="00000AF0" w:rsidRPr="003C5BF9" w:rsidRDefault="00000AF0" w:rsidP="00A2062B">
      <w:pPr>
        <w:spacing w:after="0" w:line="360" w:lineRule="auto"/>
        <w:ind w:firstLine="1985"/>
        <w:jc w:val="both"/>
        <w:rPr>
          <w:rFonts w:ascii="Arial" w:hAnsi="Arial" w:cs="Arial"/>
          <w:sz w:val="24"/>
          <w:szCs w:val="24"/>
          <w:lang w:val="es-ES"/>
        </w:rPr>
      </w:pPr>
      <w:r w:rsidRPr="003C5BF9">
        <w:rPr>
          <w:rFonts w:ascii="Arial" w:hAnsi="Arial" w:cs="Arial"/>
          <w:sz w:val="24"/>
          <w:szCs w:val="24"/>
          <w:lang w:val="es-ES"/>
        </w:rPr>
        <w:t>III) Caso afirmativo de la cuestión anterior, ¿Cuál es la ley a aplicarse o la interpretación que debe hacerse de la ley en el caso en estudio?</w:t>
      </w:r>
    </w:p>
    <w:p w:rsidR="00000AF0" w:rsidRPr="003C5BF9" w:rsidRDefault="00000AF0" w:rsidP="00A2062B">
      <w:pPr>
        <w:spacing w:after="0" w:line="360" w:lineRule="auto"/>
        <w:ind w:firstLine="1985"/>
        <w:jc w:val="both"/>
        <w:rPr>
          <w:rFonts w:ascii="Arial" w:hAnsi="Arial" w:cs="Arial"/>
          <w:sz w:val="24"/>
          <w:szCs w:val="24"/>
          <w:lang w:val="es-ES"/>
        </w:rPr>
      </w:pPr>
      <w:r w:rsidRPr="003C5BF9">
        <w:rPr>
          <w:rFonts w:ascii="Arial" w:hAnsi="Arial" w:cs="Arial"/>
          <w:sz w:val="24"/>
          <w:szCs w:val="24"/>
          <w:lang w:val="es-ES"/>
        </w:rPr>
        <w:t>IV) ¿Qué resolución corresponde dar al caso en estudio?</w:t>
      </w:r>
    </w:p>
    <w:p w:rsidR="00000AF0" w:rsidRPr="003C5BF9" w:rsidRDefault="00000AF0" w:rsidP="00A2062B">
      <w:pPr>
        <w:spacing w:after="0" w:line="360" w:lineRule="auto"/>
        <w:ind w:firstLine="1985"/>
        <w:jc w:val="both"/>
        <w:rPr>
          <w:rFonts w:ascii="Arial" w:hAnsi="Arial" w:cs="Arial"/>
          <w:sz w:val="24"/>
          <w:szCs w:val="24"/>
          <w:lang w:val="es-ES"/>
        </w:rPr>
      </w:pPr>
      <w:r w:rsidRPr="003C5BF9">
        <w:rPr>
          <w:rFonts w:ascii="Arial" w:hAnsi="Arial" w:cs="Arial"/>
          <w:sz w:val="24"/>
          <w:szCs w:val="24"/>
          <w:lang w:val="es-ES"/>
        </w:rPr>
        <w:t xml:space="preserve">V) ¿Cuál sobre las costas? </w:t>
      </w:r>
    </w:p>
    <w:p w:rsidR="00000AF0" w:rsidRDefault="00000AF0" w:rsidP="00A2062B">
      <w:pPr>
        <w:spacing w:after="0" w:line="360" w:lineRule="auto"/>
        <w:ind w:firstLine="1985"/>
        <w:jc w:val="both"/>
        <w:rPr>
          <w:rFonts w:ascii="Arial" w:hAnsi="Arial" w:cs="Arial"/>
          <w:b/>
          <w:bCs/>
          <w:sz w:val="24"/>
          <w:szCs w:val="24"/>
          <w:u w:val="single"/>
          <w:lang w:val="es-ES"/>
        </w:rPr>
      </w:pPr>
    </w:p>
    <w:p w:rsidR="00000AF0" w:rsidRPr="003C5BF9" w:rsidRDefault="00000AF0" w:rsidP="00A2062B">
      <w:pPr>
        <w:spacing w:after="0" w:line="360" w:lineRule="auto"/>
        <w:jc w:val="both"/>
        <w:rPr>
          <w:rFonts w:ascii="Arial" w:hAnsi="Arial" w:cs="Arial"/>
          <w:sz w:val="24"/>
          <w:szCs w:val="24"/>
          <w:lang w:val="es-ES"/>
        </w:rPr>
      </w:pPr>
      <w:r w:rsidRPr="003C5BF9">
        <w:rPr>
          <w:rFonts w:ascii="Arial" w:hAnsi="Arial" w:cs="Arial"/>
          <w:b/>
          <w:bCs/>
          <w:sz w:val="24"/>
          <w:szCs w:val="24"/>
          <w:u w:val="single"/>
          <w:lang w:val="es-ES"/>
        </w:rPr>
        <w:t>A LA PRIMERA CUESTI</w:t>
      </w:r>
      <w:r>
        <w:rPr>
          <w:rFonts w:ascii="Arial" w:hAnsi="Arial" w:cs="Arial"/>
          <w:b/>
          <w:bCs/>
          <w:sz w:val="24"/>
          <w:szCs w:val="24"/>
          <w:u w:val="single"/>
          <w:lang w:val="es-ES"/>
        </w:rPr>
        <w:t xml:space="preserve">ÓN, la Dra. </w:t>
      </w:r>
      <w:r w:rsidR="00FB2C15">
        <w:rPr>
          <w:rFonts w:ascii="Arial" w:hAnsi="Arial" w:cs="Arial"/>
          <w:b/>
          <w:bCs/>
          <w:sz w:val="24"/>
          <w:szCs w:val="24"/>
          <w:u w:val="single"/>
          <w:lang w:val="es-ES"/>
        </w:rPr>
        <w:t xml:space="preserve">MARTHA RAQUEL </w:t>
      </w:r>
      <w:r>
        <w:rPr>
          <w:rFonts w:ascii="Arial" w:hAnsi="Arial" w:cs="Arial"/>
          <w:b/>
          <w:bCs/>
          <w:sz w:val="24"/>
          <w:szCs w:val="24"/>
          <w:u w:val="single"/>
          <w:lang w:val="es-ES"/>
        </w:rPr>
        <w:t>CORVAL</w:t>
      </w:r>
      <w:r w:rsidR="00FB2C15">
        <w:rPr>
          <w:rFonts w:ascii="Arial" w:hAnsi="Arial" w:cs="Arial"/>
          <w:b/>
          <w:bCs/>
          <w:sz w:val="24"/>
          <w:szCs w:val="24"/>
          <w:u w:val="single"/>
          <w:lang w:val="es-ES"/>
        </w:rPr>
        <w:t>Á</w:t>
      </w:r>
      <w:r>
        <w:rPr>
          <w:rFonts w:ascii="Arial" w:hAnsi="Arial" w:cs="Arial"/>
          <w:b/>
          <w:bCs/>
          <w:sz w:val="24"/>
          <w:szCs w:val="24"/>
          <w:u w:val="single"/>
          <w:lang w:val="es-ES"/>
        </w:rPr>
        <w:t>N,</w:t>
      </w:r>
      <w:r w:rsidRPr="003C5BF9">
        <w:rPr>
          <w:rFonts w:ascii="Arial" w:hAnsi="Arial" w:cs="Arial"/>
          <w:b/>
          <w:bCs/>
          <w:sz w:val="24"/>
          <w:szCs w:val="24"/>
          <w:u w:val="single"/>
          <w:lang w:val="es-ES"/>
        </w:rPr>
        <w:t xml:space="preserve"> dijo:</w:t>
      </w:r>
      <w:r w:rsidRPr="00F636CC">
        <w:rPr>
          <w:rFonts w:ascii="Arial" w:hAnsi="Arial" w:cs="Arial"/>
          <w:bCs/>
          <w:sz w:val="24"/>
          <w:szCs w:val="24"/>
          <w:lang w:val="es-ES"/>
        </w:rPr>
        <w:t xml:space="preserve"> </w:t>
      </w:r>
      <w:r>
        <w:rPr>
          <w:rFonts w:ascii="Arial" w:hAnsi="Arial" w:cs="Arial"/>
          <w:sz w:val="24"/>
          <w:szCs w:val="24"/>
          <w:lang w:val="es-ES"/>
        </w:rPr>
        <w:t>Que con fecha 02/10</w:t>
      </w:r>
      <w:r w:rsidRPr="003C5BF9">
        <w:rPr>
          <w:rFonts w:ascii="Arial" w:hAnsi="Arial" w:cs="Arial"/>
          <w:sz w:val="24"/>
          <w:szCs w:val="24"/>
          <w:lang w:val="es-ES"/>
        </w:rPr>
        <w:t>/15</w:t>
      </w:r>
      <w:r>
        <w:rPr>
          <w:rFonts w:ascii="Arial" w:hAnsi="Arial" w:cs="Arial"/>
          <w:sz w:val="24"/>
          <w:szCs w:val="24"/>
          <w:lang w:val="es-ES"/>
        </w:rPr>
        <w:t xml:space="preserve"> (f</w:t>
      </w:r>
      <w:r w:rsidR="00D03749">
        <w:rPr>
          <w:rFonts w:ascii="Arial" w:hAnsi="Arial" w:cs="Arial"/>
          <w:sz w:val="24"/>
          <w:szCs w:val="24"/>
          <w:lang w:val="es-ES"/>
        </w:rPr>
        <w:t>s</w:t>
      </w:r>
      <w:r>
        <w:rPr>
          <w:rFonts w:ascii="Arial" w:hAnsi="Arial" w:cs="Arial"/>
          <w:sz w:val="24"/>
          <w:szCs w:val="24"/>
          <w:lang w:val="es-ES"/>
        </w:rPr>
        <w:t>. 498),</w:t>
      </w:r>
      <w:r w:rsidRPr="003C5BF9">
        <w:rPr>
          <w:rFonts w:ascii="Arial" w:hAnsi="Arial" w:cs="Arial"/>
          <w:sz w:val="24"/>
          <w:szCs w:val="24"/>
          <w:lang w:val="es-ES"/>
        </w:rPr>
        <w:t xml:space="preserve"> </w:t>
      </w:r>
      <w:r>
        <w:rPr>
          <w:rFonts w:ascii="Arial" w:hAnsi="Arial" w:cs="Arial"/>
          <w:sz w:val="24"/>
          <w:szCs w:val="24"/>
          <w:lang w:val="es-ES"/>
        </w:rPr>
        <w:t xml:space="preserve">el Dr. Eduardo Luis Estrada </w:t>
      </w:r>
      <w:proofErr w:type="spellStart"/>
      <w:r>
        <w:rPr>
          <w:rFonts w:ascii="Arial" w:hAnsi="Arial" w:cs="Arial"/>
          <w:sz w:val="24"/>
          <w:szCs w:val="24"/>
          <w:lang w:val="es-ES"/>
        </w:rPr>
        <w:t>Dubor</w:t>
      </w:r>
      <w:proofErr w:type="spellEnd"/>
      <w:r>
        <w:rPr>
          <w:rFonts w:ascii="Arial" w:hAnsi="Arial" w:cs="Arial"/>
          <w:sz w:val="24"/>
          <w:szCs w:val="24"/>
          <w:lang w:val="es-ES"/>
        </w:rPr>
        <w:t>, apoderado de la parte actora interpone Recurso de C</w:t>
      </w:r>
      <w:r w:rsidRPr="003C5BF9">
        <w:rPr>
          <w:rFonts w:ascii="Arial" w:hAnsi="Arial" w:cs="Arial"/>
          <w:sz w:val="24"/>
          <w:szCs w:val="24"/>
          <w:lang w:val="es-ES"/>
        </w:rPr>
        <w:t>asación cont</w:t>
      </w:r>
      <w:r>
        <w:rPr>
          <w:rFonts w:ascii="Arial" w:hAnsi="Arial" w:cs="Arial"/>
          <w:sz w:val="24"/>
          <w:szCs w:val="24"/>
          <w:lang w:val="es-ES"/>
        </w:rPr>
        <w:t>ra la Sentencia Definitiva Nº 244/15, dictada en fecha 23/09</w:t>
      </w:r>
      <w:r w:rsidRPr="003C5BF9">
        <w:rPr>
          <w:rFonts w:ascii="Arial" w:hAnsi="Arial" w:cs="Arial"/>
          <w:sz w:val="24"/>
          <w:szCs w:val="24"/>
          <w:lang w:val="es-ES"/>
        </w:rPr>
        <w:t>/15 por la Excma. Cámara de Apelaciones en lo Civil</w:t>
      </w:r>
      <w:r w:rsidR="0036522E">
        <w:rPr>
          <w:rFonts w:ascii="Arial" w:hAnsi="Arial" w:cs="Arial"/>
          <w:sz w:val="24"/>
          <w:szCs w:val="24"/>
          <w:lang w:val="es-ES"/>
        </w:rPr>
        <w:t>,</w:t>
      </w:r>
      <w:r w:rsidRPr="003C5BF9">
        <w:rPr>
          <w:rFonts w:ascii="Arial" w:hAnsi="Arial" w:cs="Arial"/>
          <w:sz w:val="24"/>
          <w:szCs w:val="24"/>
          <w:lang w:val="es-ES"/>
        </w:rPr>
        <w:t xml:space="preserve"> Com</w:t>
      </w:r>
      <w:r>
        <w:rPr>
          <w:rFonts w:ascii="Arial" w:hAnsi="Arial" w:cs="Arial"/>
          <w:sz w:val="24"/>
          <w:szCs w:val="24"/>
          <w:lang w:val="es-ES"/>
        </w:rPr>
        <w:t>ercial</w:t>
      </w:r>
      <w:r w:rsidR="0036522E">
        <w:rPr>
          <w:rFonts w:ascii="Arial" w:hAnsi="Arial" w:cs="Arial"/>
          <w:sz w:val="24"/>
          <w:szCs w:val="24"/>
          <w:lang w:val="es-ES"/>
        </w:rPr>
        <w:t>,</w:t>
      </w:r>
      <w:r>
        <w:rPr>
          <w:rFonts w:ascii="Arial" w:hAnsi="Arial" w:cs="Arial"/>
          <w:sz w:val="24"/>
          <w:szCs w:val="24"/>
          <w:lang w:val="es-ES"/>
        </w:rPr>
        <w:t xml:space="preserve"> Minas y Laboral Nº 1</w:t>
      </w:r>
      <w:r w:rsidRPr="003C5BF9">
        <w:rPr>
          <w:rFonts w:ascii="Arial" w:hAnsi="Arial" w:cs="Arial"/>
          <w:sz w:val="24"/>
          <w:szCs w:val="24"/>
          <w:lang w:val="es-ES"/>
        </w:rPr>
        <w:t xml:space="preserve"> de la Segunda Circunscripc</w:t>
      </w:r>
      <w:r>
        <w:rPr>
          <w:rFonts w:ascii="Arial" w:hAnsi="Arial" w:cs="Arial"/>
          <w:sz w:val="24"/>
          <w:szCs w:val="24"/>
          <w:lang w:val="es-ES"/>
        </w:rPr>
        <w:t>ión Judicial, obrante a f</w:t>
      </w:r>
      <w:r w:rsidR="0058161F">
        <w:rPr>
          <w:rFonts w:ascii="Arial" w:hAnsi="Arial" w:cs="Arial"/>
          <w:sz w:val="24"/>
          <w:szCs w:val="24"/>
          <w:lang w:val="es-ES"/>
        </w:rPr>
        <w:t>s</w:t>
      </w:r>
      <w:r>
        <w:rPr>
          <w:rFonts w:ascii="Arial" w:hAnsi="Arial" w:cs="Arial"/>
          <w:sz w:val="24"/>
          <w:szCs w:val="24"/>
          <w:lang w:val="es-ES"/>
        </w:rPr>
        <w:t>. 490/496</w:t>
      </w:r>
      <w:r w:rsidRPr="003C5BF9">
        <w:rPr>
          <w:rFonts w:ascii="Arial" w:hAnsi="Arial" w:cs="Arial"/>
          <w:sz w:val="24"/>
          <w:szCs w:val="24"/>
          <w:lang w:val="es-ES"/>
        </w:rPr>
        <w:t xml:space="preserve">, que resuelve </w:t>
      </w:r>
      <w:r>
        <w:rPr>
          <w:rFonts w:ascii="Arial" w:hAnsi="Arial" w:cs="Arial"/>
          <w:sz w:val="24"/>
          <w:szCs w:val="24"/>
          <w:lang w:val="es-ES"/>
        </w:rPr>
        <w:t xml:space="preserve">hacer lugar parcialmente al recurso de apelación interpuesto por la parte actora y rechazar el recurso de apelación interpuesto por </w:t>
      </w:r>
      <w:proofErr w:type="spellStart"/>
      <w:r>
        <w:rPr>
          <w:rFonts w:ascii="Arial" w:hAnsi="Arial" w:cs="Arial"/>
          <w:sz w:val="24"/>
          <w:szCs w:val="24"/>
          <w:lang w:val="es-ES"/>
        </w:rPr>
        <w:t>Asociart</w:t>
      </w:r>
      <w:proofErr w:type="spellEnd"/>
      <w:r>
        <w:rPr>
          <w:rFonts w:ascii="Arial" w:hAnsi="Arial" w:cs="Arial"/>
          <w:sz w:val="24"/>
          <w:szCs w:val="24"/>
          <w:lang w:val="es-ES"/>
        </w:rPr>
        <w:t xml:space="preserve"> Art S.A. y en consecuencia confirmar en lo sustancial la Sentencia Definiti</w:t>
      </w:r>
      <w:r w:rsidR="0058161F">
        <w:rPr>
          <w:rFonts w:ascii="Arial" w:hAnsi="Arial" w:cs="Arial"/>
          <w:sz w:val="24"/>
          <w:szCs w:val="24"/>
          <w:lang w:val="es-ES"/>
        </w:rPr>
        <w:t>va Nº 31 de fecha 02/0</w:t>
      </w:r>
      <w:r w:rsidR="00D9539C">
        <w:rPr>
          <w:rFonts w:ascii="Arial" w:hAnsi="Arial" w:cs="Arial"/>
          <w:sz w:val="24"/>
          <w:szCs w:val="24"/>
          <w:lang w:val="es-ES"/>
        </w:rPr>
        <w:t>2</w:t>
      </w:r>
      <w:r w:rsidR="0058161F">
        <w:rPr>
          <w:rFonts w:ascii="Arial" w:hAnsi="Arial" w:cs="Arial"/>
          <w:sz w:val="24"/>
          <w:szCs w:val="24"/>
          <w:lang w:val="es-ES"/>
        </w:rPr>
        <w:t>/2015 (fs</w:t>
      </w:r>
      <w:r>
        <w:rPr>
          <w:rFonts w:ascii="Arial" w:hAnsi="Arial" w:cs="Arial"/>
          <w:sz w:val="24"/>
          <w:szCs w:val="24"/>
          <w:lang w:val="es-ES"/>
        </w:rPr>
        <w:t>. 416/425</w:t>
      </w:r>
      <w:r w:rsidR="00D9539C">
        <w:rPr>
          <w:rFonts w:ascii="Arial" w:hAnsi="Arial" w:cs="Arial"/>
          <w:sz w:val="24"/>
          <w:szCs w:val="24"/>
          <w:lang w:val="es-ES"/>
        </w:rPr>
        <w:t>vta</w:t>
      </w:r>
      <w:r>
        <w:rPr>
          <w:rFonts w:ascii="Arial" w:hAnsi="Arial" w:cs="Arial"/>
          <w:sz w:val="24"/>
          <w:szCs w:val="24"/>
          <w:lang w:val="es-ES"/>
        </w:rPr>
        <w:t>).-</w:t>
      </w:r>
      <w:r w:rsidRPr="003C5BF9">
        <w:rPr>
          <w:rFonts w:ascii="Arial" w:hAnsi="Arial" w:cs="Arial"/>
          <w:sz w:val="24"/>
          <w:szCs w:val="24"/>
          <w:lang w:val="es-ES"/>
        </w:rPr>
        <w:t xml:space="preserve"> </w:t>
      </w:r>
    </w:p>
    <w:p w:rsidR="00000AF0" w:rsidRPr="003C5BF9" w:rsidRDefault="00000AF0" w:rsidP="00A2062B">
      <w:pPr>
        <w:spacing w:after="0" w:line="360" w:lineRule="auto"/>
        <w:ind w:firstLine="1985"/>
        <w:jc w:val="both"/>
        <w:rPr>
          <w:rFonts w:ascii="Arial" w:hAnsi="Arial" w:cs="Arial"/>
          <w:sz w:val="24"/>
          <w:szCs w:val="24"/>
          <w:lang w:val="es-ES"/>
        </w:rPr>
      </w:pPr>
      <w:r w:rsidRPr="003C5BF9">
        <w:rPr>
          <w:rFonts w:ascii="Arial" w:hAnsi="Arial" w:cs="Arial"/>
          <w:sz w:val="24"/>
          <w:szCs w:val="24"/>
          <w:lang w:val="es-ES"/>
        </w:rPr>
        <w:lastRenderedPageBreak/>
        <w:t xml:space="preserve">El recurso es fundado </w:t>
      </w:r>
      <w:r>
        <w:rPr>
          <w:rFonts w:ascii="Arial" w:hAnsi="Arial" w:cs="Arial"/>
          <w:sz w:val="24"/>
          <w:szCs w:val="24"/>
          <w:lang w:val="es-ES"/>
        </w:rPr>
        <w:t xml:space="preserve">por escrito vía web, en fecha 14/10/15 </w:t>
      </w:r>
      <w:r w:rsidR="00E31AF6">
        <w:rPr>
          <w:rFonts w:ascii="Arial" w:hAnsi="Arial" w:cs="Arial"/>
          <w:sz w:val="24"/>
          <w:szCs w:val="24"/>
          <w:lang w:val="es-ES"/>
        </w:rPr>
        <w:t xml:space="preserve">(actuación Nº 4728964) </w:t>
      </w:r>
      <w:r>
        <w:rPr>
          <w:rFonts w:ascii="Arial" w:hAnsi="Arial" w:cs="Arial"/>
          <w:sz w:val="24"/>
          <w:szCs w:val="24"/>
          <w:lang w:val="es-ES"/>
        </w:rPr>
        <w:t>y considera al fallo recurrido absurdo, incongruente, incoherente, arbitrario y de manifiesta parcialidad a favor de la demandada.-</w:t>
      </w:r>
      <w:r w:rsidRPr="003C5BF9">
        <w:rPr>
          <w:rFonts w:ascii="Arial" w:hAnsi="Arial" w:cs="Arial"/>
          <w:sz w:val="24"/>
          <w:szCs w:val="24"/>
        </w:rPr>
        <w:t xml:space="preserve"> </w:t>
      </w:r>
    </w:p>
    <w:p w:rsidR="00000AF0" w:rsidRPr="003C5BF9" w:rsidRDefault="00000AF0" w:rsidP="00A2062B">
      <w:pPr>
        <w:spacing w:after="0" w:line="360" w:lineRule="auto"/>
        <w:ind w:firstLine="1985"/>
        <w:jc w:val="both"/>
        <w:rPr>
          <w:rFonts w:ascii="Arial" w:hAnsi="Arial" w:cs="Arial"/>
          <w:sz w:val="24"/>
          <w:szCs w:val="24"/>
          <w:lang w:val="es-ES"/>
        </w:rPr>
      </w:pPr>
      <w:r w:rsidRPr="003C5BF9">
        <w:rPr>
          <w:rFonts w:ascii="Arial" w:hAnsi="Arial" w:cs="Arial"/>
          <w:sz w:val="24"/>
          <w:szCs w:val="24"/>
          <w:lang w:val="es-ES"/>
        </w:rPr>
        <w:t>Analizadas las constancias de auto</w:t>
      </w:r>
      <w:r>
        <w:rPr>
          <w:rFonts w:ascii="Arial" w:hAnsi="Arial" w:cs="Arial"/>
          <w:sz w:val="24"/>
          <w:szCs w:val="24"/>
          <w:lang w:val="es-ES"/>
        </w:rPr>
        <w:t>s de f</w:t>
      </w:r>
      <w:r w:rsidR="0058161F">
        <w:rPr>
          <w:rFonts w:ascii="Arial" w:hAnsi="Arial" w:cs="Arial"/>
          <w:sz w:val="24"/>
          <w:szCs w:val="24"/>
          <w:lang w:val="es-ES"/>
        </w:rPr>
        <w:t>s</w:t>
      </w:r>
      <w:r>
        <w:rPr>
          <w:rFonts w:ascii="Arial" w:hAnsi="Arial" w:cs="Arial"/>
          <w:sz w:val="24"/>
          <w:szCs w:val="24"/>
          <w:lang w:val="es-ES"/>
        </w:rPr>
        <w:t>. 497/500</w:t>
      </w:r>
      <w:r w:rsidRPr="003C5BF9">
        <w:rPr>
          <w:rFonts w:ascii="Arial" w:hAnsi="Arial" w:cs="Arial"/>
          <w:sz w:val="24"/>
          <w:szCs w:val="24"/>
          <w:lang w:val="es-ES"/>
        </w:rPr>
        <w:t>, se observa que el presente recurso ha sido interpuesto y fundado en término, ataca una sentencia definitiva, y el recurrente se encuentra exento de abonar el correspondiente depósito judicial. (</w:t>
      </w:r>
      <w:r>
        <w:rPr>
          <w:rFonts w:ascii="Arial" w:hAnsi="Arial" w:cs="Arial"/>
          <w:sz w:val="24"/>
          <w:szCs w:val="24"/>
          <w:lang w:val="es-ES"/>
        </w:rPr>
        <w:t>C</w:t>
      </w:r>
      <w:r w:rsidRPr="003C5BF9">
        <w:rPr>
          <w:rFonts w:ascii="Arial" w:hAnsi="Arial" w:cs="Arial"/>
          <w:sz w:val="24"/>
          <w:szCs w:val="24"/>
          <w:lang w:val="es-ES"/>
        </w:rPr>
        <w:t xml:space="preserve">fr. </w:t>
      </w:r>
      <w:proofErr w:type="gramStart"/>
      <w:r>
        <w:rPr>
          <w:rFonts w:ascii="Arial" w:hAnsi="Arial" w:cs="Arial"/>
          <w:sz w:val="24"/>
          <w:szCs w:val="24"/>
          <w:lang w:val="es-ES"/>
        </w:rPr>
        <w:t>a</w:t>
      </w:r>
      <w:r w:rsidRPr="003C5BF9">
        <w:rPr>
          <w:rFonts w:ascii="Arial" w:hAnsi="Arial" w:cs="Arial"/>
          <w:sz w:val="24"/>
          <w:szCs w:val="24"/>
          <w:lang w:val="es-ES"/>
        </w:rPr>
        <w:t>rt</w:t>
      </w:r>
      <w:proofErr w:type="gramEnd"/>
      <w:r w:rsidRPr="003C5BF9">
        <w:rPr>
          <w:rFonts w:ascii="Arial" w:hAnsi="Arial" w:cs="Arial"/>
          <w:sz w:val="24"/>
          <w:szCs w:val="24"/>
          <w:lang w:val="es-ES"/>
        </w:rPr>
        <w:t>. 290 del CPC</w:t>
      </w:r>
      <w:r>
        <w:rPr>
          <w:rFonts w:ascii="Arial" w:hAnsi="Arial" w:cs="Arial"/>
          <w:sz w:val="24"/>
          <w:szCs w:val="24"/>
          <w:lang w:val="es-ES"/>
        </w:rPr>
        <w:t xml:space="preserve"> y C</w:t>
      </w:r>
      <w:r w:rsidRPr="003C5BF9">
        <w:rPr>
          <w:rFonts w:ascii="Arial" w:hAnsi="Arial" w:cs="Arial"/>
          <w:sz w:val="24"/>
          <w:szCs w:val="24"/>
          <w:lang w:val="es-ES"/>
        </w:rPr>
        <w:t>).</w:t>
      </w:r>
      <w:r>
        <w:rPr>
          <w:rFonts w:ascii="Arial" w:hAnsi="Arial" w:cs="Arial"/>
          <w:sz w:val="24"/>
          <w:szCs w:val="24"/>
          <w:lang w:val="es-ES"/>
        </w:rPr>
        <w:t>-</w:t>
      </w:r>
      <w:r w:rsidRPr="003C5BF9">
        <w:rPr>
          <w:rFonts w:ascii="Arial" w:hAnsi="Arial" w:cs="Arial"/>
          <w:sz w:val="24"/>
          <w:szCs w:val="24"/>
          <w:lang w:val="es-ES"/>
        </w:rPr>
        <w:t xml:space="preserve">  </w:t>
      </w:r>
    </w:p>
    <w:p w:rsidR="00000AF0" w:rsidRPr="003C5BF9" w:rsidRDefault="00000AF0" w:rsidP="00A2062B">
      <w:pPr>
        <w:spacing w:after="0" w:line="360" w:lineRule="auto"/>
        <w:ind w:firstLine="1985"/>
        <w:jc w:val="both"/>
        <w:rPr>
          <w:rFonts w:ascii="Arial" w:hAnsi="Arial" w:cs="Arial"/>
          <w:sz w:val="24"/>
          <w:szCs w:val="24"/>
          <w:lang w:val="es-ES"/>
        </w:rPr>
      </w:pPr>
      <w:r w:rsidRPr="003C5BF9">
        <w:rPr>
          <w:rFonts w:ascii="Arial" w:hAnsi="Arial" w:cs="Arial"/>
          <w:sz w:val="24"/>
          <w:szCs w:val="24"/>
          <w:lang w:val="es-ES"/>
        </w:rPr>
        <w:t xml:space="preserve">En consecuencia, debe considerarse en este estudio preliminar y en mérito a lo dispuesto por el inc. a) del </w:t>
      </w:r>
      <w:r>
        <w:rPr>
          <w:rFonts w:ascii="Arial" w:hAnsi="Arial" w:cs="Arial"/>
          <w:sz w:val="24"/>
          <w:szCs w:val="24"/>
          <w:lang w:val="es-ES"/>
        </w:rPr>
        <w:t>a</w:t>
      </w:r>
      <w:r w:rsidRPr="003C5BF9">
        <w:rPr>
          <w:rFonts w:ascii="Arial" w:hAnsi="Arial" w:cs="Arial"/>
          <w:sz w:val="24"/>
          <w:szCs w:val="24"/>
          <w:lang w:val="es-ES"/>
        </w:rPr>
        <w:t>rt. 301 del código de rito, que el recurso articulado deviene formalmente procedente.</w:t>
      </w:r>
      <w:r>
        <w:rPr>
          <w:rFonts w:ascii="Arial" w:hAnsi="Arial" w:cs="Arial"/>
          <w:sz w:val="24"/>
          <w:szCs w:val="24"/>
          <w:lang w:val="es-ES"/>
        </w:rPr>
        <w:t>-</w:t>
      </w:r>
      <w:r w:rsidRPr="003C5BF9">
        <w:rPr>
          <w:rFonts w:ascii="Arial" w:hAnsi="Arial" w:cs="Arial"/>
          <w:sz w:val="24"/>
          <w:szCs w:val="24"/>
          <w:lang w:val="es-ES"/>
        </w:rPr>
        <w:t xml:space="preserve"> </w:t>
      </w:r>
    </w:p>
    <w:p w:rsidR="00000AF0" w:rsidRPr="00405674" w:rsidRDefault="00000AF0" w:rsidP="00A2062B">
      <w:pPr>
        <w:spacing w:after="0" w:line="360" w:lineRule="auto"/>
        <w:ind w:firstLine="1985"/>
        <w:jc w:val="both"/>
        <w:rPr>
          <w:rFonts w:ascii="Arial" w:eastAsia="Times New Roman" w:hAnsi="Arial" w:cs="Arial"/>
          <w:b/>
          <w:bCs/>
          <w:sz w:val="24"/>
          <w:szCs w:val="24"/>
          <w:lang w:val="es-ES" w:eastAsia="es-ES"/>
        </w:rPr>
      </w:pPr>
      <w:r w:rsidRPr="003C5BF9">
        <w:rPr>
          <w:rFonts w:ascii="Arial" w:hAnsi="Arial" w:cs="Arial"/>
          <w:sz w:val="24"/>
          <w:szCs w:val="24"/>
          <w:lang w:val="es-ES"/>
        </w:rPr>
        <w:t>Por ello, VOTO a esta PRIMERA CUESTIÓN por la AFIRMATIVA.</w:t>
      </w:r>
      <w:r>
        <w:rPr>
          <w:rFonts w:ascii="Arial" w:hAnsi="Arial" w:cs="Arial"/>
          <w:sz w:val="24"/>
          <w:szCs w:val="24"/>
          <w:lang w:val="es-ES"/>
        </w:rPr>
        <w:t>-</w:t>
      </w:r>
      <w:r w:rsidRPr="003C5BF9">
        <w:rPr>
          <w:rFonts w:ascii="Arial" w:hAnsi="Arial" w:cs="Arial"/>
          <w:sz w:val="24"/>
          <w:szCs w:val="24"/>
          <w:lang w:val="es-ES"/>
        </w:rPr>
        <w:t xml:space="preserve"> </w:t>
      </w:r>
    </w:p>
    <w:p w:rsidR="005B4DAB" w:rsidRPr="00372294" w:rsidRDefault="005B4DAB" w:rsidP="00A2062B">
      <w:pPr>
        <w:spacing w:after="0" w:line="360" w:lineRule="auto"/>
        <w:ind w:firstLine="1985"/>
        <w:jc w:val="both"/>
        <w:rPr>
          <w:rFonts w:ascii="Arial" w:hAnsi="Arial" w:cs="Calibri"/>
          <w:sz w:val="24"/>
          <w:szCs w:val="24"/>
        </w:rPr>
      </w:pPr>
      <w:r w:rsidRPr="00372294">
        <w:rPr>
          <w:rFonts w:ascii="Arial" w:hAnsi="Arial" w:cs="Arial"/>
          <w:sz w:val="24"/>
          <w:szCs w:val="24"/>
        </w:rPr>
        <w:t xml:space="preserve">Los Señores Ministros, </w:t>
      </w:r>
      <w:proofErr w:type="spellStart"/>
      <w:r w:rsidRPr="00372294">
        <w:rPr>
          <w:rFonts w:ascii="Arial" w:hAnsi="Arial" w:cs="Arial"/>
          <w:sz w:val="24"/>
          <w:szCs w:val="24"/>
        </w:rPr>
        <w:t>Dres</w:t>
      </w:r>
      <w:proofErr w:type="spellEnd"/>
      <w:r w:rsidRPr="00372294">
        <w:rPr>
          <w:rFonts w:ascii="Arial" w:hAnsi="Arial" w:cs="Arial"/>
          <w:sz w:val="24"/>
          <w:szCs w:val="24"/>
        </w:rPr>
        <w:t xml:space="preserve">. CARLOS ALBERTO COBO y LILIA ANA NOVILLO, comparten lo expresado por la Sra. Ministro, Dra. MARTHA RAQUEL CORVALÁN y votan en igual sentido a esta </w:t>
      </w:r>
      <w:r w:rsidRPr="00372294">
        <w:rPr>
          <w:rFonts w:ascii="Arial" w:hAnsi="Arial" w:cs="Arial"/>
          <w:b/>
          <w:bCs/>
          <w:sz w:val="24"/>
          <w:szCs w:val="24"/>
        </w:rPr>
        <w:t>PRIMERA CUESTIÓN.</w:t>
      </w:r>
    </w:p>
    <w:p w:rsidR="00000AF0" w:rsidRPr="005B4DAB" w:rsidRDefault="00000AF0" w:rsidP="00A2062B">
      <w:pPr>
        <w:spacing w:after="0" w:line="360" w:lineRule="auto"/>
        <w:ind w:firstLine="1985"/>
        <w:jc w:val="both"/>
        <w:rPr>
          <w:rFonts w:ascii="Arial" w:hAnsi="Arial" w:cs="Arial"/>
          <w:sz w:val="24"/>
          <w:szCs w:val="24"/>
        </w:rPr>
      </w:pPr>
    </w:p>
    <w:p w:rsidR="00000AF0" w:rsidRDefault="00000AF0" w:rsidP="00A2062B">
      <w:pPr>
        <w:spacing w:after="0" w:line="360" w:lineRule="auto"/>
        <w:jc w:val="both"/>
        <w:rPr>
          <w:rFonts w:ascii="Arial" w:hAnsi="Arial" w:cs="Arial"/>
          <w:sz w:val="24"/>
          <w:szCs w:val="24"/>
          <w:lang w:val="es-ES"/>
        </w:rPr>
      </w:pPr>
      <w:r w:rsidRPr="003C5BF9">
        <w:rPr>
          <w:rFonts w:ascii="Arial" w:hAnsi="Arial" w:cs="Arial"/>
          <w:b/>
          <w:bCs/>
          <w:sz w:val="24"/>
          <w:szCs w:val="24"/>
          <w:u w:val="single"/>
          <w:lang w:val="es-ES"/>
        </w:rPr>
        <w:t xml:space="preserve">A LA SEGUNDA </w:t>
      </w:r>
      <w:r>
        <w:rPr>
          <w:rFonts w:ascii="Arial" w:hAnsi="Arial" w:cs="Arial"/>
          <w:b/>
          <w:bCs/>
          <w:sz w:val="24"/>
          <w:szCs w:val="24"/>
          <w:u w:val="single"/>
          <w:lang w:val="es-ES"/>
        </w:rPr>
        <w:t>y</w:t>
      </w:r>
      <w:r w:rsidRPr="003C5BF9">
        <w:rPr>
          <w:rFonts w:ascii="Arial" w:hAnsi="Arial" w:cs="Arial"/>
          <w:b/>
          <w:bCs/>
          <w:sz w:val="24"/>
          <w:szCs w:val="24"/>
          <w:u w:val="single"/>
          <w:lang w:val="es-ES"/>
        </w:rPr>
        <w:t xml:space="preserve"> TERCERA CUESTI</w:t>
      </w:r>
      <w:r>
        <w:rPr>
          <w:rFonts w:ascii="Arial" w:hAnsi="Arial" w:cs="Arial"/>
          <w:b/>
          <w:bCs/>
          <w:sz w:val="24"/>
          <w:szCs w:val="24"/>
          <w:u w:val="single"/>
          <w:lang w:val="es-ES"/>
        </w:rPr>
        <w:t xml:space="preserve">ÓN, la Dra. </w:t>
      </w:r>
      <w:r w:rsidR="004C4372">
        <w:rPr>
          <w:rFonts w:ascii="Arial" w:hAnsi="Arial" w:cs="Arial"/>
          <w:b/>
          <w:bCs/>
          <w:sz w:val="24"/>
          <w:szCs w:val="24"/>
          <w:u w:val="single"/>
          <w:lang w:val="es-ES"/>
        </w:rPr>
        <w:t>MARTHA RAQUEL CORVALÁ</w:t>
      </w:r>
      <w:r>
        <w:rPr>
          <w:rFonts w:ascii="Arial" w:hAnsi="Arial" w:cs="Arial"/>
          <w:b/>
          <w:bCs/>
          <w:sz w:val="24"/>
          <w:szCs w:val="24"/>
          <w:u w:val="single"/>
          <w:lang w:val="es-ES"/>
        </w:rPr>
        <w:t>N</w:t>
      </w:r>
      <w:r w:rsidR="004C4372">
        <w:rPr>
          <w:rFonts w:ascii="Arial" w:hAnsi="Arial" w:cs="Arial"/>
          <w:b/>
          <w:bCs/>
          <w:sz w:val="24"/>
          <w:szCs w:val="24"/>
          <w:u w:val="single"/>
          <w:lang w:val="es-ES"/>
        </w:rPr>
        <w:t>,</w:t>
      </w:r>
      <w:r w:rsidRPr="003C5BF9">
        <w:rPr>
          <w:rFonts w:ascii="Arial" w:hAnsi="Arial" w:cs="Arial"/>
          <w:b/>
          <w:bCs/>
          <w:sz w:val="24"/>
          <w:szCs w:val="24"/>
          <w:u w:val="single"/>
          <w:lang w:val="es-ES"/>
        </w:rPr>
        <w:t xml:space="preserve"> dijo</w:t>
      </w:r>
      <w:r>
        <w:rPr>
          <w:rFonts w:ascii="Arial" w:hAnsi="Arial" w:cs="Arial"/>
          <w:b/>
          <w:bCs/>
          <w:sz w:val="24"/>
          <w:szCs w:val="24"/>
          <w:u w:val="single"/>
          <w:lang w:val="es-ES"/>
        </w:rPr>
        <w:t>:</w:t>
      </w:r>
      <w:r w:rsidRPr="003C5BF9">
        <w:rPr>
          <w:rFonts w:ascii="Arial" w:hAnsi="Arial" w:cs="Arial"/>
          <w:bCs/>
          <w:sz w:val="24"/>
          <w:szCs w:val="24"/>
          <w:lang w:val="es-ES"/>
        </w:rPr>
        <w:t xml:space="preserve"> </w:t>
      </w:r>
      <w:r>
        <w:rPr>
          <w:rFonts w:ascii="Arial" w:hAnsi="Arial" w:cs="Arial"/>
          <w:bCs/>
          <w:sz w:val="24"/>
          <w:szCs w:val="24"/>
          <w:lang w:val="es-ES"/>
        </w:rPr>
        <w:t>1</w:t>
      </w:r>
      <w:r w:rsidRPr="003C5BF9">
        <w:rPr>
          <w:rFonts w:ascii="Arial" w:hAnsi="Arial" w:cs="Arial"/>
          <w:bCs/>
          <w:sz w:val="24"/>
          <w:szCs w:val="24"/>
          <w:lang w:val="es-ES"/>
        </w:rPr>
        <w:t xml:space="preserve">) </w:t>
      </w:r>
      <w:r w:rsidRPr="003C5BF9">
        <w:rPr>
          <w:rFonts w:ascii="Arial" w:hAnsi="Arial" w:cs="Arial"/>
          <w:sz w:val="24"/>
          <w:szCs w:val="24"/>
          <w:lang w:val="es-ES"/>
        </w:rPr>
        <w:t>Que en el</w:t>
      </w:r>
      <w:r>
        <w:rPr>
          <w:rFonts w:ascii="Arial" w:hAnsi="Arial" w:cs="Arial"/>
          <w:sz w:val="24"/>
          <w:szCs w:val="24"/>
          <w:lang w:val="es-ES"/>
        </w:rPr>
        <w:t xml:space="preserve"> escrito de fundamentación del Recurso de C</w:t>
      </w:r>
      <w:r w:rsidRPr="003C5BF9">
        <w:rPr>
          <w:rFonts w:ascii="Arial" w:hAnsi="Arial" w:cs="Arial"/>
          <w:sz w:val="24"/>
          <w:szCs w:val="24"/>
          <w:lang w:val="es-ES"/>
        </w:rPr>
        <w:t xml:space="preserve">asación, </w:t>
      </w:r>
      <w:r>
        <w:rPr>
          <w:rFonts w:ascii="Arial" w:hAnsi="Arial" w:cs="Arial"/>
          <w:sz w:val="24"/>
          <w:szCs w:val="24"/>
          <w:lang w:val="es-ES"/>
        </w:rPr>
        <w:t>la apoderada</w:t>
      </w:r>
      <w:r w:rsidRPr="003C5BF9">
        <w:rPr>
          <w:rFonts w:ascii="Arial" w:hAnsi="Arial" w:cs="Arial"/>
          <w:sz w:val="24"/>
          <w:szCs w:val="24"/>
          <w:lang w:val="es-ES"/>
        </w:rPr>
        <w:t xml:space="preserve"> de la parte actora </w:t>
      </w:r>
      <w:r>
        <w:rPr>
          <w:rFonts w:ascii="Arial" w:hAnsi="Arial" w:cs="Arial"/>
          <w:sz w:val="24"/>
          <w:szCs w:val="24"/>
          <w:lang w:val="es-ES"/>
        </w:rPr>
        <w:t xml:space="preserve">manifiesta que la sentencia de </w:t>
      </w:r>
      <w:r w:rsidRPr="003C5BF9">
        <w:rPr>
          <w:rFonts w:ascii="Arial" w:hAnsi="Arial" w:cs="Arial"/>
          <w:sz w:val="24"/>
          <w:szCs w:val="24"/>
          <w:lang w:val="es-ES"/>
        </w:rPr>
        <w:t>la Excma. Cámara de Apelaciones</w:t>
      </w:r>
      <w:r>
        <w:rPr>
          <w:rFonts w:ascii="Arial" w:hAnsi="Arial" w:cs="Arial"/>
          <w:sz w:val="24"/>
          <w:szCs w:val="24"/>
          <w:lang w:val="es-ES"/>
        </w:rPr>
        <w:t xml:space="preserve"> es notoriamente absurda y que no ha aplicado los arts. 1, 2, y 3 del nuevo Código Civil.-</w:t>
      </w:r>
    </w:p>
    <w:p w:rsidR="00000AF0" w:rsidRDefault="00000AF0" w:rsidP="00A2062B">
      <w:pPr>
        <w:spacing w:after="0" w:line="360" w:lineRule="auto"/>
        <w:ind w:firstLine="1985"/>
        <w:jc w:val="both"/>
        <w:rPr>
          <w:rFonts w:ascii="Arial" w:hAnsi="Arial" w:cs="Arial"/>
          <w:sz w:val="24"/>
          <w:szCs w:val="24"/>
          <w:lang w:val="es-ES"/>
        </w:rPr>
      </w:pPr>
      <w:r>
        <w:rPr>
          <w:rFonts w:ascii="Arial" w:hAnsi="Arial" w:cs="Arial"/>
          <w:sz w:val="24"/>
          <w:szCs w:val="24"/>
          <w:lang w:val="es-ES"/>
        </w:rPr>
        <w:t>Luego de referirse a los antecedentes de la causa, manifiesta</w:t>
      </w:r>
      <w:r w:rsidR="00771473">
        <w:rPr>
          <w:rFonts w:ascii="Arial" w:hAnsi="Arial" w:cs="Arial"/>
          <w:sz w:val="24"/>
          <w:szCs w:val="24"/>
          <w:lang w:val="es-ES"/>
        </w:rPr>
        <w:t>,</w:t>
      </w:r>
      <w:r>
        <w:rPr>
          <w:rFonts w:ascii="Arial" w:hAnsi="Arial" w:cs="Arial"/>
          <w:sz w:val="24"/>
          <w:szCs w:val="24"/>
          <w:lang w:val="es-ES"/>
        </w:rPr>
        <w:t xml:space="preserve"> con relación a los dictámenes de la pericial médica, que el dictamen del médico perito de la parte actora</w:t>
      </w:r>
      <w:r w:rsidR="00771473">
        <w:rPr>
          <w:rFonts w:ascii="Arial" w:hAnsi="Arial" w:cs="Arial"/>
          <w:sz w:val="24"/>
          <w:szCs w:val="24"/>
          <w:lang w:val="es-ES"/>
        </w:rPr>
        <w:t>, Dr. Rodolfo Ochoa, es mucho má</w:t>
      </w:r>
      <w:r>
        <w:rPr>
          <w:rFonts w:ascii="Arial" w:hAnsi="Arial" w:cs="Arial"/>
          <w:sz w:val="24"/>
          <w:szCs w:val="24"/>
          <w:lang w:val="es-ES"/>
        </w:rPr>
        <w:t xml:space="preserve">s científico, explicativo y creíble que el del médico perito de oficio, Dr. Cristian Gustavo </w:t>
      </w:r>
      <w:proofErr w:type="spellStart"/>
      <w:r>
        <w:rPr>
          <w:rFonts w:ascii="Arial" w:hAnsi="Arial" w:cs="Arial"/>
          <w:sz w:val="24"/>
          <w:szCs w:val="24"/>
          <w:lang w:val="es-ES"/>
        </w:rPr>
        <w:t>Poletto</w:t>
      </w:r>
      <w:proofErr w:type="spellEnd"/>
      <w:r>
        <w:rPr>
          <w:rFonts w:ascii="Arial" w:hAnsi="Arial" w:cs="Arial"/>
          <w:sz w:val="24"/>
          <w:szCs w:val="24"/>
          <w:lang w:val="es-ES"/>
        </w:rPr>
        <w:t xml:space="preserve"> y que por ello solicita se deje de lado el dictamen del perito médico de oficio y se recepte el del perito de la parte ac</w:t>
      </w:r>
      <w:r w:rsidR="00771473">
        <w:rPr>
          <w:rFonts w:ascii="Arial" w:hAnsi="Arial" w:cs="Arial"/>
          <w:sz w:val="24"/>
          <w:szCs w:val="24"/>
          <w:lang w:val="es-ES"/>
        </w:rPr>
        <w:t xml:space="preserve">tora, por ser el que se ajusta </w:t>
      </w:r>
      <w:r>
        <w:rPr>
          <w:rFonts w:ascii="Arial" w:hAnsi="Arial" w:cs="Arial"/>
          <w:sz w:val="24"/>
          <w:szCs w:val="24"/>
          <w:lang w:val="es-ES"/>
        </w:rPr>
        <w:t xml:space="preserve">a los hechos y demás pruebas de la causa.-  </w:t>
      </w:r>
    </w:p>
    <w:p w:rsidR="00000AF0" w:rsidRPr="003C5BF9" w:rsidRDefault="00000AF0" w:rsidP="00A2062B">
      <w:pPr>
        <w:tabs>
          <w:tab w:val="left" w:pos="1985"/>
        </w:tabs>
        <w:spacing w:after="0" w:line="360" w:lineRule="auto"/>
        <w:ind w:firstLine="1985"/>
        <w:jc w:val="both"/>
        <w:rPr>
          <w:rFonts w:ascii="Arial" w:hAnsi="Arial" w:cs="Arial"/>
          <w:sz w:val="24"/>
          <w:szCs w:val="24"/>
          <w:lang w:val="es-ES"/>
        </w:rPr>
      </w:pPr>
      <w:r w:rsidRPr="003C5BF9">
        <w:rPr>
          <w:rFonts w:ascii="Arial" w:hAnsi="Arial" w:cs="Arial"/>
          <w:sz w:val="24"/>
          <w:szCs w:val="24"/>
          <w:lang w:val="es-ES"/>
        </w:rPr>
        <w:t>Sostiene</w:t>
      </w:r>
      <w:r w:rsidR="00771473">
        <w:rPr>
          <w:rFonts w:ascii="Arial" w:hAnsi="Arial" w:cs="Arial"/>
          <w:sz w:val="24"/>
          <w:szCs w:val="24"/>
          <w:lang w:val="es-ES"/>
        </w:rPr>
        <w:t xml:space="preserve"> que</w:t>
      </w:r>
      <w:r>
        <w:rPr>
          <w:rFonts w:ascii="Arial" w:hAnsi="Arial" w:cs="Arial"/>
          <w:sz w:val="24"/>
          <w:szCs w:val="24"/>
          <w:lang w:val="es-ES"/>
        </w:rPr>
        <w:t xml:space="preserve"> los principios de congruencia, de coherencia y de razonabilidad son ingredientes necesarios de las decisiones judiciales y que </w:t>
      </w:r>
      <w:r>
        <w:rPr>
          <w:rFonts w:ascii="Arial" w:hAnsi="Arial" w:cs="Arial"/>
          <w:sz w:val="24"/>
          <w:szCs w:val="24"/>
          <w:lang w:val="es-ES"/>
        </w:rPr>
        <w:lastRenderedPageBreak/>
        <w:t>lo que este Tribunal ha resuelto es irrazonable, inconstitucional y contrario a derecho, ya que afecta gravemente la administración de justicia. Hace reserva de Recurso Extraordinario.-</w:t>
      </w:r>
    </w:p>
    <w:p w:rsidR="00000AF0" w:rsidRDefault="00000AF0" w:rsidP="00A2062B">
      <w:pPr>
        <w:spacing w:after="0" w:line="360" w:lineRule="auto"/>
        <w:ind w:firstLine="1985"/>
        <w:jc w:val="both"/>
        <w:rPr>
          <w:rFonts w:ascii="Arial" w:hAnsi="Arial" w:cs="Arial"/>
          <w:sz w:val="24"/>
          <w:szCs w:val="24"/>
          <w:lang w:val="es-ES"/>
        </w:rPr>
      </w:pPr>
      <w:r>
        <w:rPr>
          <w:rFonts w:ascii="Arial" w:hAnsi="Arial" w:cs="Arial"/>
          <w:sz w:val="24"/>
          <w:szCs w:val="24"/>
          <w:lang w:val="es-ES"/>
        </w:rPr>
        <w:t>2</w:t>
      </w:r>
      <w:r w:rsidRPr="003C5BF9">
        <w:rPr>
          <w:rFonts w:ascii="Arial" w:hAnsi="Arial" w:cs="Arial"/>
          <w:sz w:val="24"/>
          <w:szCs w:val="24"/>
          <w:lang w:val="es-ES"/>
        </w:rPr>
        <w:t>) Corrido el traslado de ley</w:t>
      </w:r>
      <w:r>
        <w:rPr>
          <w:rFonts w:ascii="Arial" w:hAnsi="Arial" w:cs="Arial"/>
          <w:sz w:val="24"/>
          <w:szCs w:val="24"/>
          <w:lang w:val="es-ES"/>
        </w:rPr>
        <w:t>, a f</w:t>
      </w:r>
      <w:r w:rsidR="004C4372">
        <w:rPr>
          <w:rFonts w:ascii="Arial" w:hAnsi="Arial" w:cs="Arial"/>
          <w:sz w:val="24"/>
          <w:szCs w:val="24"/>
          <w:lang w:val="es-ES"/>
        </w:rPr>
        <w:t>s</w:t>
      </w:r>
      <w:r>
        <w:rPr>
          <w:rFonts w:ascii="Arial" w:hAnsi="Arial" w:cs="Arial"/>
          <w:sz w:val="24"/>
          <w:szCs w:val="24"/>
          <w:lang w:val="es-ES"/>
        </w:rPr>
        <w:t xml:space="preserve">. 502 </w:t>
      </w:r>
      <w:r w:rsidR="0098746C">
        <w:rPr>
          <w:rFonts w:ascii="Arial" w:hAnsi="Arial" w:cs="Arial"/>
          <w:sz w:val="24"/>
          <w:szCs w:val="24"/>
          <w:lang w:val="es-ES"/>
        </w:rPr>
        <w:t xml:space="preserve">(6/11/15) </w:t>
      </w:r>
      <w:r>
        <w:rPr>
          <w:rFonts w:ascii="Arial" w:hAnsi="Arial" w:cs="Arial"/>
          <w:sz w:val="24"/>
          <w:szCs w:val="24"/>
          <w:lang w:val="es-ES"/>
        </w:rPr>
        <w:t>obra constancia de contestación de traslado de la contraria (0</w:t>
      </w:r>
      <w:r w:rsidR="0098746C">
        <w:rPr>
          <w:rFonts w:ascii="Arial" w:hAnsi="Arial" w:cs="Arial"/>
          <w:sz w:val="24"/>
          <w:szCs w:val="24"/>
          <w:lang w:val="es-ES"/>
        </w:rPr>
        <w:t>3</w:t>
      </w:r>
      <w:r>
        <w:rPr>
          <w:rFonts w:ascii="Arial" w:hAnsi="Arial" w:cs="Arial"/>
          <w:sz w:val="24"/>
          <w:szCs w:val="24"/>
          <w:lang w:val="es-ES"/>
        </w:rPr>
        <w:t>/11/15), quien expone que en el expediente no hay  pruebas suficientes que indiquen que el actor haya sufrido un proceso degenerativo de su</w:t>
      </w:r>
      <w:r w:rsidR="00771473">
        <w:rPr>
          <w:rFonts w:ascii="Arial" w:hAnsi="Arial" w:cs="Arial"/>
          <w:sz w:val="24"/>
          <w:szCs w:val="24"/>
          <w:lang w:val="es-ES"/>
        </w:rPr>
        <w:t xml:space="preserve"> columna, por causa laboral.- </w:t>
      </w:r>
    </w:p>
    <w:p w:rsidR="00000AF0" w:rsidRDefault="00000AF0" w:rsidP="00A2062B">
      <w:pPr>
        <w:spacing w:after="0" w:line="360" w:lineRule="auto"/>
        <w:ind w:firstLine="1985"/>
        <w:jc w:val="both"/>
        <w:rPr>
          <w:rFonts w:ascii="Arial" w:hAnsi="Arial" w:cs="Arial"/>
          <w:sz w:val="24"/>
          <w:szCs w:val="24"/>
        </w:rPr>
      </w:pPr>
      <w:r>
        <w:rPr>
          <w:rFonts w:ascii="Arial" w:hAnsi="Arial" w:cs="Arial"/>
          <w:sz w:val="24"/>
          <w:szCs w:val="24"/>
          <w:lang w:val="es-ES"/>
        </w:rPr>
        <w:t>Sostiene la coherencia, congruencia y razonabilidad de la sentencia del Tribunal de Alzada al valorarse la prueba pericial, conforme la sana crítica y la igualdad ante la ley. Hace reserva del caso federal.-</w:t>
      </w:r>
    </w:p>
    <w:p w:rsidR="00000AF0" w:rsidRPr="003C5BF9" w:rsidRDefault="00000AF0" w:rsidP="00A2062B">
      <w:pPr>
        <w:tabs>
          <w:tab w:val="left" w:pos="709"/>
          <w:tab w:val="left" w:pos="851"/>
          <w:tab w:val="left" w:pos="1985"/>
          <w:tab w:val="left" w:pos="2127"/>
        </w:tabs>
        <w:spacing w:after="0" w:line="360" w:lineRule="auto"/>
        <w:ind w:firstLine="1985"/>
        <w:jc w:val="both"/>
        <w:rPr>
          <w:rFonts w:ascii="Arial" w:hAnsi="Arial" w:cs="Arial"/>
          <w:sz w:val="24"/>
          <w:szCs w:val="24"/>
        </w:rPr>
      </w:pPr>
      <w:r>
        <w:rPr>
          <w:rFonts w:ascii="Arial" w:hAnsi="Arial" w:cs="Arial"/>
          <w:sz w:val="24"/>
          <w:szCs w:val="24"/>
          <w:lang w:val="es-ES"/>
        </w:rPr>
        <w:t>3) Que en fecha 10/08/17 (Actuación 7643451),</w:t>
      </w:r>
      <w:r w:rsidRPr="003C5BF9">
        <w:rPr>
          <w:rFonts w:ascii="Arial" w:hAnsi="Arial" w:cs="Arial"/>
          <w:sz w:val="24"/>
          <w:szCs w:val="24"/>
          <w:lang w:val="es-ES"/>
        </w:rPr>
        <w:t xml:space="preserve"> </w:t>
      </w:r>
      <w:r>
        <w:rPr>
          <w:rFonts w:ascii="Arial" w:hAnsi="Arial" w:cs="Arial"/>
          <w:sz w:val="24"/>
          <w:szCs w:val="24"/>
          <w:lang w:val="es-ES"/>
        </w:rPr>
        <w:t xml:space="preserve">dictamina </w:t>
      </w:r>
      <w:r w:rsidRPr="003C5BF9">
        <w:rPr>
          <w:rFonts w:ascii="Arial" w:hAnsi="Arial" w:cs="Arial"/>
          <w:sz w:val="24"/>
          <w:szCs w:val="24"/>
          <w:lang w:val="es-ES"/>
        </w:rPr>
        <w:t>el Sr. Pr</w:t>
      </w:r>
      <w:r>
        <w:rPr>
          <w:rFonts w:ascii="Arial" w:hAnsi="Arial" w:cs="Arial"/>
          <w:sz w:val="24"/>
          <w:szCs w:val="24"/>
          <w:lang w:val="es-ES"/>
        </w:rPr>
        <w:t>ocurador Subrogante</w:t>
      </w:r>
      <w:r w:rsidRPr="003C5BF9">
        <w:rPr>
          <w:rFonts w:ascii="Arial" w:hAnsi="Arial" w:cs="Arial"/>
          <w:sz w:val="24"/>
          <w:szCs w:val="24"/>
          <w:lang w:val="es-ES"/>
        </w:rPr>
        <w:t>, qu</w:t>
      </w:r>
      <w:r w:rsidR="00771473">
        <w:rPr>
          <w:rFonts w:ascii="Arial" w:hAnsi="Arial" w:cs="Arial"/>
          <w:sz w:val="24"/>
          <w:szCs w:val="24"/>
          <w:lang w:val="es-ES"/>
        </w:rPr>
        <w:t>ien</w:t>
      </w:r>
      <w:r>
        <w:rPr>
          <w:rFonts w:ascii="Arial" w:hAnsi="Arial" w:cs="Arial"/>
          <w:sz w:val="24"/>
          <w:szCs w:val="24"/>
          <w:lang w:val="es-ES"/>
        </w:rPr>
        <w:t xml:space="preserve"> se expide por el rechazo del Recurso de C</w:t>
      </w:r>
      <w:r w:rsidRPr="003C5BF9">
        <w:rPr>
          <w:rFonts w:ascii="Arial" w:hAnsi="Arial" w:cs="Arial"/>
          <w:sz w:val="24"/>
          <w:szCs w:val="24"/>
          <w:lang w:val="es-ES"/>
        </w:rPr>
        <w:t xml:space="preserve">asación, por los fundamentos que expone, dictamen al que remitimos </w:t>
      </w:r>
      <w:proofErr w:type="spellStart"/>
      <w:r w:rsidRPr="003C5BF9">
        <w:rPr>
          <w:rFonts w:ascii="Arial" w:hAnsi="Arial" w:cs="Arial"/>
          <w:i/>
          <w:sz w:val="24"/>
          <w:szCs w:val="24"/>
          <w:lang w:val="es-ES"/>
        </w:rPr>
        <w:t>brevitatis</w:t>
      </w:r>
      <w:proofErr w:type="spellEnd"/>
      <w:r w:rsidRPr="003C5BF9">
        <w:rPr>
          <w:rFonts w:ascii="Arial" w:hAnsi="Arial" w:cs="Arial"/>
          <w:sz w:val="24"/>
          <w:szCs w:val="24"/>
          <w:lang w:val="es-ES"/>
        </w:rPr>
        <w:t xml:space="preserve"> </w:t>
      </w:r>
      <w:proofErr w:type="spellStart"/>
      <w:r w:rsidRPr="003C5BF9">
        <w:rPr>
          <w:rFonts w:ascii="Arial" w:hAnsi="Arial" w:cs="Arial"/>
          <w:i/>
          <w:sz w:val="24"/>
          <w:szCs w:val="24"/>
          <w:lang w:val="es-ES"/>
        </w:rPr>
        <w:t>causae</w:t>
      </w:r>
      <w:proofErr w:type="spellEnd"/>
      <w:r w:rsidRPr="003C5BF9">
        <w:rPr>
          <w:rFonts w:ascii="Arial" w:hAnsi="Arial" w:cs="Arial"/>
          <w:sz w:val="24"/>
          <w:szCs w:val="24"/>
          <w:lang w:val="es-ES"/>
        </w:rPr>
        <w:t>.</w:t>
      </w:r>
      <w:r>
        <w:rPr>
          <w:rFonts w:ascii="Arial" w:hAnsi="Arial" w:cs="Arial"/>
          <w:sz w:val="24"/>
          <w:szCs w:val="24"/>
          <w:lang w:val="es-ES"/>
        </w:rPr>
        <w:t>-</w:t>
      </w:r>
      <w:r w:rsidRPr="003C5BF9">
        <w:rPr>
          <w:rFonts w:ascii="Arial" w:hAnsi="Arial" w:cs="Arial"/>
          <w:sz w:val="24"/>
          <w:szCs w:val="24"/>
          <w:lang w:val="es-ES"/>
        </w:rPr>
        <w:t xml:space="preserve"> </w:t>
      </w:r>
    </w:p>
    <w:p w:rsidR="00000AF0" w:rsidRPr="003C5BF9" w:rsidRDefault="00000AF0" w:rsidP="00A2062B">
      <w:pPr>
        <w:tabs>
          <w:tab w:val="left" w:pos="851"/>
          <w:tab w:val="left" w:pos="1985"/>
        </w:tabs>
        <w:spacing w:after="0" w:line="360" w:lineRule="auto"/>
        <w:ind w:firstLine="1985"/>
        <w:jc w:val="both"/>
        <w:rPr>
          <w:rFonts w:ascii="Arial" w:hAnsi="Arial" w:cs="Arial"/>
          <w:sz w:val="24"/>
          <w:szCs w:val="24"/>
        </w:rPr>
      </w:pPr>
      <w:r>
        <w:rPr>
          <w:rFonts w:ascii="Arial" w:hAnsi="Arial" w:cs="Arial"/>
          <w:sz w:val="24"/>
          <w:szCs w:val="24"/>
          <w:lang w:val="es-ES"/>
        </w:rPr>
        <w:t>4</w:t>
      </w:r>
      <w:r w:rsidRPr="003C5BF9">
        <w:rPr>
          <w:rFonts w:ascii="Arial" w:hAnsi="Arial" w:cs="Arial"/>
          <w:sz w:val="24"/>
          <w:szCs w:val="24"/>
          <w:lang w:val="es-ES"/>
        </w:rPr>
        <w:t xml:space="preserve">) </w:t>
      </w:r>
      <w:r w:rsidRPr="003C5BF9">
        <w:rPr>
          <w:rFonts w:ascii="Arial" w:hAnsi="Arial" w:cs="Arial"/>
          <w:sz w:val="24"/>
          <w:szCs w:val="24"/>
        </w:rPr>
        <w:t>Que</w:t>
      </w:r>
      <w:r>
        <w:rPr>
          <w:rFonts w:ascii="Arial" w:hAnsi="Arial" w:cs="Arial"/>
          <w:sz w:val="24"/>
          <w:szCs w:val="24"/>
        </w:rPr>
        <w:t>,</w:t>
      </w:r>
      <w:r w:rsidRPr="003C5BF9">
        <w:rPr>
          <w:rFonts w:ascii="Arial" w:hAnsi="Arial" w:cs="Arial"/>
          <w:sz w:val="24"/>
          <w:szCs w:val="24"/>
        </w:rPr>
        <w:t xml:space="preserve"> en el análisis de la cuestión traída a estudio, cabe señ</w:t>
      </w:r>
      <w:r>
        <w:rPr>
          <w:rFonts w:ascii="Arial" w:hAnsi="Arial" w:cs="Arial"/>
          <w:sz w:val="24"/>
          <w:szCs w:val="24"/>
        </w:rPr>
        <w:t>alar de modo preliminar que el Recurso de C</w:t>
      </w:r>
      <w:r w:rsidRPr="003C5BF9">
        <w:rPr>
          <w:rFonts w:ascii="Arial" w:hAnsi="Arial" w:cs="Arial"/>
          <w:sz w:val="24"/>
          <w:szCs w:val="24"/>
        </w:rPr>
        <w:t>asación constituye una vía de impugnación extraordinaria por la que se d</w:t>
      </w:r>
      <w:r>
        <w:rPr>
          <w:rFonts w:ascii="Arial" w:hAnsi="Arial" w:cs="Arial"/>
          <w:sz w:val="24"/>
          <w:szCs w:val="24"/>
        </w:rPr>
        <w:t>enuncian ante el M</w:t>
      </w:r>
      <w:r w:rsidRPr="003C5BF9">
        <w:rPr>
          <w:rFonts w:ascii="Arial" w:hAnsi="Arial" w:cs="Arial"/>
          <w:sz w:val="24"/>
          <w:szCs w:val="24"/>
        </w:rPr>
        <w:t xml:space="preserve">áximo </w:t>
      </w:r>
      <w:r>
        <w:rPr>
          <w:rFonts w:ascii="Arial" w:hAnsi="Arial" w:cs="Arial"/>
          <w:sz w:val="24"/>
          <w:szCs w:val="24"/>
        </w:rPr>
        <w:t>T</w:t>
      </w:r>
      <w:r w:rsidRPr="003C5BF9">
        <w:rPr>
          <w:rFonts w:ascii="Arial" w:hAnsi="Arial" w:cs="Arial"/>
          <w:sz w:val="24"/>
          <w:szCs w:val="24"/>
        </w:rPr>
        <w:t>ribunal fallas en la interpretación y aplicación de derecho, y se busca que la Corte declare cu</w:t>
      </w:r>
      <w:r w:rsidR="00771473">
        <w:rPr>
          <w:rFonts w:ascii="Arial" w:hAnsi="Arial" w:cs="Arial"/>
          <w:sz w:val="24"/>
          <w:szCs w:val="24"/>
        </w:rPr>
        <w:t>á</w:t>
      </w:r>
      <w:r w:rsidRPr="003C5BF9">
        <w:rPr>
          <w:rFonts w:ascii="Arial" w:hAnsi="Arial" w:cs="Arial"/>
          <w:sz w:val="24"/>
          <w:szCs w:val="24"/>
        </w:rPr>
        <w:t>l es el correcto derecho aplicable, esto es, cu</w:t>
      </w:r>
      <w:r>
        <w:rPr>
          <w:rFonts w:ascii="Arial" w:hAnsi="Arial" w:cs="Arial"/>
          <w:sz w:val="24"/>
          <w:szCs w:val="24"/>
        </w:rPr>
        <w:t>á</w:t>
      </w:r>
      <w:r w:rsidRPr="003C5BF9">
        <w:rPr>
          <w:rFonts w:ascii="Arial" w:hAnsi="Arial" w:cs="Arial"/>
          <w:sz w:val="24"/>
          <w:szCs w:val="24"/>
        </w:rPr>
        <w:t>l es</w:t>
      </w:r>
      <w:r>
        <w:rPr>
          <w:rFonts w:ascii="Arial" w:hAnsi="Arial" w:cs="Arial"/>
          <w:sz w:val="24"/>
          <w:szCs w:val="24"/>
        </w:rPr>
        <w:t>,</w:t>
      </w:r>
      <w:r w:rsidRPr="003C5BF9">
        <w:rPr>
          <w:rFonts w:ascii="Arial" w:hAnsi="Arial" w:cs="Arial"/>
          <w:sz w:val="24"/>
          <w:szCs w:val="24"/>
        </w:rPr>
        <w:t xml:space="preserve"> en definitiva</w:t>
      </w:r>
      <w:r>
        <w:rPr>
          <w:rFonts w:ascii="Arial" w:hAnsi="Arial" w:cs="Arial"/>
          <w:sz w:val="24"/>
          <w:szCs w:val="24"/>
        </w:rPr>
        <w:t>,</w:t>
      </w:r>
      <w:r w:rsidRPr="003C5BF9">
        <w:rPr>
          <w:rFonts w:ascii="Arial" w:hAnsi="Arial" w:cs="Arial"/>
          <w:sz w:val="24"/>
          <w:szCs w:val="24"/>
        </w:rPr>
        <w:t xml:space="preserve"> la solución que corresponde dar al caso sometido a decisión de los tribunales. (Cfr. </w:t>
      </w:r>
      <w:proofErr w:type="spellStart"/>
      <w:r w:rsidRPr="003C5BF9">
        <w:rPr>
          <w:rFonts w:ascii="Arial" w:hAnsi="Arial" w:cs="Arial"/>
          <w:sz w:val="24"/>
          <w:szCs w:val="24"/>
        </w:rPr>
        <w:t>Morello</w:t>
      </w:r>
      <w:proofErr w:type="spellEnd"/>
      <w:r w:rsidRPr="003C5BF9">
        <w:rPr>
          <w:rFonts w:ascii="Arial" w:hAnsi="Arial" w:cs="Arial"/>
          <w:sz w:val="24"/>
          <w:szCs w:val="24"/>
        </w:rPr>
        <w:t xml:space="preserve"> Augusto M. Sosa, Gualberto L. y </w:t>
      </w:r>
      <w:proofErr w:type="spellStart"/>
      <w:r w:rsidRPr="003C5BF9">
        <w:rPr>
          <w:rFonts w:ascii="Arial" w:hAnsi="Arial" w:cs="Arial"/>
          <w:sz w:val="24"/>
          <w:szCs w:val="24"/>
        </w:rPr>
        <w:t>Berizonce</w:t>
      </w:r>
      <w:proofErr w:type="spellEnd"/>
      <w:r w:rsidRPr="003C5BF9">
        <w:rPr>
          <w:rFonts w:ascii="Arial" w:hAnsi="Arial" w:cs="Arial"/>
          <w:sz w:val="24"/>
          <w:szCs w:val="24"/>
        </w:rPr>
        <w:t xml:space="preserve"> Roberto O. Códigos Procesales en lo Civil y Comercial de la Provincia de Buenos Aires y de la Nación. Comentados y anotados, </w:t>
      </w:r>
      <w:proofErr w:type="spellStart"/>
      <w:r w:rsidRPr="003C5BF9">
        <w:rPr>
          <w:rFonts w:ascii="Arial" w:hAnsi="Arial" w:cs="Arial"/>
          <w:sz w:val="24"/>
          <w:szCs w:val="24"/>
        </w:rPr>
        <w:t>Plantense</w:t>
      </w:r>
      <w:proofErr w:type="spellEnd"/>
      <w:r>
        <w:rPr>
          <w:rFonts w:ascii="Arial" w:hAnsi="Arial" w:cs="Arial"/>
          <w:sz w:val="24"/>
          <w:szCs w:val="24"/>
        </w:rPr>
        <w:t xml:space="preserve"> </w:t>
      </w:r>
      <w:r w:rsidRPr="003C5BF9">
        <w:rPr>
          <w:rFonts w:ascii="Arial" w:hAnsi="Arial" w:cs="Arial"/>
          <w:sz w:val="24"/>
          <w:szCs w:val="24"/>
        </w:rPr>
        <w:t>-</w:t>
      </w:r>
      <w:r>
        <w:rPr>
          <w:rFonts w:ascii="Arial" w:hAnsi="Arial" w:cs="Arial"/>
          <w:sz w:val="24"/>
          <w:szCs w:val="24"/>
        </w:rPr>
        <w:t xml:space="preserve"> </w:t>
      </w:r>
      <w:proofErr w:type="spellStart"/>
      <w:r w:rsidRPr="003C5BF9">
        <w:rPr>
          <w:rFonts w:ascii="Arial" w:hAnsi="Arial" w:cs="Arial"/>
          <w:sz w:val="24"/>
          <w:szCs w:val="24"/>
        </w:rPr>
        <w:t>Abeledo-Perrot</w:t>
      </w:r>
      <w:proofErr w:type="spellEnd"/>
      <w:r w:rsidRPr="003C5BF9">
        <w:rPr>
          <w:rFonts w:ascii="Arial" w:hAnsi="Arial" w:cs="Arial"/>
          <w:sz w:val="24"/>
          <w:szCs w:val="24"/>
        </w:rPr>
        <w:t xml:space="preserve">, Buenos Aires, 1988, t. III, </w:t>
      </w:r>
      <w:r>
        <w:rPr>
          <w:rFonts w:ascii="Arial" w:hAnsi="Arial" w:cs="Arial"/>
          <w:sz w:val="24"/>
          <w:szCs w:val="24"/>
        </w:rPr>
        <w:t>p</w:t>
      </w:r>
      <w:r w:rsidRPr="003C5BF9">
        <w:rPr>
          <w:rFonts w:ascii="Arial" w:hAnsi="Arial" w:cs="Arial"/>
          <w:sz w:val="24"/>
          <w:szCs w:val="24"/>
        </w:rPr>
        <w:t>ág. 493).</w:t>
      </w:r>
      <w:r>
        <w:rPr>
          <w:rFonts w:ascii="Arial" w:hAnsi="Arial" w:cs="Arial"/>
          <w:sz w:val="24"/>
          <w:szCs w:val="24"/>
        </w:rPr>
        <w:t>-</w:t>
      </w:r>
    </w:p>
    <w:p w:rsidR="00000AF0" w:rsidRPr="003C5BF9" w:rsidRDefault="00000AF0" w:rsidP="00A2062B">
      <w:pPr>
        <w:spacing w:after="0" w:line="360" w:lineRule="auto"/>
        <w:ind w:firstLine="1985"/>
        <w:jc w:val="both"/>
        <w:rPr>
          <w:rFonts w:ascii="Arial" w:hAnsi="Arial" w:cs="Arial"/>
          <w:sz w:val="24"/>
          <w:szCs w:val="24"/>
        </w:rPr>
      </w:pPr>
      <w:r w:rsidRPr="003C5BF9">
        <w:rPr>
          <w:rFonts w:ascii="Arial" w:hAnsi="Arial" w:cs="Arial"/>
          <w:sz w:val="24"/>
          <w:szCs w:val="24"/>
          <w:lang w:val="es-ES"/>
        </w:rPr>
        <w:t>Este Alto Cuerpo tiene establecido jurisprudencialmen</w:t>
      </w:r>
      <w:r>
        <w:rPr>
          <w:rFonts w:ascii="Arial" w:hAnsi="Arial" w:cs="Arial"/>
          <w:sz w:val="24"/>
          <w:szCs w:val="24"/>
          <w:lang w:val="es-ES"/>
        </w:rPr>
        <w:t>te que para la procedencia del Recurso de C</w:t>
      </w:r>
      <w:r w:rsidRPr="003C5BF9">
        <w:rPr>
          <w:rFonts w:ascii="Arial" w:hAnsi="Arial" w:cs="Arial"/>
          <w:sz w:val="24"/>
          <w:szCs w:val="24"/>
          <w:lang w:val="es-ES"/>
        </w:rPr>
        <w:t xml:space="preserve">asación, se debe alegar sobre la correcta interpretación legal, indicando en modo claro y preciso la forma que se ha violado la ley invocada en el fallo y cuál es la interpretación correcta; circunstancia que si no se cumplimenta en autos, el recurso en estudio debe ser rechazado (Cfr. Fallos STJSL “Bustos de Molina Rosa Isabel c/ Farmacia El </w:t>
      </w:r>
      <w:r w:rsidRPr="003C5BF9">
        <w:rPr>
          <w:rFonts w:ascii="Arial" w:hAnsi="Arial" w:cs="Arial"/>
          <w:sz w:val="24"/>
          <w:szCs w:val="24"/>
          <w:lang w:val="es-ES"/>
        </w:rPr>
        <w:lastRenderedPageBreak/>
        <w:t xml:space="preserve">Cóndor </w:t>
      </w:r>
      <w:proofErr w:type="spellStart"/>
      <w:r w:rsidRPr="003C5BF9">
        <w:rPr>
          <w:rFonts w:ascii="Arial" w:hAnsi="Arial" w:cs="Arial"/>
          <w:sz w:val="24"/>
          <w:szCs w:val="24"/>
          <w:lang w:val="es-ES"/>
        </w:rPr>
        <w:t>scs</w:t>
      </w:r>
      <w:proofErr w:type="spellEnd"/>
      <w:r w:rsidRPr="003C5BF9">
        <w:rPr>
          <w:rFonts w:ascii="Arial" w:hAnsi="Arial" w:cs="Arial"/>
          <w:sz w:val="24"/>
          <w:szCs w:val="24"/>
          <w:lang w:val="es-ES"/>
        </w:rPr>
        <w:t xml:space="preserve">. y/o sus integrantes y/o P. Soria y/o José Beltrán </w:t>
      </w:r>
      <w:proofErr w:type="spellStart"/>
      <w:r w:rsidRPr="003C5BF9">
        <w:rPr>
          <w:rFonts w:ascii="Arial" w:hAnsi="Arial" w:cs="Arial"/>
          <w:sz w:val="24"/>
          <w:szCs w:val="24"/>
          <w:lang w:val="es-ES"/>
        </w:rPr>
        <w:t>Belletini</w:t>
      </w:r>
      <w:proofErr w:type="spellEnd"/>
      <w:r w:rsidRPr="003C5BF9">
        <w:rPr>
          <w:rFonts w:ascii="Arial" w:hAnsi="Arial" w:cs="Arial"/>
          <w:sz w:val="24"/>
          <w:szCs w:val="24"/>
          <w:lang w:val="es-ES"/>
        </w:rPr>
        <w:t xml:space="preserve"> y/o quien </w:t>
      </w:r>
      <w:proofErr w:type="spellStart"/>
      <w:r w:rsidR="00A2062B">
        <w:rPr>
          <w:rFonts w:ascii="Arial" w:hAnsi="Arial" w:cs="Arial"/>
          <w:sz w:val="24"/>
          <w:szCs w:val="24"/>
          <w:lang w:val="es-ES"/>
        </w:rPr>
        <w:t>corresp</w:t>
      </w:r>
      <w:proofErr w:type="spellEnd"/>
      <w:r w:rsidRPr="003C5BF9">
        <w:rPr>
          <w:rFonts w:ascii="Arial" w:hAnsi="Arial" w:cs="Arial"/>
          <w:sz w:val="24"/>
          <w:szCs w:val="24"/>
          <w:lang w:val="es-ES"/>
        </w:rPr>
        <w:t xml:space="preserve">. – Despido - C. de </w:t>
      </w:r>
      <w:r>
        <w:rPr>
          <w:rFonts w:ascii="Arial" w:hAnsi="Arial" w:cs="Arial"/>
          <w:sz w:val="24"/>
          <w:szCs w:val="24"/>
          <w:lang w:val="es-ES"/>
        </w:rPr>
        <w:t>Pesos- Recurso de Casación”</w:t>
      </w:r>
      <w:r w:rsidRPr="003C5BF9">
        <w:rPr>
          <w:rFonts w:ascii="Arial" w:hAnsi="Arial" w:cs="Arial"/>
          <w:sz w:val="24"/>
          <w:szCs w:val="24"/>
          <w:lang w:val="es-ES"/>
        </w:rPr>
        <w:t>).</w:t>
      </w:r>
      <w:r>
        <w:rPr>
          <w:rFonts w:ascii="Arial" w:hAnsi="Arial" w:cs="Arial"/>
          <w:sz w:val="24"/>
          <w:szCs w:val="24"/>
          <w:lang w:val="es-ES"/>
        </w:rPr>
        <w:t>-</w:t>
      </w:r>
    </w:p>
    <w:p w:rsidR="00000AF0" w:rsidRPr="003C5BF9" w:rsidRDefault="00000AF0" w:rsidP="00A2062B">
      <w:pPr>
        <w:spacing w:after="0" w:line="360" w:lineRule="auto"/>
        <w:ind w:firstLine="1985"/>
        <w:jc w:val="both"/>
        <w:rPr>
          <w:rFonts w:ascii="Arial" w:hAnsi="Arial" w:cs="Arial"/>
          <w:sz w:val="24"/>
          <w:szCs w:val="24"/>
          <w:lang w:val="es-ES"/>
        </w:rPr>
      </w:pPr>
      <w:r>
        <w:rPr>
          <w:rFonts w:ascii="Arial" w:hAnsi="Arial" w:cs="Arial"/>
          <w:sz w:val="24"/>
          <w:szCs w:val="24"/>
          <w:lang w:val="es-ES"/>
        </w:rPr>
        <w:t>Cuando el art. 287 del C</w:t>
      </w:r>
      <w:r w:rsidRPr="003C5BF9">
        <w:rPr>
          <w:rFonts w:ascii="Arial" w:hAnsi="Arial" w:cs="Arial"/>
          <w:sz w:val="24"/>
          <w:szCs w:val="24"/>
          <w:lang w:val="es-ES"/>
        </w:rPr>
        <w:t>PC</w:t>
      </w:r>
      <w:r>
        <w:rPr>
          <w:rFonts w:ascii="Arial" w:hAnsi="Arial" w:cs="Arial"/>
          <w:sz w:val="24"/>
          <w:szCs w:val="24"/>
          <w:lang w:val="es-ES"/>
        </w:rPr>
        <w:t xml:space="preserve"> y </w:t>
      </w:r>
      <w:r w:rsidRPr="003C5BF9">
        <w:rPr>
          <w:rFonts w:ascii="Arial" w:hAnsi="Arial" w:cs="Arial"/>
          <w:sz w:val="24"/>
          <w:szCs w:val="24"/>
          <w:lang w:val="es-ES"/>
        </w:rPr>
        <w:t>C. impone que el recurso deberá encuadrarse en alguna de las causales que enumera, significa que en el escrito de interposición debe hacerse alusión a cuál de las causales previstas se refiere, como condición necesaria para que pueda entrarse al tratamiento de la irregularidad que se pretende subsanar.</w:t>
      </w:r>
      <w:r>
        <w:rPr>
          <w:rFonts w:ascii="Arial" w:hAnsi="Arial" w:cs="Arial"/>
          <w:sz w:val="24"/>
          <w:szCs w:val="24"/>
          <w:lang w:val="es-ES"/>
        </w:rPr>
        <w:t>-</w:t>
      </w:r>
      <w:r w:rsidRPr="003C5BF9">
        <w:rPr>
          <w:rFonts w:ascii="Arial" w:hAnsi="Arial" w:cs="Arial"/>
          <w:sz w:val="24"/>
          <w:szCs w:val="24"/>
          <w:lang w:val="es-ES"/>
        </w:rPr>
        <w:t xml:space="preserve"> </w:t>
      </w:r>
    </w:p>
    <w:p w:rsidR="00000AF0" w:rsidRPr="003C5BF9" w:rsidRDefault="00000AF0" w:rsidP="00A2062B">
      <w:pPr>
        <w:spacing w:after="0" w:line="360" w:lineRule="auto"/>
        <w:ind w:firstLine="1985"/>
        <w:jc w:val="both"/>
        <w:rPr>
          <w:rFonts w:ascii="Arial" w:hAnsi="Arial" w:cs="Arial"/>
          <w:sz w:val="24"/>
          <w:szCs w:val="24"/>
          <w:lang w:val="es-ES"/>
        </w:rPr>
      </w:pPr>
      <w:r w:rsidRPr="003C5BF9">
        <w:rPr>
          <w:rFonts w:ascii="Arial" w:hAnsi="Arial" w:cs="Arial"/>
          <w:sz w:val="24"/>
          <w:szCs w:val="24"/>
          <w:lang w:val="es-ES"/>
        </w:rPr>
        <w:t>Ello es a</w:t>
      </w:r>
      <w:r>
        <w:rPr>
          <w:rFonts w:ascii="Arial" w:hAnsi="Arial" w:cs="Arial"/>
          <w:sz w:val="24"/>
          <w:szCs w:val="24"/>
          <w:lang w:val="es-ES"/>
        </w:rPr>
        <w:t>sí porque la interposición del Recurso de C</w:t>
      </w:r>
      <w:r w:rsidRPr="003C5BF9">
        <w:rPr>
          <w:rFonts w:ascii="Arial" w:hAnsi="Arial" w:cs="Arial"/>
          <w:sz w:val="24"/>
          <w:szCs w:val="24"/>
          <w:lang w:val="es-ES"/>
        </w:rPr>
        <w:t>asación y los fundamentos que contenga fijan la propia competencia del Superior Tribunal, por lo que si no se ha fundado debidamente, no habrá recurso deducido.</w:t>
      </w:r>
      <w:r>
        <w:rPr>
          <w:rFonts w:ascii="Arial" w:hAnsi="Arial" w:cs="Arial"/>
          <w:sz w:val="24"/>
          <w:szCs w:val="24"/>
          <w:lang w:val="es-ES"/>
        </w:rPr>
        <w:t>-</w:t>
      </w:r>
      <w:r w:rsidRPr="003C5BF9">
        <w:rPr>
          <w:rFonts w:ascii="Arial" w:hAnsi="Arial" w:cs="Arial"/>
          <w:sz w:val="24"/>
          <w:szCs w:val="24"/>
          <w:lang w:val="es-ES"/>
        </w:rPr>
        <w:t xml:space="preserve"> </w:t>
      </w:r>
    </w:p>
    <w:p w:rsidR="00000AF0" w:rsidRDefault="00000AF0" w:rsidP="00A2062B">
      <w:pPr>
        <w:pStyle w:val="Textoindependiente"/>
        <w:tabs>
          <w:tab w:val="left" w:pos="1843"/>
          <w:tab w:val="left" w:pos="1985"/>
        </w:tabs>
        <w:spacing w:after="0" w:line="360" w:lineRule="auto"/>
        <w:ind w:firstLine="1985"/>
        <w:jc w:val="both"/>
        <w:rPr>
          <w:rFonts w:ascii="Arial" w:eastAsia="MS Mincho" w:hAnsi="Arial" w:cs="Arial"/>
        </w:rPr>
      </w:pPr>
      <w:r>
        <w:rPr>
          <w:rFonts w:ascii="Arial" w:hAnsi="Arial" w:cs="Arial"/>
        </w:rPr>
        <w:t xml:space="preserve">5) </w:t>
      </w:r>
      <w:r>
        <w:rPr>
          <w:rFonts w:ascii="Arial" w:eastAsia="MS Mincho" w:hAnsi="Arial" w:cs="Arial"/>
        </w:rPr>
        <w:t>En relación a la correcta conceptualización y por ende preciso trazado de lindes del remedio impugnaticio intentado, cabe señalar, siguiendo a doctrina especializada, que una de las características típicas de la casación es que</w:t>
      </w:r>
      <w:r w:rsidR="00A2062B">
        <w:rPr>
          <w:rFonts w:ascii="Arial" w:eastAsia="MS Mincho" w:hAnsi="Arial" w:cs="Arial"/>
        </w:rPr>
        <w:t>:</w:t>
      </w:r>
      <w:r w:rsidRPr="00A2062B">
        <w:rPr>
          <w:rFonts w:ascii="Arial" w:eastAsia="MS Mincho" w:hAnsi="Arial" w:cs="Arial"/>
          <w:i/>
        </w:rPr>
        <w:t xml:space="preserve"> “…sólo tiene viabilidad en el caso que exista un motivo legal (o causal); por ende no es suficiente el simple interés –el agravio- sino que se precisa que el defecto o error que se le imputa al decisorio recurrido esté expresamente tipificado –objetivado- por ley (...). Por ello puede acotarse que su objeto es de delimitación restringida, pues está ceñido por dos elementos fundamentales, a saber: a) debe tratarse de una misma cuestión sobre la que versa el proceso principal, como sucede en todo recurso; y b) siendo esa vía “extraordinaria”, no puede referirse a la integridad del asunto ventilado en el juicio, vale decir que es preciso realizar una </w:t>
      </w:r>
      <w:r w:rsidR="00A2062B">
        <w:rPr>
          <w:rFonts w:ascii="Arial" w:eastAsia="MS Mincho" w:hAnsi="Arial" w:cs="Arial"/>
          <w:i/>
        </w:rPr>
        <w:t>delimitación del tema recursivo.</w:t>
      </w:r>
      <w:r w:rsidRPr="00A2062B">
        <w:rPr>
          <w:rFonts w:ascii="Arial" w:eastAsia="MS Mincho" w:hAnsi="Arial" w:cs="Arial"/>
          <w:i/>
        </w:rPr>
        <w:t xml:space="preserve">” </w:t>
      </w:r>
      <w:r w:rsidR="00A2062B">
        <w:rPr>
          <w:rFonts w:ascii="Arial" w:eastAsia="MS Mincho" w:hAnsi="Arial" w:cs="Arial"/>
        </w:rPr>
        <w:t xml:space="preserve">(Cfr. </w:t>
      </w:r>
      <w:r>
        <w:rPr>
          <w:rFonts w:ascii="Arial" w:eastAsia="MS Mincho" w:hAnsi="Arial" w:cs="Arial"/>
        </w:rPr>
        <w:t xml:space="preserve">Juan Carlos </w:t>
      </w:r>
      <w:proofErr w:type="spellStart"/>
      <w:r>
        <w:rPr>
          <w:rFonts w:ascii="Arial" w:eastAsia="MS Mincho" w:hAnsi="Arial" w:cs="Arial"/>
        </w:rPr>
        <w:t>Hitters</w:t>
      </w:r>
      <w:proofErr w:type="spellEnd"/>
      <w:r>
        <w:rPr>
          <w:rFonts w:ascii="Arial" w:eastAsia="MS Mincho" w:hAnsi="Arial" w:cs="Arial"/>
        </w:rPr>
        <w:t xml:space="preserve">, </w:t>
      </w:r>
      <w:r w:rsidRPr="00771473">
        <w:rPr>
          <w:rFonts w:ascii="Arial" w:eastAsia="MS Mincho" w:hAnsi="Arial" w:cs="Arial"/>
        </w:rPr>
        <w:t>Técnica de los recursos extraordinarios y de la casación</w:t>
      </w:r>
      <w:r>
        <w:rPr>
          <w:rFonts w:ascii="Arial" w:eastAsia="MS Mincho" w:hAnsi="Arial" w:cs="Arial"/>
          <w:i/>
        </w:rPr>
        <w:t>,</w:t>
      </w:r>
      <w:r>
        <w:rPr>
          <w:rFonts w:ascii="Arial" w:eastAsia="MS Mincho" w:hAnsi="Arial" w:cs="Arial"/>
        </w:rPr>
        <w:t xml:space="preserve"> 2da. Edición, Librería Editora Platense SRL, La Plata, 1998, p.213; citado anteriormente en </w:t>
      </w:r>
      <w:r>
        <w:rPr>
          <w:rFonts w:ascii="Arial" w:hAnsi="Arial" w:cs="Arial"/>
          <w:sz w:val="22"/>
          <w:szCs w:val="22"/>
        </w:rPr>
        <w:t xml:space="preserve">STJSL 20/11/2007 CHÁVEZ, MIRTA NORA c/ </w:t>
      </w:r>
      <w:r w:rsidR="00771473">
        <w:rPr>
          <w:rFonts w:ascii="Arial" w:hAnsi="Arial" w:cs="Arial"/>
          <w:sz w:val="22"/>
          <w:szCs w:val="22"/>
        </w:rPr>
        <w:t>OBRA SOCIAL PERSONAL de IND. QUÍ</w:t>
      </w:r>
      <w:r>
        <w:rPr>
          <w:rFonts w:ascii="Arial" w:hAnsi="Arial" w:cs="Arial"/>
          <w:sz w:val="22"/>
          <w:szCs w:val="22"/>
        </w:rPr>
        <w:t>MICAS y PETROQUÍMICAS s/ COBRO DE PESOS –</w:t>
      </w:r>
      <w:r>
        <w:rPr>
          <w:rFonts w:ascii="Arial" w:hAnsi="Arial" w:cs="Arial"/>
        </w:rPr>
        <w:t xml:space="preserve"> Recurso de Casación</w:t>
      </w:r>
      <w:r w:rsidR="00A2062B">
        <w:rPr>
          <w:rFonts w:ascii="Arial" w:hAnsi="Arial" w:cs="Arial"/>
        </w:rPr>
        <w:t>)</w:t>
      </w:r>
      <w:r>
        <w:rPr>
          <w:rFonts w:ascii="Arial" w:hAnsi="Arial" w:cs="Arial"/>
        </w:rPr>
        <w:t>.-</w:t>
      </w:r>
    </w:p>
    <w:p w:rsidR="00000AF0" w:rsidRDefault="00000AF0" w:rsidP="00A2062B">
      <w:pPr>
        <w:pStyle w:val="Textoindependiente"/>
        <w:tabs>
          <w:tab w:val="left" w:pos="1418"/>
          <w:tab w:val="left" w:pos="1985"/>
          <w:tab w:val="left" w:pos="2127"/>
        </w:tabs>
        <w:spacing w:after="0" w:line="360" w:lineRule="auto"/>
        <w:ind w:firstLine="1985"/>
        <w:jc w:val="both"/>
        <w:rPr>
          <w:rFonts w:ascii="Arial" w:eastAsia="MS Mincho" w:hAnsi="Arial" w:cs="Arial"/>
        </w:rPr>
      </w:pPr>
      <w:r>
        <w:rPr>
          <w:rFonts w:ascii="Arial" w:eastAsia="MS Mincho" w:hAnsi="Arial" w:cs="Arial"/>
        </w:rPr>
        <w:t>Que</w:t>
      </w:r>
      <w:r w:rsidR="00771473">
        <w:rPr>
          <w:rFonts w:ascii="Arial" w:eastAsia="MS Mincho" w:hAnsi="Arial" w:cs="Arial"/>
        </w:rPr>
        <w:t>,</w:t>
      </w:r>
      <w:r>
        <w:rPr>
          <w:rFonts w:ascii="Arial" w:eastAsia="MS Mincho" w:hAnsi="Arial" w:cs="Arial"/>
        </w:rPr>
        <w:t xml:space="preserve"> en armonía con lo que prescribe el art. 301 </w:t>
      </w:r>
      <w:proofErr w:type="spellStart"/>
      <w:r>
        <w:rPr>
          <w:rFonts w:ascii="Arial" w:eastAsia="MS Mincho" w:hAnsi="Arial" w:cs="Arial"/>
        </w:rPr>
        <w:t>inc</w:t>
      </w:r>
      <w:proofErr w:type="spellEnd"/>
      <w:r>
        <w:rPr>
          <w:rFonts w:ascii="Arial" w:eastAsia="MS Mincho" w:hAnsi="Arial" w:cs="Arial"/>
        </w:rPr>
        <w:t xml:space="preserve"> b) del CPC y C, debe dilucidarse si en la resolución recurrida existe alguna de las causales previstas en el art. 287 del código citado y si el escrito de </w:t>
      </w:r>
      <w:r>
        <w:rPr>
          <w:rFonts w:ascii="Arial" w:eastAsia="MS Mincho" w:hAnsi="Arial" w:cs="Arial"/>
        </w:rPr>
        <w:lastRenderedPageBreak/>
        <w:t xml:space="preserve">fundamentación se basta a sí mismo, caso contrario el recurso deducido no podría prosperar. </w:t>
      </w:r>
      <w:r>
        <w:rPr>
          <w:rFonts w:ascii="Arial" w:hAnsi="Arial" w:cs="Arial"/>
          <w:sz w:val="22"/>
          <w:szCs w:val="22"/>
        </w:rPr>
        <w:t>(STJSL, 17/05/2007 KRAVETZ, ELIAS SAMUEL c/ ED</w:t>
      </w:r>
      <w:r w:rsidR="00934F22">
        <w:rPr>
          <w:rFonts w:ascii="Arial" w:hAnsi="Arial" w:cs="Arial"/>
          <w:sz w:val="22"/>
          <w:szCs w:val="22"/>
        </w:rPr>
        <w:t>E</w:t>
      </w:r>
      <w:r>
        <w:rPr>
          <w:rFonts w:ascii="Arial" w:hAnsi="Arial" w:cs="Arial"/>
          <w:sz w:val="22"/>
          <w:szCs w:val="22"/>
        </w:rPr>
        <w:t>SAL SA – D y P</w:t>
      </w:r>
      <w:r>
        <w:rPr>
          <w:rFonts w:ascii="Arial" w:hAnsi="Arial" w:cs="Arial"/>
        </w:rPr>
        <w:t xml:space="preserve"> – Recurso de Casación).-</w:t>
      </w:r>
    </w:p>
    <w:p w:rsidR="00000AF0" w:rsidRPr="00E50F69" w:rsidRDefault="00000AF0" w:rsidP="00A2062B">
      <w:pPr>
        <w:spacing w:after="0" w:line="360" w:lineRule="auto"/>
        <w:ind w:firstLine="1985"/>
        <w:jc w:val="both"/>
        <w:rPr>
          <w:rFonts w:ascii="Arial" w:hAnsi="Arial" w:cs="Arial"/>
          <w:sz w:val="24"/>
          <w:szCs w:val="24"/>
        </w:rPr>
      </w:pPr>
      <w:r w:rsidRPr="00E50F69">
        <w:rPr>
          <w:rFonts w:ascii="Arial" w:hAnsi="Arial" w:cs="Arial"/>
          <w:sz w:val="24"/>
          <w:szCs w:val="24"/>
        </w:rPr>
        <w:t>Que, del análisis de la exposición recur</w:t>
      </w:r>
      <w:r>
        <w:rPr>
          <w:rFonts w:ascii="Arial" w:hAnsi="Arial" w:cs="Arial"/>
          <w:sz w:val="24"/>
          <w:szCs w:val="24"/>
        </w:rPr>
        <w:t>siva</w:t>
      </w:r>
      <w:r w:rsidRPr="00E50F69">
        <w:rPr>
          <w:rFonts w:ascii="Arial" w:hAnsi="Arial" w:cs="Arial"/>
          <w:sz w:val="24"/>
          <w:szCs w:val="24"/>
        </w:rPr>
        <w:t>, es evidente que la crítica del fallo consiste fundamentalmente en u</w:t>
      </w:r>
      <w:r>
        <w:rPr>
          <w:rFonts w:ascii="Arial" w:hAnsi="Arial" w:cs="Arial"/>
          <w:sz w:val="24"/>
          <w:szCs w:val="24"/>
        </w:rPr>
        <w:t xml:space="preserve">na discrepancia respecto de la valoración de la prueba pericial </w:t>
      </w:r>
      <w:r w:rsidRPr="00E50F69">
        <w:rPr>
          <w:rFonts w:ascii="Arial" w:hAnsi="Arial" w:cs="Arial"/>
          <w:sz w:val="24"/>
          <w:szCs w:val="24"/>
        </w:rPr>
        <w:t>y que basándose en</w:t>
      </w:r>
      <w:r>
        <w:rPr>
          <w:rFonts w:ascii="Arial" w:hAnsi="Arial" w:cs="Arial"/>
          <w:sz w:val="24"/>
          <w:szCs w:val="24"/>
        </w:rPr>
        <w:t xml:space="preserve"> el dictamen pericial de oficio</w:t>
      </w:r>
      <w:r w:rsidRPr="00E50F69">
        <w:rPr>
          <w:rFonts w:ascii="Arial" w:hAnsi="Arial" w:cs="Arial"/>
          <w:sz w:val="24"/>
          <w:szCs w:val="24"/>
        </w:rPr>
        <w:t xml:space="preserve">, la Cámara llega a </w:t>
      </w:r>
      <w:r>
        <w:rPr>
          <w:rFonts w:ascii="Arial" w:hAnsi="Arial" w:cs="Arial"/>
          <w:sz w:val="24"/>
          <w:szCs w:val="24"/>
        </w:rPr>
        <w:t>confirmar en lo sustancial la Sentencia Definitiva Nº 31 de fecha 02/0</w:t>
      </w:r>
      <w:r w:rsidR="00115971">
        <w:rPr>
          <w:rFonts w:ascii="Arial" w:hAnsi="Arial" w:cs="Arial"/>
          <w:sz w:val="24"/>
          <w:szCs w:val="24"/>
        </w:rPr>
        <w:t>2</w:t>
      </w:r>
      <w:r>
        <w:rPr>
          <w:rFonts w:ascii="Arial" w:hAnsi="Arial" w:cs="Arial"/>
          <w:sz w:val="24"/>
          <w:szCs w:val="24"/>
        </w:rPr>
        <w:t>/2015 (fs. 416/425</w:t>
      </w:r>
      <w:r w:rsidR="00115971">
        <w:rPr>
          <w:rFonts w:ascii="Arial" w:hAnsi="Arial" w:cs="Arial"/>
          <w:sz w:val="24"/>
          <w:szCs w:val="24"/>
        </w:rPr>
        <w:t>vta</w:t>
      </w:r>
      <w:r>
        <w:rPr>
          <w:rFonts w:ascii="Arial" w:hAnsi="Arial" w:cs="Arial"/>
          <w:sz w:val="24"/>
          <w:szCs w:val="24"/>
        </w:rPr>
        <w:t>)</w:t>
      </w:r>
      <w:r w:rsidRPr="00E50F69">
        <w:rPr>
          <w:rFonts w:ascii="Arial" w:hAnsi="Arial" w:cs="Arial"/>
          <w:sz w:val="24"/>
          <w:szCs w:val="24"/>
        </w:rPr>
        <w:t xml:space="preserve">.- </w:t>
      </w:r>
    </w:p>
    <w:p w:rsidR="00000AF0" w:rsidRPr="00E50F69" w:rsidRDefault="00000AF0" w:rsidP="00A2062B">
      <w:pPr>
        <w:spacing w:after="0" w:line="360" w:lineRule="auto"/>
        <w:ind w:firstLine="1985"/>
        <w:jc w:val="both"/>
        <w:rPr>
          <w:rFonts w:ascii="Arial" w:hAnsi="Arial" w:cs="Arial"/>
          <w:sz w:val="24"/>
          <w:szCs w:val="24"/>
        </w:rPr>
      </w:pPr>
      <w:r w:rsidRPr="00E50F69">
        <w:rPr>
          <w:rFonts w:ascii="Arial" w:hAnsi="Arial" w:cs="Arial"/>
          <w:sz w:val="24"/>
          <w:szCs w:val="24"/>
        </w:rPr>
        <w:t xml:space="preserve">Que, si bien se observa un intento de parte del </w:t>
      </w:r>
      <w:proofErr w:type="spellStart"/>
      <w:r w:rsidRPr="00E50F69">
        <w:rPr>
          <w:rFonts w:ascii="Arial" w:hAnsi="Arial" w:cs="Arial"/>
          <w:sz w:val="24"/>
          <w:szCs w:val="24"/>
        </w:rPr>
        <w:t>articulante</w:t>
      </w:r>
      <w:proofErr w:type="spellEnd"/>
      <w:r w:rsidRPr="00E50F69">
        <w:rPr>
          <w:rFonts w:ascii="Arial" w:hAnsi="Arial" w:cs="Arial"/>
          <w:sz w:val="24"/>
          <w:szCs w:val="24"/>
        </w:rPr>
        <w:t xml:space="preserve"> de encuadrar el caso traído a examen dentro de los márgenes del art. 287 del CPC</w:t>
      </w:r>
      <w:r>
        <w:rPr>
          <w:rFonts w:ascii="Arial" w:hAnsi="Arial" w:cs="Arial"/>
          <w:sz w:val="24"/>
          <w:szCs w:val="24"/>
        </w:rPr>
        <w:t xml:space="preserve"> </w:t>
      </w:r>
      <w:r w:rsidRPr="00E50F69">
        <w:rPr>
          <w:rFonts w:ascii="Arial" w:hAnsi="Arial" w:cs="Arial"/>
          <w:sz w:val="24"/>
          <w:szCs w:val="24"/>
        </w:rPr>
        <w:t>y</w:t>
      </w:r>
      <w:r>
        <w:rPr>
          <w:rFonts w:ascii="Arial" w:hAnsi="Arial" w:cs="Arial"/>
          <w:sz w:val="24"/>
          <w:szCs w:val="24"/>
        </w:rPr>
        <w:t xml:space="preserve"> </w:t>
      </w:r>
      <w:r w:rsidRPr="00E50F69">
        <w:rPr>
          <w:rFonts w:ascii="Arial" w:hAnsi="Arial" w:cs="Arial"/>
          <w:sz w:val="24"/>
          <w:szCs w:val="24"/>
        </w:rPr>
        <w:t xml:space="preserve">C, haciendo referencia a </w:t>
      </w:r>
      <w:r>
        <w:rPr>
          <w:rFonts w:ascii="Arial" w:hAnsi="Arial" w:cs="Arial"/>
          <w:sz w:val="24"/>
          <w:szCs w:val="24"/>
        </w:rPr>
        <w:t>que corresponde casar la sentencia “por error de derecho”</w:t>
      </w:r>
      <w:r w:rsidRPr="00E50F69">
        <w:rPr>
          <w:rFonts w:ascii="Arial" w:hAnsi="Arial" w:cs="Arial"/>
          <w:sz w:val="24"/>
          <w:szCs w:val="24"/>
        </w:rPr>
        <w:t xml:space="preserve">, éste no constituye sino un razonamiento forzado que no desvirtúa la implicancia fáctica y probatoria del abordaje que debería seguirse </w:t>
      </w:r>
      <w:proofErr w:type="spellStart"/>
      <w:r w:rsidRPr="00E50F69">
        <w:rPr>
          <w:rFonts w:ascii="Arial" w:hAnsi="Arial" w:cs="Arial"/>
          <w:sz w:val="24"/>
          <w:szCs w:val="24"/>
        </w:rPr>
        <w:t>inescindiblemente</w:t>
      </w:r>
      <w:proofErr w:type="spellEnd"/>
      <w:r w:rsidRPr="00E50F69">
        <w:rPr>
          <w:rFonts w:ascii="Arial" w:hAnsi="Arial" w:cs="Arial"/>
          <w:sz w:val="24"/>
          <w:szCs w:val="24"/>
        </w:rPr>
        <w:t xml:space="preserve"> para la resolución del caso, tal como ha sido propuesto, lo que es a todas luces impropio del presente recurso, pues se trata de una mera discrepancia en orden a la valoración de las medidas de prueba y su v</w:t>
      </w:r>
      <w:r w:rsidR="00771473">
        <w:rPr>
          <w:rFonts w:ascii="Arial" w:hAnsi="Arial" w:cs="Arial"/>
          <w:sz w:val="24"/>
          <w:szCs w:val="24"/>
        </w:rPr>
        <w:t>aloración en función del fallo.</w:t>
      </w:r>
    </w:p>
    <w:p w:rsidR="00000AF0" w:rsidRPr="00E50F69" w:rsidRDefault="00000AF0" w:rsidP="00A2062B">
      <w:pPr>
        <w:spacing w:after="0" w:line="360" w:lineRule="auto"/>
        <w:ind w:firstLine="1985"/>
        <w:jc w:val="both"/>
        <w:rPr>
          <w:rFonts w:ascii="Arial" w:hAnsi="Arial" w:cs="Arial"/>
          <w:sz w:val="24"/>
          <w:szCs w:val="24"/>
        </w:rPr>
      </w:pPr>
      <w:r w:rsidRPr="00E50F69">
        <w:rPr>
          <w:rFonts w:ascii="Arial" w:hAnsi="Arial" w:cs="Arial"/>
          <w:sz w:val="24"/>
          <w:szCs w:val="24"/>
        </w:rPr>
        <w:t xml:space="preserve">En efecto, en la presente instancia extraordinaria no puede valorarse una cuestión de índole probatoria como </w:t>
      </w:r>
      <w:r>
        <w:rPr>
          <w:rFonts w:ascii="Arial" w:hAnsi="Arial" w:cs="Arial"/>
          <w:sz w:val="24"/>
          <w:szCs w:val="24"/>
        </w:rPr>
        <w:t xml:space="preserve">la valoración de la prueba pericial </w:t>
      </w:r>
      <w:r w:rsidR="00771473">
        <w:rPr>
          <w:rFonts w:ascii="Arial" w:hAnsi="Arial" w:cs="Arial"/>
          <w:sz w:val="24"/>
          <w:szCs w:val="24"/>
        </w:rPr>
        <w:t>médica</w:t>
      </w:r>
      <w:r>
        <w:rPr>
          <w:rFonts w:ascii="Arial" w:hAnsi="Arial" w:cs="Arial"/>
          <w:sz w:val="24"/>
          <w:szCs w:val="24"/>
        </w:rPr>
        <w:t>, razonada en su integridad, juntamente con las testimoniales obrantes en autos y menos la apreciación</w:t>
      </w:r>
      <w:r w:rsidRPr="00E50F69">
        <w:rPr>
          <w:rFonts w:ascii="Arial" w:hAnsi="Arial" w:cs="Arial"/>
          <w:sz w:val="24"/>
          <w:szCs w:val="24"/>
        </w:rPr>
        <w:t xml:space="preserve"> que sobre ellas han hecho los magistrados intervinientes</w:t>
      </w:r>
      <w:r>
        <w:rPr>
          <w:rFonts w:ascii="Arial" w:hAnsi="Arial" w:cs="Arial"/>
          <w:sz w:val="24"/>
          <w:szCs w:val="24"/>
        </w:rPr>
        <w:t xml:space="preserve">, desde la sana </w:t>
      </w:r>
      <w:r w:rsidR="00771473">
        <w:rPr>
          <w:rFonts w:ascii="Arial" w:hAnsi="Arial" w:cs="Arial"/>
          <w:sz w:val="24"/>
          <w:szCs w:val="24"/>
        </w:rPr>
        <w:t>crítica</w:t>
      </w:r>
      <w:r>
        <w:rPr>
          <w:rFonts w:ascii="Arial" w:hAnsi="Arial" w:cs="Arial"/>
          <w:sz w:val="24"/>
          <w:szCs w:val="24"/>
        </w:rPr>
        <w:t xml:space="preserve"> racional</w:t>
      </w:r>
      <w:r w:rsidR="00771473">
        <w:rPr>
          <w:rFonts w:ascii="Arial" w:hAnsi="Arial" w:cs="Arial"/>
          <w:sz w:val="24"/>
          <w:szCs w:val="24"/>
        </w:rPr>
        <w:t>.</w:t>
      </w:r>
    </w:p>
    <w:p w:rsidR="00000AF0" w:rsidRDefault="00000AF0" w:rsidP="00A2062B">
      <w:pPr>
        <w:spacing w:after="0" w:line="360" w:lineRule="auto"/>
        <w:ind w:firstLine="1985"/>
        <w:jc w:val="both"/>
        <w:rPr>
          <w:rFonts w:ascii="Arial" w:hAnsi="Arial" w:cs="Arial"/>
          <w:sz w:val="24"/>
          <w:szCs w:val="24"/>
        </w:rPr>
      </w:pPr>
      <w:r w:rsidRPr="00E50F69">
        <w:rPr>
          <w:rFonts w:ascii="Arial" w:hAnsi="Arial" w:cs="Arial"/>
          <w:sz w:val="24"/>
          <w:szCs w:val="24"/>
        </w:rPr>
        <w:t>Este Superior Tribunal ha dicho que</w:t>
      </w:r>
      <w:r w:rsidR="008135BE">
        <w:rPr>
          <w:rFonts w:ascii="Arial" w:hAnsi="Arial" w:cs="Arial"/>
          <w:sz w:val="24"/>
          <w:szCs w:val="24"/>
        </w:rPr>
        <w:t>:</w:t>
      </w:r>
      <w:r w:rsidRPr="00E50F69">
        <w:rPr>
          <w:rFonts w:ascii="Arial" w:hAnsi="Arial" w:cs="Arial"/>
          <w:sz w:val="24"/>
          <w:szCs w:val="24"/>
        </w:rPr>
        <w:t xml:space="preserve"> </w:t>
      </w:r>
      <w:r w:rsidRPr="008135BE">
        <w:rPr>
          <w:rFonts w:ascii="Arial" w:hAnsi="Arial" w:cs="Arial"/>
          <w:i/>
          <w:sz w:val="24"/>
          <w:szCs w:val="24"/>
        </w:rPr>
        <w:t xml:space="preserve">“si de la lectura del recurso de casación se advierte que se plantean cuestiones de naturaleza esencialmente probatoria; estas son ajenas a la Casación según pacífico criterio de este Alto Cuerpo, puesto que la finalidad institucional de este carril impugnatorio busca el cumplimiento de la ley, la unificación de la interpretación del derecho y por ende debe aprehender los hechos como vienen relatados por los jueces de grado. La casación no es una tercera instancia y no está en la esfera de sus poderes valorar la prueba, ni juzgar los motivos que formaron la convicción de la Cámara porque este recurso se concede solamente contra la </w:t>
      </w:r>
      <w:r w:rsidRPr="008135BE">
        <w:rPr>
          <w:rFonts w:ascii="Arial" w:hAnsi="Arial" w:cs="Arial"/>
          <w:i/>
          <w:sz w:val="24"/>
          <w:szCs w:val="24"/>
        </w:rPr>
        <w:lastRenderedPageBreak/>
        <w:t>sentencia cuya injusticia provenga de un error de derecho excluyendo el error de la determinación de las circunstancias de hecho del caso sometido a juicio”</w:t>
      </w:r>
      <w:r w:rsidRPr="00E50F69">
        <w:rPr>
          <w:rFonts w:ascii="Arial" w:hAnsi="Arial" w:cs="Arial"/>
          <w:sz w:val="24"/>
          <w:szCs w:val="24"/>
        </w:rPr>
        <w:t xml:space="preserve"> </w:t>
      </w:r>
      <w:r w:rsidR="008135BE">
        <w:rPr>
          <w:rFonts w:ascii="Arial" w:hAnsi="Arial" w:cs="Arial"/>
          <w:sz w:val="24"/>
          <w:szCs w:val="24"/>
        </w:rPr>
        <w:t>(</w:t>
      </w:r>
      <w:r w:rsidR="007E375C">
        <w:rPr>
          <w:rFonts w:ascii="Arial" w:hAnsi="Arial" w:cs="Arial"/>
          <w:sz w:val="24"/>
          <w:szCs w:val="24"/>
        </w:rPr>
        <w:t xml:space="preserve">Cfr. </w:t>
      </w:r>
      <w:r w:rsidRPr="00E50F69">
        <w:rPr>
          <w:rFonts w:ascii="Arial" w:hAnsi="Arial" w:cs="Arial"/>
          <w:sz w:val="24"/>
          <w:szCs w:val="24"/>
        </w:rPr>
        <w:t>STJSL-S.J. 13/03/2013 – S.D. N° 14/13 -</w:t>
      </w:r>
      <w:r w:rsidR="00771473">
        <w:rPr>
          <w:rFonts w:ascii="Arial" w:hAnsi="Arial" w:cs="Arial"/>
          <w:sz w:val="24"/>
          <w:szCs w:val="24"/>
        </w:rPr>
        <w:t xml:space="preserve"> BARROSO, LEONARDO EDUARDO ANDRÉ</w:t>
      </w:r>
      <w:r w:rsidRPr="00E50F69">
        <w:rPr>
          <w:rFonts w:ascii="Arial" w:hAnsi="Arial" w:cs="Arial"/>
          <w:sz w:val="24"/>
          <w:szCs w:val="24"/>
        </w:rPr>
        <w:t xml:space="preserve">S </w:t>
      </w:r>
      <w:r w:rsidR="008135BE">
        <w:rPr>
          <w:rFonts w:ascii="Arial" w:hAnsi="Arial" w:cs="Arial"/>
          <w:sz w:val="24"/>
          <w:szCs w:val="24"/>
        </w:rPr>
        <w:t>c</w:t>
      </w:r>
      <w:r w:rsidRPr="00E50F69">
        <w:rPr>
          <w:rFonts w:ascii="Arial" w:hAnsi="Arial" w:cs="Arial"/>
          <w:sz w:val="24"/>
          <w:szCs w:val="24"/>
        </w:rPr>
        <w:t xml:space="preserve">/ GLOBAL PUNTANA S.R.L. </w:t>
      </w:r>
      <w:r w:rsidR="008135BE">
        <w:rPr>
          <w:rFonts w:ascii="Arial" w:hAnsi="Arial" w:cs="Arial"/>
          <w:sz w:val="24"/>
          <w:szCs w:val="24"/>
        </w:rPr>
        <w:t>y</w:t>
      </w:r>
      <w:r w:rsidRPr="00E50F69">
        <w:rPr>
          <w:rFonts w:ascii="Arial" w:hAnsi="Arial" w:cs="Arial"/>
          <w:sz w:val="24"/>
          <w:szCs w:val="24"/>
        </w:rPr>
        <w:t xml:space="preserve"> OTRO </w:t>
      </w:r>
      <w:r w:rsidR="008135BE">
        <w:rPr>
          <w:rFonts w:ascii="Arial" w:hAnsi="Arial" w:cs="Arial"/>
          <w:sz w:val="24"/>
          <w:szCs w:val="24"/>
        </w:rPr>
        <w:t>s</w:t>
      </w:r>
      <w:r w:rsidRPr="00E50F69">
        <w:rPr>
          <w:rFonts w:ascii="Arial" w:hAnsi="Arial" w:cs="Arial"/>
          <w:sz w:val="24"/>
          <w:szCs w:val="24"/>
        </w:rPr>
        <w:t>/ DEMA</w:t>
      </w:r>
      <w:r w:rsidR="00332749">
        <w:rPr>
          <w:rFonts w:ascii="Arial" w:hAnsi="Arial" w:cs="Arial"/>
          <w:sz w:val="24"/>
          <w:szCs w:val="24"/>
        </w:rPr>
        <w:t>NDA LABORAL — RECURSO DE CASACIÓ</w:t>
      </w:r>
      <w:r w:rsidRPr="00E50F69">
        <w:rPr>
          <w:rFonts w:ascii="Arial" w:hAnsi="Arial" w:cs="Arial"/>
          <w:sz w:val="24"/>
          <w:szCs w:val="24"/>
        </w:rPr>
        <w:t>N</w:t>
      </w:r>
      <w:r w:rsidRPr="00E50F69">
        <w:rPr>
          <w:rFonts w:ascii="Arial" w:hAnsi="Arial" w:cs="Arial"/>
          <w:b/>
          <w:sz w:val="24"/>
          <w:szCs w:val="24"/>
        </w:rPr>
        <w:t xml:space="preserve"> </w:t>
      </w:r>
      <w:proofErr w:type="spellStart"/>
      <w:r w:rsidRPr="00E50F69">
        <w:rPr>
          <w:rFonts w:ascii="Arial" w:hAnsi="Arial" w:cs="Arial"/>
          <w:sz w:val="24"/>
          <w:szCs w:val="24"/>
        </w:rPr>
        <w:t>Expte</w:t>
      </w:r>
      <w:proofErr w:type="spellEnd"/>
      <w:r w:rsidRPr="00E50F69">
        <w:rPr>
          <w:rFonts w:ascii="Arial" w:hAnsi="Arial" w:cs="Arial"/>
          <w:sz w:val="24"/>
          <w:szCs w:val="24"/>
        </w:rPr>
        <w:t>. N° 18-B-12 - IURIX N° 71858/7</w:t>
      </w:r>
      <w:r w:rsidR="008135BE">
        <w:rPr>
          <w:rFonts w:ascii="Arial" w:hAnsi="Arial" w:cs="Arial"/>
          <w:sz w:val="24"/>
          <w:szCs w:val="24"/>
        </w:rPr>
        <w:t>)</w:t>
      </w:r>
      <w:r w:rsidRPr="00E50F69">
        <w:rPr>
          <w:rFonts w:ascii="Arial" w:hAnsi="Arial" w:cs="Arial"/>
          <w:sz w:val="24"/>
          <w:szCs w:val="24"/>
        </w:rPr>
        <w:t>.-</w:t>
      </w:r>
    </w:p>
    <w:p w:rsidR="00000AF0" w:rsidRDefault="00000AF0" w:rsidP="00A2062B">
      <w:pPr>
        <w:spacing w:after="0" w:line="360" w:lineRule="auto"/>
        <w:ind w:firstLine="1985"/>
        <w:jc w:val="both"/>
        <w:rPr>
          <w:rFonts w:ascii="Arial" w:hAnsi="Arial" w:cs="Arial"/>
          <w:sz w:val="24"/>
          <w:szCs w:val="24"/>
        </w:rPr>
      </w:pPr>
      <w:r w:rsidRPr="003C5BF9">
        <w:rPr>
          <w:rFonts w:ascii="Arial" w:hAnsi="Arial" w:cs="Arial"/>
          <w:sz w:val="24"/>
          <w:szCs w:val="24"/>
          <w:lang w:val="es-ES"/>
        </w:rPr>
        <w:t>Sentado lo anterior, adelanto que coincido con el</w:t>
      </w:r>
      <w:r>
        <w:rPr>
          <w:rFonts w:ascii="Arial" w:hAnsi="Arial" w:cs="Arial"/>
          <w:sz w:val="24"/>
          <w:szCs w:val="24"/>
          <w:lang w:val="es-ES"/>
        </w:rPr>
        <w:t xml:space="preserve"> dictamen del Procurador Subrogante </w:t>
      </w:r>
      <w:r w:rsidRPr="003C5BF9">
        <w:rPr>
          <w:rFonts w:ascii="Arial" w:hAnsi="Arial" w:cs="Arial"/>
          <w:sz w:val="24"/>
          <w:szCs w:val="24"/>
          <w:lang w:val="es-ES"/>
        </w:rPr>
        <w:t xml:space="preserve">, por el </w:t>
      </w:r>
      <w:r>
        <w:rPr>
          <w:rFonts w:ascii="Arial" w:hAnsi="Arial" w:cs="Arial"/>
          <w:sz w:val="24"/>
          <w:szCs w:val="24"/>
          <w:lang w:val="es-ES"/>
        </w:rPr>
        <w:t>que se propicia el rechazo del Recurso de la C</w:t>
      </w:r>
      <w:r w:rsidRPr="003C5BF9">
        <w:rPr>
          <w:rFonts w:ascii="Arial" w:hAnsi="Arial" w:cs="Arial"/>
          <w:sz w:val="24"/>
          <w:szCs w:val="24"/>
          <w:lang w:val="es-ES"/>
        </w:rPr>
        <w:t xml:space="preserve">asación por improcedente, en razón de que </w:t>
      </w:r>
      <w:r>
        <w:rPr>
          <w:rFonts w:ascii="Arial" w:hAnsi="Arial" w:cs="Arial"/>
          <w:sz w:val="24"/>
          <w:szCs w:val="24"/>
          <w:lang w:val="es-ES"/>
        </w:rPr>
        <w:t xml:space="preserve">los argumentos dados por </w:t>
      </w:r>
      <w:r w:rsidRPr="003C5BF9">
        <w:rPr>
          <w:rFonts w:ascii="Arial" w:hAnsi="Arial" w:cs="Arial"/>
          <w:sz w:val="24"/>
          <w:szCs w:val="24"/>
          <w:lang w:val="es-ES"/>
        </w:rPr>
        <w:t>el recurrente</w:t>
      </w:r>
      <w:r>
        <w:rPr>
          <w:rFonts w:ascii="Arial" w:hAnsi="Arial" w:cs="Arial"/>
          <w:sz w:val="24"/>
          <w:szCs w:val="24"/>
          <w:lang w:val="es-ES"/>
        </w:rPr>
        <w:t xml:space="preserve"> no excede de una mera invocación de normas constitucionales vulneradas y una simple disconformidad con lo resuelto,</w:t>
      </w:r>
      <w:r w:rsidRPr="003C5BF9">
        <w:rPr>
          <w:rFonts w:ascii="Arial" w:hAnsi="Arial" w:cs="Arial"/>
          <w:sz w:val="24"/>
          <w:szCs w:val="24"/>
          <w:lang w:val="es-ES"/>
        </w:rPr>
        <w:t xml:space="preserve"> advirtiéndose </w:t>
      </w:r>
      <w:r>
        <w:rPr>
          <w:rFonts w:ascii="Arial" w:hAnsi="Arial" w:cs="Arial"/>
          <w:sz w:val="24"/>
          <w:szCs w:val="24"/>
          <w:lang w:val="es-ES"/>
        </w:rPr>
        <w:t xml:space="preserve">que la </w:t>
      </w:r>
      <w:proofErr w:type="spellStart"/>
      <w:r>
        <w:rPr>
          <w:rFonts w:ascii="Arial" w:hAnsi="Arial" w:cs="Arial"/>
          <w:sz w:val="24"/>
          <w:szCs w:val="24"/>
          <w:lang w:val="es-ES"/>
        </w:rPr>
        <w:t>merituación</w:t>
      </w:r>
      <w:proofErr w:type="spellEnd"/>
      <w:r>
        <w:rPr>
          <w:rFonts w:ascii="Arial" w:hAnsi="Arial" w:cs="Arial"/>
          <w:sz w:val="24"/>
          <w:szCs w:val="24"/>
          <w:lang w:val="es-ES"/>
        </w:rPr>
        <w:t xml:space="preserve"> efectivizada por la Excma. Cámara es ajustada a derecho, toda vez que no se ha permitido relacionar el nexo causal con la incapacidad reclamada por el actor y que las cuestiones planteadas son ajenas al ámbito de aplicación de la Casación.-</w:t>
      </w:r>
      <w:r w:rsidRPr="00E50F69">
        <w:rPr>
          <w:rFonts w:ascii="Arial" w:hAnsi="Arial" w:cs="Arial"/>
          <w:sz w:val="24"/>
          <w:szCs w:val="24"/>
        </w:rPr>
        <w:t xml:space="preserve"> </w:t>
      </w:r>
    </w:p>
    <w:p w:rsidR="00000AF0" w:rsidRDefault="00000AF0" w:rsidP="00A2062B">
      <w:pPr>
        <w:spacing w:after="0" w:line="360" w:lineRule="auto"/>
        <w:ind w:firstLine="1985"/>
        <w:jc w:val="both"/>
        <w:rPr>
          <w:rFonts w:ascii="Arial" w:hAnsi="Arial" w:cs="Arial"/>
          <w:sz w:val="24"/>
          <w:szCs w:val="24"/>
          <w:lang w:val="es-ES"/>
        </w:rPr>
      </w:pPr>
      <w:r w:rsidRPr="003C5BF9">
        <w:rPr>
          <w:rFonts w:ascii="Arial" w:hAnsi="Arial" w:cs="Arial"/>
          <w:sz w:val="24"/>
          <w:szCs w:val="24"/>
          <w:lang w:val="es-ES"/>
        </w:rPr>
        <w:t xml:space="preserve">En definitiva, el recurso se funda en la mera discrepancia con la valoración y apreciación de la prueba realizada por los Sres. Camaristas en ejercicio del </w:t>
      </w:r>
      <w:r>
        <w:rPr>
          <w:rFonts w:ascii="Arial" w:hAnsi="Arial" w:cs="Arial"/>
          <w:sz w:val="24"/>
          <w:szCs w:val="24"/>
          <w:lang w:val="es-ES"/>
        </w:rPr>
        <w:t>a</w:t>
      </w:r>
      <w:r w:rsidRPr="003C5BF9">
        <w:rPr>
          <w:rFonts w:ascii="Arial" w:hAnsi="Arial" w:cs="Arial"/>
          <w:sz w:val="24"/>
          <w:szCs w:val="24"/>
          <w:lang w:val="es-ES"/>
        </w:rPr>
        <w:t xml:space="preserve">rt. 386 del CPC y C., y no procura definir el “error de derecho” que requiere la vía </w:t>
      </w:r>
      <w:proofErr w:type="spellStart"/>
      <w:r w:rsidRPr="003C5BF9">
        <w:rPr>
          <w:rFonts w:ascii="Arial" w:hAnsi="Arial" w:cs="Arial"/>
          <w:sz w:val="24"/>
          <w:szCs w:val="24"/>
          <w:lang w:val="es-ES"/>
        </w:rPr>
        <w:t>casatoria</w:t>
      </w:r>
      <w:proofErr w:type="spellEnd"/>
      <w:r w:rsidRPr="003C5BF9">
        <w:rPr>
          <w:rFonts w:ascii="Arial" w:hAnsi="Arial" w:cs="Arial"/>
          <w:sz w:val="24"/>
          <w:szCs w:val="24"/>
          <w:lang w:val="es-ES"/>
        </w:rPr>
        <w:t xml:space="preserve"> intentada, para su tratamiento</w:t>
      </w:r>
      <w:r w:rsidR="005F14CD">
        <w:rPr>
          <w:rFonts w:ascii="Arial" w:hAnsi="Arial" w:cs="Arial"/>
          <w:sz w:val="24"/>
          <w:szCs w:val="24"/>
          <w:lang w:val="es-ES"/>
        </w:rPr>
        <w:t xml:space="preserve">, pues manifiesta que </w:t>
      </w:r>
      <w:r>
        <w:rPr>
          <w:rFonts w:ascii="Arial" w:hAnsi="Arial" w:cs="Arial"/>
          <w:sz w:val="24"/>
          <w:szCs w:val="24"/>
          <w:lang w:val="es-ES"/>
        </w:rPr>
        <w:t>en el caso concreto, nos encontramos con que el dictamen del médico perito de la parte actora</w:t>
      </w:r>
      <w:r w:rsidR="005F14CD">
        <w:rPr>
          <w:rFonts w:ascii="Arial" w:hAnsi="Arial" w:cs="Arial"/>
          <w:sz w:val="24"/>
          <w:szCs w:val="24"/>
          <w:lang w:val="es-ES"/>
        </w:rPr>
        <w:t>, Dr. Rodolfo Ochoa, es mucho má</w:t>
      </w:r>
      <w:r>
        <w:rPr>
          <w:rFonts w:ascii="Arial" w:hAnsi="Arial" w:cs="Arial"/>
          <w:sz w:val="24"/>
          <w:szCs w:val="24"/>
          <w:lang w:val="es-ES"/>
        </w:rPr>
        <w:t xml:space="preserve">s científico, explicativo y creíble que el del médico perito de oficio, Dr. Cristian Gustavo </w:t>
      </w:r>
      <w:proofErr w:type="spellStart"/>
      <w:r>
        <w:rPr>
          <w:rFonts w:ascii="Arial" w:hAnsi="Arial" w:cs="Arial"/>
          <w:sz w:val="24"/>
          <w:szCs w:val="24"/>
          <w:lang w:val="es-ES"/>
        </w:rPr>
        <w:t>Poletto</w:t>
      </w:r>
      <w:proofErr w:type="spellEnd"/>
      <w:r>
        <w:rPr>
          <w:rFonts w:ascii="Arial" w:hAnsi="Arial" w:cs="Arial"/>
          <w:sz w:val="24"/>
          <w:szCs w:val="24"/>
          <w:lang w:val="es-ES"/>
        </w:rPr>
        <w:t>, solicitando  se deje de lado el dictamen del perito m</w:t>
      </w:r>
      <w:r w:rsidR="005F14CD">
        <w:rPr>
          <w:rFonts w:ascii="Arial" w:hAnsi="Arial" w:cs="Arial"/>
          <w:sz w:val="24"/>
          <w:szCs w:val="24"/>
          <w:lang w:val="es-ES"/>
        </w:rPr>
        <w:t>é</w:t>
      </w:r>
      <w:r>
        <w:rPr>
          <w:rFonts w:ascii="Arial" w:hAnsi="Arial" w:cs="Arial"/>
          <w:sz w:val="24"/>
          <w:szCs w:val="24"/>
          <w:lang w:val="es-ES"/>
        </w:rPr>
        <w:t>dico de oficio y se recepte el del perito de la parte ac</w:t>
      </w:r>
      <w:r w:rsidR="005F14CD">
        <w:rPr>
          <w:rFonts w:ascii="Arial" w:hAnsi="Arial" w:cs="Arial"/>
          <w:sz w:val="24"/>
          <w:szCs w:val="24"/>
          <w:lang w:val="es-ES"/>
        </w:rPr>
        <w:t xml:space="preserve">tora, por ser el que se ajusta </w:t>
      </w:r>
      <w:r>
        <w:rPr>
          <w:rFonts w:ascii="Arial" w:hAnsi="Arial" w:cs="Arial"/>
          <w:sz w:val="24"/>
          <w:szCs w:val="24"/>
          <w:lang w:val="es-ES"/>
        </w:rPr>
        <w:t>a los hechos.-</w:t>
      </w:r>
    </w:p>
    <w:p w:rsidR="00000AF0" w:rsidRPr="003C5BF9" w:rsidRDefault="00000AF0" w:rsidP="00A2062B">
      <w:pPr>
        <w:spacing w:after="0" w:line="360" w:lineRule="auto"/>
        <w:ind w:firstLine="1985"/>
        <w:jc w:val="both"/>
        <w:rPr>
          <w:rFonts w:ascii="Arial" w:hAnsi="Arial" w:cs="Arial"/>
          <w:sz w:val="24"/>
          <w:szCs w:val="24"/>
        </w:rPr>
      </w:pPr>
      <w:r w:rsidRPr="003C5BF9">
        <w:rPr>
          <w:rFonts w:ascii="Arial" w:hAnsi="Arial" w:cs="Arial"/>
          <w:sz w:val="24"/>
          <w:szCs w:val="24"/>
          <w:lang w:val="es-ES"/>
        </w:rPr>
        <w:t>Se ha dicho que en la casación se debe expresar clara y concretamente cual es el error “</w:t>
      </w:r>
      <w:r w:rsidRPr="003C5BF9">
        <w:rPr>
          <w:rFonts w:ascii="Arial" w:hAnsi="Arial" w:cs="Arial"/>
          <w:i/>
          <w:sz w:val="24"/>
          <w:szCs w:val="24"/>
          <w:lang w:val="es-ES"/>
        </w:rPr>
        <w:t xml:space="preserve">in </w:t>
      </w:r>
      <w:proofErr w:type="spellStart"/>
      <w:r w:rsidRPr="003C5BF9">
        <w:rPr>
          <w:rFonts w:ascii="Arial" w:hAnsi="Arial" w:cs="Arial"/>
          <w:i/>
          <w:sz w:val="24"/>
          <w:szCs w:val="24"/>
          <w:lang w:val="es-ES"/>
        </w:rPr>
        <w:t>iudicando</w:t>
      </w:r>
      <w:proofErr w:type="spellEnd"/>
      <w:r w:rsidRPr="003C5BF9">
        <w:rPr>
          <w:rFonts w:ascii="Arial" w:hAnsi="Arial" w:cs="Arial"/>
          <w:sz w:val="24"/>
          <w:szCs w:val="24"/>
          <w:lang w:val="es-ES"/>
        </w:rPr>
        <w:t xml:space="preserve">” que se le imputa, con el agregado de que se ha de citar de igual manera la ley inaplicable, aplicable o infringida, expresando en qué consiste su infracción o inaplicabilidad, ya que </w:t>
      </w:r>
      <w:r>
        <w:rPr>
          <w:rFonts w:ascii="Arial" w:hAnsi="Arial" w:cs="Arial"/>
          <w:sz w:val="24"/>
          <w:szCs w:val="24"/>
          <w:lang w:val="es-ES"/>
        </w:rPr>
        <w:t>“</w:t>
      </w:r>
      <w:r w:rsidRPr="003C5BF9">
        <w:rPr>
          <w:rFonts w:ascii="Arial" w:hAnsi="Arial" w:cs="Arial"/>
          <w:i/>
          <w:iCs/>
          <w:sz w:val="24"/>
          <w:szCs w:val="24"/>
          <w:lang w:val="es-ES"/>
        </w:rPr>
        <w:t>es insuficiente el recurso en el que no se exprese en qué concepto existe inaplicabilidad de la ley que se impugna; o en el que se omita precisar en qué sentido se habría aplicado erróneamente la ley que se invoca; etcétera</w:t>
      </w:r>
      <w:r>
        <w:rPr>
          <w:rFonts w:ascii="Arial" w:hAnsi="Arial" w:cs="Arial"/>
          <w:i/>
          <w:iCs/>
          <w:sz w:val="24"/>
          <w:szCs w:val="24"/>
          <w:lang w:val="es-ES"/>
        </w:rPr>
        <w:t>”</w:t>
      </w:r>
      <w:r w:rsidRPr="003C5BF9">
        <w:rPr>
          <w:rFonts w:ascii="Arial" w:hAnsi="Arial" w:cs="Arial"/>
          <w:i/>
          <w:iCs/>
          <w:sz w:val="24"/>
          <w:szCs w:val="24"/>
          <w:lang w:val="es-ES"/>
        </w:rPr>
        <w:t xml:space="preserve">. </w:t>
      </w:r>
      <w:r w:rsidRPr="003C5BF9">
        <w:rPr>
          <w:rFonts w:ascii="Arial" w:hAnsi="Arial" w:cs="Arial"/>
          <w:sz w:val="24"/>
          <w:szCs w:val="24"/>
          <w:lang w:val="es-ES"/>
        </w:rPr>
        <w:t xml:space="preserve">En tal </w:t>
      </w:r>
      <w:r w:rsidRPr="003C5BF9">
        <w:rPr>
          <w:rFonts w:ascii="Arial" w:hAnsi="Arial" w:cs="Arial"/>
          <w:sz w:val="24"/>
          <w:szCs w:val="24"/>
          <w:lang w:val="es-ES"/>
        </w:rPr>
        <w:lastRenderedPageBreak/>
        <w:t>sentido</w:t>
      </w:r>
      <w:r>
        <w:rPr>
          <w:rFonts w:ascii="Arial" w:hAnsi="Arial" w:cs="Arial"/>
          <w:sz w:val="24"/>
          <w:szCs w:val="24"/>
          <w:lang w:val="es-ES"/>
        </w:rPr>
        <w:t>,</w:t>
      </w:r>
      <w:r w:rsidRPr="003C5BF9">
        <w:rPr>
          <w:rFonts w:ascii="Arial" w:hAnsi="Arial" w:cs="Arial"/>
          <w:sz w:val="24"/>
          <w:szCs w:val="24"/>
          <w:lang w:val="es-ES"/>
        </w:rPr>
        <w:t xml:space="preserve"> Manuel Ibáñez </w:t>
      </w:r>
      <w:proofErr w:type="spellStart"/>
      <w:r w:rsidRPr="003C5BF9">
        <w:rPr>
          <w:rFonts w:ascii="Arial" w:hAnsi="Arial" w:cs="Arial"/>
          <w:sz w:val="24"/>
          <w:szCs w:val="24"/>
          <w:lang w:val="es-ES"/>
        </w:rPr>
        <w:t>Frocham</w:t>
      </w:r>
      <w:proofErr w:type="spellEnd"/>
      <w:r w:rsidRPr="003C5BF9">
        <w:rPr>
          <w:rFonts w:ascii="Arial" w:hAnsi="Arial" w:cs="Arial"/>
          <w:sz w:val="24"/>
          <w:szCs w:val="24"/>
          <w:lang w:val="es-ES"/>
        </w:rPr>
        <w:t xml:space="preserve"> – Tratado de los Recursos en el Proceso Civil – Doctrina, Jurisprudencia y Legislación comparada – Ed. La Ley -  pág. 324.</w:t>
      </w:r>
      <w:r>
        <w:rPr>
          <w:rFonts w:ascii="Arial" w:hAnsi="Arial" w:cs="Arial"/>
          <w:sz w:val="24"/>
          <w:szCs w:val="24"/>
          <w:lang w:val="es-ES"/>
        </w:rPr>
        <w:t>-</w:t>
      </w:r>
    </w:p>
    <w:p w:rsidR="00000AF0" w:rsidRDefault="00000AF0" w:rsidP="00A2062B">
      <w:pPr>
        <w:tabs>
          <w:tab w:val="left" w:pos="1134"/>
          <w:tab w:val="left" w:pos="1985"/>
          <w:tab w:val="left" w:pos="2127"/>
        </w:tabs>
        <w:spacing w:after="0" w:line="360" w:lineRule="auto"/>
        <w:ind w:firstLine="1985"/>
        <w:jc w:val="both"/>
        <w:rPr>
          <w:rFonts w:ascii="Arial" w:hAnsi="Arial" w:cs="Arial"/>
          <w:sz w:val="24"/>
          <w:szCs w:val="24"/>
          <w:lang w:val="es-MX"/>
        </w:rPr>
      </w:pPr>
      <w:r>
        <w:rPr>
          <w:rFonts w:ascii="Arial" w:eastAsia="MS Mincho" w:hAnsi="Arial" w:cs="Arial"/>
          <w:sz w:val="24"/>
          <w:szCs w:val="24"/>
        </w:rPr>
        <w:t>Por ello</w:t>
      </w:r>
      <w:r w:rsidR="005F14CD">
        <w:rPr>
          <w:rFonts w:ascii="Arial" w:eastAsia="MS Mincho" w:hAnsi="Arial" w:cs="Arial"/>
          <w:sz w:val="24"/>
          <w:szCs w:val="24"/>
        </w:rPr>
        <w:t>,</w:t>
      </w:r>
      <w:r>
        <w:rPr>
          <w:rFonts w:ascii="Arial" w:eastAsia="MS Mincho" w:hAnsi="Arial" w:cs="Arial"/>
          <w:sz w:val="24"/>
          <w:szCs w:val="24"/>
        </w:rPr>
        <w:t xml:space="preserve"> es</w:t>
      </w:r>
      <w:r w:rsidRPr="004C10E7">
        <w:rPr>
          <w:rFonts w:ascii="Arial" w:eastAsia="MS Mincho" w:hAnsi="Arial" w:cs="Arial"/>
          <w:sz w:val="24"/>
          <w:szCs w:val="24"/>
        </w:rPr>
        <w:t xml:space="preserve"> que los argumentos vertidos en el escrito de fundamentación, no logran conmover la resolución del Tribunal de Alzada, y en ese orden de ideas, surge </w:t>
      </w:r>
      <w:r w:rsidRPr="004C10E7">
        <w:rPr>
          <w:rFonts w:ascii="Arial" w:hAnsi="Arial" w:cs="Arial"/>
          <w:sz w:val="24"/>
          <w:szCs w:val="24"/>
          <w:lang w:val="es-MX"/>
        </w:rPr>
        <w:t>de las constancias de la causa, que la Cámara</w:t>
      </w:r>
      <w:r w:rsidR="005F14CD">
        <w:rPr>
          <w:rFonts w:ascii="Arial" w:hAnsi="Arial" w:cs="Arial"/>
          <w:sz w:val="24"/>
          <w:szCs w:val="24"/>
          <w:lang w:val="es-MX"/>
        </w:rPr>
        <w:t>,</w:t>
      </w:r>
      <w:r w:rsidRPr="004C10E7">
        <w:rPr>
          <w:rFonts w:ascii="Arial" w:hAnsi="Arial" w:cs="Arial"/>
          <w:sz w:val="24"/>
          <w:szCs w:val="24"/>
          <w:lang w:val="es-MX"/>
        </w:rPr>
        <w:t xml:space="preserve"> en base a los hechos y a la prueba recolectada</w:t>
      </w:r>
      <w:r w:rsidR="005F14CD">
        <w:rPr>
          <w:rFonts w:ascii="Arial" w:hAnsi="Arial" w:cs="Arial"/>
          <w:sz w:val="24"/>
          <w:szCs w:val="24"/>
          <w:lang w:val="es-MX"/>
        </w:rPr>
        <w:t>,</w:t>
      </w:r>
      <w:r w:rsidRPr="004C10E7">
        <w:rPr>
          <w:rFonts w:ascii="Arial" w:hAnsi="Arial" w:cs="Arial"/>
          <w:sz w:val="24"/>
          <w:szCs w:val="24"/>
          <w:lang w:val="es-MX"/>
        </w:rPr>
        <w:t xml:space="preserve"> efectuó una correcta aplicación e interpretación de la normativa que correspondía al caso, y consecuentemente rechazó los agravios esgrimidos, mientras que el recurrente por su parte discrepa ostensiblemente con dicha elección. Tal circunstancia se desvincula de la materia </w:t>
      </w:r>
      <w:proofErr w:type="spellStart"/>
      <w:r w:rsidRPr="004C10E7">
        <w:rPr>
          <w:rFonts w:ascii="Arial" w:hAnsi="Arial" w:cs="Arial"/>
          <w:sz w:val="24"/>
          <w:szCs w:val="24"/>
          <w:lang w:val="es-MX"/>
        </w:rPr>
        <w:t>casatoria</w:t>
      </w:r>
      <w:proofErr w:type="spellEnd"/>
      <w:r w:rsidRPr="004C10E7">
        <w:rPr>
          <w:rFonts w:ascii="Arial" w:hAnsi="Arial" w:cs="Arial"/>
          <w:sz w:val="24"/>
          <w:szCs w:val="24"/>
          <w:lang w:val="es-MX"/>
        </w:rPr>
        <w:t xml:space="preserve"> y excede lo preceptuado en el art. 287 citado, ya que en el caso estamos ante una mera discrepancia interpretativa sobre normas sustanciales aplicables y, en consecuencia, importa materia privativa de los tribunales de mérito (TSJ Sala </w:t>
      </w:r>
      <w:proofErr w:type="spellStart"/>
      <w:r w:rsidRPr="004C10E7">
        <w:rPr>
          <w:rFonts w:ascii="Arial" w:hAnsi="Arial" w:cs="Arial"/>
          <w:sz w:val="24"/>
          <w:szCs w:val="24"/>
          <w:lang w:val="es-MX"/>
        </w:rPr>
        <w:t>Civ</w:t>
      </w:r>
      <w:proofErr w:type="spellEnd"/>
      <w:r w:rsidRPr="004C10E7">
        <w:rPr>
          <w:rFonts w:ascii="Arial" w:hAnsi="Arial" w:cs="Arial"/>
          <w:sz w:val="24"/>
          <w:szCs w:val="24"/>
          <w:lang w:val="es-MX"/>
        </w:rPr>
        <w:t xml:space="preserve">. y Com. Córdoba, </w:t>
      </w:r>
      <w:proofErr w:type="spellStart"/>
      <w:r w:rsidRPr="004C10E7">
        <w:rPr>
          <w:rFonts w:ascii="Arial" w:hAnsi="Arial" w:cs="Arial"/>
          <w:sz w:val="24"/>
          <w:szCs w:val="24"/>
          <w:lang w:val="es-MX"/>
        </w:rPr>
        <w:t>Sent</w:t>
      </w:r>
      <w:proofErr w:type="spellEnd"/>
      <w:r w:rsidRPr="004C10E7">
        <w:rPr>
          <w:rFonts w:ascii="Arial" w:hAnsi="Arial" w:cs="Arial"/>
          <w:sz w:val="24"/>
          <w:szCs w:val="24"/>
          <w:lang w:val="es-MX"/>
        </w:rPr>
        <w:t xml:space="preserve">. 43 del 20/04/2005 en “Vera Beatriz Teresa c/ I.T.T. Hartford Seguros de Vida S.A. – Ordinario – Recurso de Casación”, en Actualidad Jurídica N° 80, </w:t>
      </w:r>
      <w:proofErr w:type="spellStart"/>
      <w:r w:rsidRPr="004C10E7">
        <w:rPr>
          <w:rFonts w:ascii="Arial" w:hAnsi="Arial" w:cs="Arial"/>
          <w:sz w:val="24"/>
          <w:szCs w:val="24"/>
          <w:lang w:val="es-MX"/>
        </w:rPr>
        <w:t>ps</w:t>
      </w:r>
      <w:proofErr w:type="spellEnd"/>
      <w:r w:rsidRPr="004C10E7">
        <w:rPr>
          <w:rFonts w:ascii="Arial" w:hAnsi="Arial" w:cs="Arial"/>
          <w:sz w:val="24"/>
          <w:szCs w:val="24"/>
          <w:lang w:val="es-MX"/>
        </w:rPr>
        <w:t>. 5048</w:t>
      </w:r>
      <w:r w:rsidR="005F14CD">
        <w:rPr>
          <w:rFonts w:ascii="Arial" w:hAnsi="Arial" w:cs="Arial"/>
          <w:sz w:val="24"/>
          <w:szCs w:val="24"/>
          <w:lang w:val="es-MX"/>
        </w:rPr>
        <w:t xml:space="preserve"> y ss., y STJ </w:t>
      </w:r>
      <w:proofErr w:type="spellStart"/>
      <w:r w:rsidR="005F14CD">
        <w:rPr>
          <w:rFonts w:ascii="Arial" w:hAnsi="Arial" w:cs="Arial"/>
          <w:sz w:val="24"/>
          <w:szCs w:val="24"/>
          <w:lang w:val="es-MX"/>
        </w:rPr>
        <w:t>Cba</w:t>
      </w:r>
      <w:proofErr w:type="spellEnd"/>
      <w:r w:rsidR="005F14CD">
        <w:rPr>
          <w:rFonts w:ascii="Arial" w:hAnsi="Arial" w:cs="Arial"/>
          <w:sz w:val="24"/>
          <w:szCs w:val="24"/>
          <w:lang w:val="es-MX"/>
        </w:rPr>
        <w:t xml:space="preserve">. Sala Civil, </w:t>
      </w:r>
      <w:proofErr w:type="spellStart"/>
      <w:r w:rsidRPr="004C10E7">
        <w:rPr>
          <w:rFonts w:ascii="Arial" w:hAnsi="Arial" w:cs="Arial"/>
          <w:sz w:val="24"/>
          <w:szCs w:val="24"/>
          <w:lang w:val="es-MX"/>
        </w:rPr>
        <w:t>Sent</w:t>
      </w:r>
      <w:proofErr w:type="spellEnd"/>
      <w:r w:rsidRPr="004C10E7">
        <w:rPr>
          <w:rFonts w:ascii="Arial" w:hAnsi="Arial" w:cs="Arial"/>
          <w:sz w:val="24"/>
          <w:szCs w:val="24"/>
          <w:lang w:val="es-MX"/>
        </w:rPr>
        <w:t xml:space="preserve">. 148, 9/12/03 en “Pereyra Oscar c/ Juan </w:t>
      </w:r>
      <w:r w:rsidR="005B4DAB" w:rsidRPr="004C10E7">
        <w:rPr>
          <w:rFonts w:ascii="Arial" w:hAnsi="Arial" w:cs="Arial"/>
          <w:sz w:val="24"/>
          <w:szCs w:val="24"/>
          <w:lang w:val="es-MX"/>
        </w:rPr>
        <w:t>Ángel</w:t>
      </w:r>
      <w:r w:rsidRPr="004C10E7">
        <w:rPr>
          <w:rFonts w:ascii="Arial" w:hAnsi="Arial" w:cs="Arial"/>
          <w:sz w:val="24"/>
          <w:szCs w:val="24"/>
          <w:lang w:val="es-MX"/>
        </w:rPr>
        <w:t xml:space="preserve"> </w:t>
      </w:r>
      <w:proofErr w:type="spellStart"/>
      <w:r w:rsidRPr="004C10E7">
        <w:rPr>
          <w:rFonts w:ascii="Arial" w:hAnsi="Arial" w:cs="Arial"/>
          <w:sz w:val="24"/>
          <w:szCs w:val="24"/>
          <w:lang w:val="es-MX"/>
        </w:rPr>
        <w:t>Boretto</w:t>
      </w:r>
      <w:proofErr w:type="spellEnd"/>
      <w:r w:rsidRPr="004C10E7">
        <w:rPr>
          <w:rFonts w:ascii="Arial" w:hAnsi="Arial" w:cs="Arial"/>
          <w:sz w:val="24"/>
          <w:szCs w:val="24"/>
          <w:lang w:val="es-MX"/>
        </w:rPr>
        <w:t xml:space="preserve"> – Ejecutivo – Recurso Directo”, en Actualidad J</w:t>
      </w:r>
      <w:r>
        <w:rPr>
          <w:rFonts w:ascii="Arial" w:hAnsi="Arial" w:cs="Arial"/>
          <w:sz w:val="24"/>
          <w:szCs w:val="24"/>
          <w:lang w:val="es-MX"/>
        </w:rPr>
        <w:t xml:space="preserve">urídica N° 48, </w:t>
      </w:r>
      <w:proofErr w:type="spellStart"/>
      <w:r>
        <w:rPr>
          <w:rFonts w:ascii="Arial" w:hAnsi="Arial" w:cs="Arial"/>
          <w:sz w:val="24"/>
          <w:szCs w:val="24"/>
          <w:lang w:val="es-MX"/>
        </w:rPr>
        <w:t>ps</w:t>
      </w:r>
      <w:proofErr w:type="spellEnd"/>
      <w:r>
        <w:rPr>
          <w:rFonts w:ascii="Arial" w:hAnsi="Arial" w:cs="Arial"/>
          <w:sz w:val="24"/>
          <w:szCs w:val="24"/>
          <w:lang w:val="es-MX"/>
        </w:rPr>
        <w:t>. 2893 y ss.).-</w:t>
      </w:r>
    </w:p>
    <w:p w:rsidR="00000AF0" w:rsidRPr="00524A98" w:rsidRDefault="00000AF0" w:rsidP="00A2062B">
      <w:pPr>
        <w:tabs>
          <w:tab w:val="left" w:pos="1134"/>
          <w:tab w:val="left" w:pos="1985"/>
          <w:tab w:val="left" w:pos="2127"/>
        </w:tabs>
        <w:spacing w:after="0" w:line="360" w:lineRule="auto"/>
        <w:ind w:firstLine="1985"/>
        <w:jc w:val="both"/>
        <w:rPr>
          <w:rFonts w:ascii="Arial" w:hAnsi="Arial" w:cs="Arial"/>
          <w:sz w:val="24"/>
          <w:szCs w:val="24"/>
          <w:lang w:val="es-MX"/>
        </w:rPr>
      </w:pPr>
      <w:r>
        <w:rPr>
          <w:rFonts w:ascii="Arial" w:eastAsia="MS Mincho" w:hAnsi="Arial"/>
          <w:sz w:val="24"/>
        </w:rPr>
        <w:t>En consecuencia, siendo la cuestión planteada ajena al ámbito de la casación, el medio recursivo en estudio deviene improcedente, debiendo destacarse, nuevamente, que el recurso de casación no procura una tercera instancia con el fin de revisar la justicia de las sentencias de los tribunales de grado, sino, antes bien, el restablecimiento del imperio de la ley a través de la correcta hermenéutica en atención principalmente a consideraciones de interés público vinculadas con la seguridad jurídica con preponderancia sobre los intereses de las partes en un litigio singular, aunque sin excluir la finalidad de justicia en el caso concreto.-</w:t>
      </w:r>
    </w:p>
    <w:p w:rsidR="00000AF0" w:rsidRDefault="00000AF0" w:rsidP="00A2062B">
      <w:pPr>
        <w:tabs>
          <w:tab w:val="left" w:pos="1134"/>
          <w:tab w:val="left" w:pos="1701"/>
        </w:tabs>
        <w:spacing w:after="0" w:line="360" w:lineRule="auto"/>
        <w:ind w:firstLine="1985"/>
        <w:jc w:val="both"/>
        <w:rPr>
          <w:rFonts w:ascii="Arial" w:hAnsi="Arial" w:cs="Arial"/>
          <w:sz w:val="24"/>
          <w:szCs w:val="24"/>
          <w:lang w:val="es-ES"/>
        </w:rPr>
      </w:pPr>
      <w:r w:rsidRPr="002378C2">
        <w:rPr>
          <w:rFonts w:ascii="Arial" w:eastAsia="MS Mincho" w:hAnsi="Arial" w:cs="Arial"/>
          <w:sz w:val="24"/>
          <w:szCs w:val="24"/>
        </w:rPr>
        <w:t>En suma, y atendiendo al criterio mantenido invariablemente por este Alto Cuerpo</w:t>
      </w:r>
      <w:r w:rsidR="005F14CD">
        <w:rPr>
          <w:rFonts w:ascii="Arial" w:eastAsia="MS Mincho" w:hAnsi="Arial" w:cs="Arial"/>
          <w:sz w:val="24"/>
          <w:szCs w:val="24"/>
        </w:rPr>
        <w:t>,</w:t>
      </w:r>
      <w:r w:rsidRPr="002378C2">
        <w:rPr>
          <w:rFonts w:ascii="Arial" w:eastAsia="MS Mincho" w:hAnsi="Arial" w:cs="Arial"/>
          <w:sz w:val="24"/>
          <w:szCs w:val="24"/>
        </w:rPr>
        <w:t xml:space="preserve"> el recurso es improcedente por cuanto </w:t>
      </w:r>
      <w:r w:rsidRPr="00AD7504">
        <w:rPr>
          <w:rFonts w:ascii="Arial" w:eastAsia="MS Mincho" w:hAnsi="Arial" w:cs="Arial"/>
          <w:b/>
          <w:i/>
          <w:sz w:val="24"/>
          <w:szCs w:val="24"/>
        </w:rPr>
        <w:t>“La casación no es una tercera instancia… este recurso se concede solamente contra la sentencia cuya injusticia provenga de un error de derecho…”</w:t>
      </w:r>
      <w:r w:rsidRPr="002378C2">
        <w:rPr>
          <w:rFonts w:ascii="Arial" w:hAnsi="Arial" w:cs="Arial"/>
          <w:b/>
          <w:sz w:val="24"/>
          <w:szCs w:val="24"/>
        </w:rPr>
        <w:t xml:space="preserve"> </w:t>
      </w:r>
      <w:r w:rsidR="00AD7504">
        <w:rPr>
          <w:rFonts w:ascii="Arial" w:hAnsi="Arial" w:cs="Arial"/>
          <w:sz w:val="24"/>
          <w:szCs w:val="24"/>
        </w:rPr>
        <w:t>(C</w:t>
      </w:r>
      <w:r w:rsidRPr="002378C2">
        <w:rPr>
          <w:rFonts w:ascii="Arial" w:hAnsi="Arial" w:cs="Arial"/>
          <w:sz w:val="24"/>
          <w:szCs w:val="24"/>
        </w:rPr>
        <w:t>fr. STJSL-S.J.</w:t>
      </w:r>
      <w:r w:rsidR="00BB5ADA">
        <w:rPr>
          <w:rFonts w:ascii="Arial" w:hAnsi="Arial" w:cs="Arial"/>
          <w:sz w:val="24"/>
          <w:szCs w:val="24"/>
        </w:rPr>
        <w:t xml:space="preserve"> N° 102/13.- “URQUIZA ALICIA INÉ</w:t>
      </w:r>
      <w:r w:rsidRPr="002378C2">
        <w:rPr>
          <w:rFonts w:ascii="Arial" w:hAnsi="Arial" w:cs="Arial"/>
          <w:sz w:val="24"/>
          <w:szCs w:val="24"/>
        </w:rPr>
        <w:t xml:space="preserve">S </w:t>
      </w:r>
      <w:r w:rsidR="00AD7504">
        <w:rPr>
          <w:rFonts w:ascii="Arial" w:hAnsi="Arial" w:cs="Arial"/>
          <w:sz w:val="24"/>
          <w:szCs w:val="24"/>
        </w:rPr>
        <w:t>c</w:t>
      </w:r>
      <w:r w:rsidRPr="002378C2">
        <w:rPr>
          <w:rFonts w:ascii="Arial" w:hAnsi="Arial" w:cs="Arial"/>
          <w:sz w:val="24"/>
          <w:szCs w:val="24"/>
        </w:rPr>
        <w:t xml:space="preserve">/ MAZZONI CARLOS y OTRA </w:t>
      </w:r>
      <w:r w:rsidR="005529EF">
        <w:rPr>
          <w:rFonts w:ascii="Arial" w:hAnsi="Arial" w:cs="Arial"/>
          <w:sz w:val="24"/>
          <w:szCs w:val="24"/>
        </w:rPr>
        <w:t>s</w:t>
      </w:r>
      <w:r w:rsidRPr="002378C2">
        <w:rPr>
          <w:rFonts w:ascii="Arial" w:hAnsi="Arial" w:cs="Arial"/>
          <w:sz w:val="24"/>
          <w:szCs w:val="24"/>
        </w:rPr>
        <w:t xml:space="preserve">/ </w:t>
      </w:r>
      <w:r w:rsidRPr="002378C2">
        <w:rPr>
          <w:rFonts w:ascii="Arial" w:hAnsi="Arial" w:cs="Arial"/>
          <w:sz w:val="24"/>
          <w:szCs w:val="24"/>
        </w:rPr>
        <w:lastRenderedPageBreak/>
        <w:t>LABORAL - RECURSO DE CASACI</w:t>
      </w:r>
      <w:r w:rsidR="00AD7504">
        <w:rPr>
          <w:rFonts w:ascii="Arial" w:hAnsi="Arial" w:cs="Arial"/>
          <w:sz w:val="24"/>
          <w:szCs w:val="24"/>
        </w:rPr>
        <w:t>Ó</w:t>
      </w:r>
      <w:r w:rsidRPr="002378C2">
        <w:rPr>
          <w:rFonts w:ascii="Arial" w:hAnsi="Arial" w:cs="Arial"/>
          <w:sz w:val="24"/>
          <w:szCs w:val="24"/>
        </w:rPr>
        <w:t xml:space="preserve">N." </w:t>
      </w:r>
      <w:proofErr w:type="spellStart"/>
      <w:r w:rsidRPr="002378C2">
        <w:rPr>
          <w:rFonts w:ascii="Arial" w:hAnsi="Arial" w:cs="Arial"/>
          <w:sz w:val="24"/>
          <w:szCs w:val="24"/>
        </w:rPr>
        <w:t>Expte</w:t>
      </w:r>
      <w:proofErr w:type="spellEnd"/>
      <w:r w:rsidRPr="002378C2">
        <w:rPr>
          <w:rFonts w:ascii="Arial" w:hAnsi="Arial" w:cs="Arial"/>
          <w:sz w:val="24"/>
          <w:szCs w:val="24"/>
        </w:rPr>
        <w:t>. Nº 01-U-13 -IURIX Nº 172642/9, del 6/11</w:t>
      </w:r>
      <w:r w:rsidR="005F14CD">
        <w:rPr>
          <w:rFonts w:ascii="Arial" w:hAnsi="Arial" w:cs="Arial"/>
          <w:sz w:val="24"/>
          <w:szCs w:val="24"/>
        </w:rPr>
        <w:t>/2013; STJSL-S.J. – S.D. N° 022</w:t>
      </w:r>
      <w:r w:rsidRPr="002378C2">
        <w:rPr>
          <w:rFonts w:ascii="Arial" w:hAnsi="Arial" w:cs="Arial"/>
          <w:sz w:val="24"/>
          <w:szCs w:val="24"/>
        </w:rPr>
        <w:t>/14.- ABERASTAIN, GUSTAVO ARIEL c/ SERVITRANS S.R.L. y OTROS s/ DEMA</w:t>
      </w:r>
      <w:r w:rsidR="006115EB">
        <w:rPr>
          <w:rFonts w:ascii="Arial" w:hAnsi="Arial" w:cs="Arial"/>
          <w:sz w:val="24"/>
          <w:szCs w:val="24"/>
        </w:rPr>
        <w:t>NDA LABORAL - RECURSO DE CASACIÓ</w:t>
      </w:r>
      <w:r w:rsidRPr="002378C2">
        <w:rPr>
          <w:rFonts w:ascii="Arial" w:hAnsi="Arial" w:cs="Arial"/>
          <w:sz w:val="24"/>
          <w:szCs w:val="24"/>
        </w:rPr>
        <w:t xml:space="preserve">N” </w:t>
      </w:r>
      <w:proofErr w:type="spellStart"/>
      <w:r w:rsidRPr="002378C2">
        <w:rPr>
          <w:rFonts w:ascii="Arial" w:hAnsi="Arial" w:cs="Arial"/>
          <w:sz w:val="24"/>
          <w:szCs w:val="24"/>
        </w:rPr>
        <w:t>Expte</w:t>
      </w:r>
      <w:proofErr w:type="spellEnd"/>
      <w:r w:rsidRPr="002378C2">
        <w:rPr>
          <w:rFonts w:ascii="Arial" w:hAnsi="Arial" w:cs="Arial"/>
          <w:sz w:val="24"/>
          <w:szCs w:val="24"/>
        </w:rPr>
        <w:t xml:space="preserve">. </w:t>
      </w:r>
      <w:r w:rsidRPr="002378C2">
        <w:rPr>
          <w:rFonts w:ascii="Arial" w:hAnsi="Arial" w:cs="Arial"/>
          <w:sz w:val="24"/>
          <w:szCs w:val="24"/>
          <w:lang w:val="en-US"/>
        </w:rPr>
        <w:t xml:space="preserve">Nº 12-A-13 - IURIX Nº 128648/9., sent. del 13/03/14; </w:t>
      </w:r>
      <w:r w:rsidRPr="002378C2">
        <w:rPr>
          <w:rFonts w:ascii="Arial" w:hAnsi="Arial" w:cs="Arial"/>
          <w:bCs/>
          <w:sz w:val="24"/>
          <w:szCs w:val="24"/>
          <w:lang w:val="en-US"/>
        </w:rPr>
        <w:t>STJSL-S.J. – S.D. Nº 121/15.-</w:t>
      </w:r>
      <w:r w:rsidRPr="002378C2">
        <w:rPr>
          <w:rFonts w:ascii="Arial" w:hAnsi="Arial" w:cs="Arial"/>
          <w:iCs/>
          <w:sz w:val="24"/>
          <w:szCs w:val="24"/>
          <w:lang w:val="en-US"/>
        </w:rPr>
        <w:t xml:space="preserve"> </w:t>
      </w:r>
      <w:r w:rsidRPr="002378C2">
        <w:rPr>
          <w:rFonts w:ascii="Arial" w:hAnsi="Arial" w:cs="Arial"/>
          <w:sz w:val="24"/>
          <w:szCs w:val="24"/>
        </w:rPr>
        <w:t>“</w:t>
      </w:r>
      <w:r w:rsidRPr="002378C2">
        <w:rPr>
          <w:rFonts w:ascii="Arial" w:hAnsi="Arial" w:cs="Arial"/>
          <w:bCs/>
          <w:iCs/>
          <w:sz w:val="24"/>
          <w:szCs w:val="24"/>
        </w:rPr>
        <w:t>MACAUDIER, MARIO ALBERTO c/ SANDRA TORRES y OTROS s/ REIVINDICACIÓN – RECURSO DE CASACIÓN</w:t>
      </w:r>
      <w:r w:rsidRPr="002378C2">
        <w:rPr>
          <w:rFonts w:ascii="Arial" w:hAnsi="Arial" w:cs="Arial"/>
          <w:bCs/>
          <w:sz w:val="24"/>
          <w:szCs w:val="24"/>
        </w:rPr>
        <w:t>” -</w:t>
      </w:r>
      <w:r w:rsidRPr="002378C2">
        <w:rPr>
          <w:rFonts w:ascii="Arial" w:hAnsi="Arial" w:cs="Arial"/>
          <w:sz w:val="24"/>
          <w:szCs w:val="24"/>
        </w:rPr>
        <w:t xml:space="preserve"> IURIX Nº 176584/8, del 17/12/15; </w:t>
      </w:r>
      <w:r w:rsidRPr="002378C2">
        <w:rPr>
          <w:rFonts w:ascii="Arial" w:hAnsi="Arial" w:cs="Arial"/>
          <w:bCs/>
          <w:sz w:val="24"/>
          <w:szCs w:val="24"/>
        </w:rPr>
        <w:t xml:space="preserve">STJSL-S.J. – S.D. Nº 047/16, </w:t>
      </w:r>
      <w:r w:rsidRPr="002378C2">
        <w:rPr>
          <w:rFonts w:ascii="Arial" w:hAnsi="Arial" w:cs="Arial"/>
          <w:sz w:val="24"/>
          <w:szCs w:val="24"/>
        </w:rPr>
        <w:t>“SIRONE, LUIS BARTOLO c/ BLANCO RICARDO LUIS s/ LABORAL s/ RECURSO DE CASACIÓN” - IURIX Nº 172912/5, del 31/03/2016).-</w:t>
      </w:r>
      <w:r>
        <w:rPr>
          <w:rFonts w:ascii="Arial" w:hAnsi="Arial" w:cs="Arial"/>
          <w:sz w:val="24"/>
          <w:szCs w:val="24"/>
          <w:lang w:val="es-ES"/>
        </w:rPr>
        <w:t xml:space="preserve"> </w:t>
      </w:r>
    </w:p>
    <w:p w:rsidR="00000AF0" w:rsidRPr="00164651" w:rsidRDefault="00000AF0" w:rsidP="00A2062B">
      <w:pPr>
        <w:tabs>
          <w:tab w:val="left" w:pos="1134"/>
          <w:tab w:val="left" w:pos="1985"/>
          <w:tab w:val="left" w:pos="2127"/>
        </w:tabs>
        <w:spacing w:after="0" w:line="360" w:lineRule="auto"/>
        <w:ind w:firstLine="1985"/>
        <w:jc w:val="both"/>
        <w:rPr>
          <w:rFonts w:ascii="Arial" w:hAnsi="Arial" w:cs="Arial"/>
          <w:sz w:val="24"/>
          <w:szCs w:val="24"/>
          <w:lang w:val="es-MX"/>
        </w:rPr>
      </w:pPr>
      <w:r>
        <w:rPr>
          <w:rFonts w:ascii="Arial" w:hAnsi="Arial" w:cs="Arial"/>
          <w:sz w:val="24"/>
          <w:szCs w:val="24"/>
          <w:lang w:val="es-ES"/>
        </w:rPr>
        <w:t xml:space="preserve">Que, </w:t>
      </w:r>
      <w:r w:rsidRPr="003C5BF9">
        <w:rPr>
          <w:rFonts w:ascii="Arial" w:hAnsi="Arial" w:cs="Arial"/>
          <w:sz w:val="24"/>
          <w:szCs w:val="24"/>
          <w:lang w:val="es-ES"/>
        </w:rPr>
        <w:t>advirtiendo el incumplimiento por parte del recurrente de los recaudos exigidos a los fi</w:t>
      </w:r>
      <w:r>
        <w:rPr>
          <w:rFonts w:ascii="Arial" w:hAnsi="Arial" w:cs="Arial"/>
          <w:sz w:val="24"/>
          <w:szCs w:val="24"/>
          <w:lang w:val="es-ES"/>
        </w:rPr>
        <w:t>nes de la fundamentación del Recurso de C</w:t>
      </w:r>
      <w:r w:rsidRPr="003C5BF9">
        <w:rPr>
          <w:rFonts w:ascii="Arial" w:hAnsi="Arial" w:cs="Arial"/>
          <w:sz w:val="24"/>
          <w:szCs w:val="24"/>
          <w:lang w:val="es-ES"/>
        </w:rPr>
        <w:t>asación, y en concordancia con lo dictamina</w:t>
      </w:r>
      <w:r>
        <w:rPr>
          <w:rFonts w:ascii="Arial" w:hAnsi="Arial" w:cs="Arial"/>
          <w:sz w:val="24"/>
          <w:szCs w:val="24"/>
          <w:lang w:val="es-ES"/>
        </w:rPr>
        <w:t>do por el Sr. Procurador Subrogante</w:t>
      </w:r>
      <w:r w:rsidRPr="003C5BF9">
        <w:rPr>
          <w:rFonts w:ascii="Arial" w:hAnsi="Arial" w:cs="Arial"/>
          <w:sz w:val="24"/>
          <w:szCs w:val="24"/>
          <w:lang w:val="es-ES"/>
        </w:rPr>
        <w:t>, corresponde rechazar el mismo.</w:t>
      </w:r>
      <w:r>
        <w:rPr>
          <w:rFonts w:ascii="Arial" w:hAnsi="Arial" w:cs="Arial"/>
          <w:sz w:val="24"/>
          <w:szCs w:val="24"/>
          <w:lang w:val="es-ES"/>
        </w:rPr>
        <w:t>-</w:t>
      </w:r>
      <w:r w:rsidRPr="003C5BF9">
        <w:rPr>
          <w:rFonts w:ascii="Arial" w:hAnsi="Arial" w:cs="Arial"/>
          <w:sz w:val="24"/>
          <w:szCs w:val="24"/>
          <w:lang w:val="es-ES"/>
        </w:rPr>
        <w:t xml:space="preserve"> </w:t>
      </w:r>
    </w:p>
    <w:p w:rsidR="00000AF0" w:rsidRDefault="00000AF0" w:rsidP="00A2062B">
      <w:pPr>
        <w:spacing w:after="0" w:line="360" w:lineRule="auto"/>
        <w:ind w:firstLine="1985"/>
        <w:jc w:val="both"/>
        <w:rPr>
          <w:rFonts w:ascii="Arial" w:hAnsi="Arial" w:cs="Arial"/>
          <w:sz w:val="24"/>
          <w:szCs w:val="24"/>
          <w:lang w:val="es-ES"/>
        </w:rPr>
      </w:pPr>
      <w:r w:rsidRPr="003B7A4E">
        <w:rPr>
          <w:rFonts w:ascii="Arial" w:hAnsi="Arial" w:cs="Arial"/>
          <w:sz w:val="24"/>
          <w:szCs w:val="24"/>
          <w:lang w:val="es-ES"/>
        </w:rPr>
        <w:t xml:space="preserve">Por todo ello VOTO a </w:t>
      </w:r>
      <w:r w:rsidR="002C3C8D">
        <w:rPr>
          <w:rFonts w:ascii="Arial" w:hAnsi="Arial" w:cs="Arial"/>
          <w:sz w:val="24"/>
          <w:szCs w:val="24"/>
          <w:lang w:val="es-ES"/>
        </w:rPr>
        <w:t>e</w:t>
      </w:r>
      <w:r w:rsidRPr="003B7A4E">
        <w:rPr>
          <w:rFonts w:ascii="Arial" w:hAnsi="Arial" w:cs="Arial"/>
          <w:sz w:val="24"/>
          <w:szCs w:val="24"/>
          <w:lang w:val="es-ES"/>
        </w:rPr>
        <w:t>stas SEGUNDA y TERCERA CUESTI</w:t>
      </w:r>
      <w:r w:rsidR="002C3C8D">
        <w:rPr>
          <w:rFonts w:ascii="Arial" w:hAnsi="Arial" w:cs="Arial"/>
          <w:sz w:val="24"/>
          <w:szCs w:val="24"/>
          <w:lang w:val="es-ES"/>
        </w:rPr>
        <w:t>ÓN</w:t>
      </w:r>
      <w:r w:rsidRPr="003B7A4E">
        <w:rPr>
          <w:rFonts w:ascii="Arial" w:hAnsi="Arial" w:cs="Arial"/>
          <w:sz w:val="24"/>
          <w:szCs w:val="24"/>
          <w:lang w:val="es-ES"/>
        </w:rPr>
        <w:t xml:space="preserve"> por la NEGATIVA.-</w:t>
      </w:r>
    </w:p>
    <w:p w:rsidR="00302D97" w:rsidRPr="00372294" w:rsidRDefault="00302D97" w:rsidP="00A2062B">
      <w:pPr>
        <w:spacing w:after="0" w:line="360" w:lineRule="auto"/>
        <w:ind w:firstLine="1985"/>
        <w:jc w:val="both"/>
        <w:rPr>
          <w:rFonts w:ascii="Arial" w:hAnsi="Arial" w:cs="Calibri"/>
          <w:sz w:val="24"/>
          <w:szCs w:val="24"/>
        </w:rPr>
      </w:pPr>
      <w:r w:rsidRPr="00372294">
        <w:rPr>
          <w:rFonts w:ascii="Arial" w:hAnsi="Arial" w:cs="Arial"/>
          <w:sz w:val="24"/>
          <w:szCs w:val="24"/>
        </w:rPr>
        <w:t xml:space="preserve">Los Señores Ministros, </w:t>
      </w:r>
      <w:proofErr w:type="spellStart"/>
      <w:r w:rsidRPr="00372294">
        <w:rPr>
          <w:rFonts w:ascii="Arial" w:hAnsi="Arial" w:cs="Arial"/>
          <w:sz w:val="24"/>
          <w:szCs w:val="24"/>
        </w:rPr>
        <w:t>Dres</w:t>
      </w:r>
      <w:proofErr w:type="spellEnd"/>
      <w:r w:rsidRPr="00372294">
        <w:rPr>
          <w:rFonts w:ascii="Arial" w:hAnsi="Arial" w:cs="Arial"/>
          <w:sz w:val="24"/>
          <w:szCs w:val="24"/>
        </w:rPr>
        <w:t>. CARLOS ALBERTO COBO y LILIA ANA NOVILLO, comparten lo expresado por la Sra. Ministro, Dra. MARTHA RAQUEL CORVALÁN y votan en igual sentido a esta</w:t>
      </w:r>
      <w:r w:rsidR="002907AE">
        <w:rPr>
          <w:rFonts w:ascii="Arial" w:hAnsi="Arial" w:cs="Arial"/>
          <w:sz w:val="24"/>
          <w:szCs w:val="24"/>
        </w:rPr>
        <w:t>s</w:t>
      </w:r>
      <w:r w:rsidRPr="00372294">
        <w:rPr>
          <w:rFonts w:ascii="Arial" w:hAnsi="Arial" w:cs="Arial"/>
          <w:sz w:val="24"/>
          <w:szCs w:val="24"/>
        </w:rPr>
        <w:t xml:space="preserve"> </w:t>
      </w:r>
      <w:r w:rsidR="002907AE">
        <w:rPr>
          <w:rFonts w:ascii="Arial" w:hAnsi="Arial" w:cs="Arial"/>
          <w:b/>
          <w:bCs/>
          <w:sz w:val="24"/>
          <w:szCs w:val="24"/>
        </w:rPr>
        <w:t>SEGUNDA y TERCERA CUESTIÓN.</w:t>
      </w:r>
    </w:p>
    <w:p w:rsidR="00302D97" w:rsidRPr="00302D97" w:rsidRDefault="00302D97" w:rsidP="00A2062B">
      <w:pPr>
        <w:spacing w:after="0" w:line="360" w:lineRule="auto"/>
        <w:ind w:firstLine="1985"/>
        <w:jc w:val="both"/>
        <w:rPr>
          <w:rFonts w:ascii="Arial" w:eastAsia="Times New Roman" w:hAnsi="Arial" w:cs="Arial"/>
          <w:b/>
          <w:bCs/>
          <w:sz w:val="24"/>
          <w:szCs w:val="24"/>
          <w:lang w:eastAsia="es-ES"/>
        </w:rPr>
      </w:pPr>
    </w:p>
    <w:p w:rsidR="00000AF0" w:rsidRDefault="00000AF0" w:rsidP="005529EF">
      <w:pPr>
        <w:spacing w:after="0" w:line="360" w:lineRule="auto"/>
        <w:jc w:val="both"/>
        <w:rPr>
          <w:rFonts w:ascii="Arial" w:hAnsi="Arial" w:cs="Arial"/>
          <w:sz w:val="24"/>
          <w:szCs w:val="24"/>
          <w:lang w:val="es-ES"/>
        </w:rPr>
      </w:pPr>
      <w:r w:rsidRPr="003C5BF9">
        <w:rPr>
          <w:rFonts w:ascii="Arial" w:hAnsi="Arial" w:cs="Arial"/>
          <w:b/>
          <w:bCs/>
          <w:sz w:val="24"/>
          <w:szCs w:val="24"/>
          <w:u w:val="single"/>
          <w:lang w:val="es-ES"/>
        </w:rPr>
        <w:t xml:space="preserve">A LA CUARTA </w:t>
      </w:r>
      <w:r w:rsidR="009E701E" w:rsidRPr="003C5BF9">
        <w:rPr>
          <w:rFonts w:ascii="Arial" w:hAnsi="Arial" w:cs="Arial"/>
          <w:b/>
          <w:bCs/>
          <w:sz w:val="24"/>
          <w:szCs w:val="24"/>
          <w:u w:val="single"/>
          <w:lang w:val="es-ES"/>
        </w:rPr>
        <w:t>CUESTI</w:t>
      </w:r>
      <w:r w:rsidR="009E701E">
        <w:rPr>
          <w:rFonts w:ascii="Arial" w:hAnsi="Arial" w:cs="Arial"/>
          <w:b/>
          <w:bCs/>
          <w:sz w:val="24"/>
          <w:szCs w:val="24"/>
          <w:u w:val="single"/>
          <w:lang w:val="es-ES"/>
        </w:rPr>
        <w:t>ÓN, la Dra. MARTHA RAQUEL CORVALÁN,</w:t>
      </w:r>
      <w:r w:rsidR="009E701E" w:rsidRPr="003C5BF9">
        <w:rPr>
          <w:rFonts w:ascii="Arial" w:hAnsi="Arial" w:cs="Arial"/>
          <w:b/>
          <w:bCs/>
          <w:sz w:val="24"/>
          <w:szCs w:val="24"/>
          <w:u w:val="single"/>
          <w:lang w:val="es-ES"/>
        </w:rPr>
        <w:t xml:space="preserve"> dijo:</w:t>
      </w:r>
      <w:r w:rsidR="009E701E" w:rsidRPr="00F636CC">
        <w:rPr>
          <w:rFonts w:ascii="Arial" w:hAnsi="Arial" w:cs="Arial"/>
          <w:bCs/>
          <w:sz w:val="24"/>
          <w:szCs w:val="24"/>
          <w:lang w:val="es-ES"/>
        </w:rPr>
        <w:t xml:space="preserve"> </w:t>
      </w:r>
      <w:r w:rsidRPr="003C5BF9">
        <w:rPr>
          <w:rFonts w:ascii="Arial" w:hAnsi="Arial" w:cs="Arial"/>
          <w:sz w:val="24"/>
          <w:szCs w:val="24"/>
          <w:lang w:val="es-ES"/>
        </w:rPr>
        <w:t>Que, en consec</w:t>
      </w:r>
      <w:r>
        <w:rPr>
          <w:rFonts w:ascii="Arial" w:hAnsi="Arial" w:cs="Arial"/>
          <w:sz w:val="24"/>
          <w:szCs w:val="24"/>
          <w:lang w:val="es-ES"/>
        </w:rPr>
        <w:t>uencia corresponde rechazar el Recurso de C</w:t>
      </w:r>
      <w:r w:rsidRPr="003C5BF9">
        <w:rPr>
          <w:rFonts w:ascii="Arial" w:hAnsi="Arial" w:cs="Arial"/>
          <w:sz w:val="24"/>
          <w:szCs w:val="24"/>
          <w:lang w:val="es-ES"/>
        </w:rPr>
        <w:t>asación articu</w:t>
      </w:r>
      <w:r>
        <w:rPr>
          <w:rFonts w:ascii="Arial" w:hAnsi="Arial" w:cs="Arial"/>
          <w:sz w:val="24"/>
          <w:szCs w:val="24"/>
          <w:lang w:val="es-ES"/>
        </w:rPr>
        <w:t xml:space="preserve">lado </w:t>
      </w:r>
      <w:r w:rsidR="005F14CD">
        <w:rPr>
          <w:rFonts w:ascii="Arial" w:hAnsi="Arial" w:cs="Arial"/>
          <w:sz w:val="24"/>
          <w:szCs w:val="24"/>
          <w:lang w:val="es-ES"/>
        </w:rPr>
        <w:t>a fs. 498 de autos</w:t>
      </w:r>
      <w:r w:rsidR="00515870">
        <w:rPr>
          <w:rFonts w:ascii="Arial" w:hAnsi="Arial" w:cs="Arial"/>
          <w:sz w:val="24"/>
          <w:szCs w:val="24"/>
          <w:lang w:val="es-ES"/>
        </w:rPr>
        <w:t xml:space="preserve"> (02/10/15)</w:t>
      </w:r>
      <w:r w:rsidR="005F14CD">
        <w:rPr>
          <w:rFonts w:ascii="Arial" w:hAnsi="Arial" w:cs="Arial"/>
          <w:sz w:val="24"/>
          <w:szCs w:val="24"/>
          <w:lang w:val="es-ES"/>
        </w:rPr>
        <w:t>. ASÍ LO VOTO.-</w:t>
      </w:r>
    </w:p>
    <w:p w:rsidR="00302D97" w:rsidRPr="00372294" w:rsidRDefault="00302D97" w:rsidP="00A2062B">
      <w:pPr>
        <w:spacing w:after="0" w:line="360" w:lineRule="auto"/>
        <w:ind w:firstLine="1985"/>
        <w:jc w:val="both"/>
        <w:rPr>
          <w:rFonts w:ascii="Arial" w:hAnsi="Arial" w:cs="Calibri"/>
          <w:sz w:val="24"/>
          <w:szCs w:val="24"/>
        </w:rPr>
      </w:pPr>
      <w:r w:rsidRPr="00372294">
        <w:rPr>
          <w:rFonts w:ascii="Arial" w:hAnsi="Arial" w:cs="Arial"/>
          <w:sz w:val="24"/>
          <w:szCs w:val="24"/>
        </w:rPr>
        <w:t xml:space="preserve">Los Señores Ministros, </w:t>
      </w:r>
      <w:proofErr w:type="spellStart"/>
      <w:r w:rsidRPr="00372294">
        <w:rPr>
          <w:rFonts w:ascii="Arial" w:hAnsi="Arial" w:cs="Arial"/>
          <w:sz w:val="24"/>
          <w:szCs w:val="24"/>
        </w:rPr>
        <w:t>Dres</w:t>
      </w:r>
      <w:proofErr w:type="spellEnd"/>
      <w:r w:rsidRPr="00372294">
        <w:rPr>
          <w:rFonts w:ascii="Arial" w:hAnsi="Arial" w:cs="Arial"/>
          <w:sz w:val="24"/>
          <w:szCs w:val="24"/>
        </w:rPr>
        <w:t xml:space="preserve">. CARLOS ALBERTO COBO y LILIA ANA NOVILLO, comparten lo expresado por la Sra. Ministro, Dra. MARTHA RAQUEL CORVALÁN y votan en igual sentido a esta </w:t>
      </w:r>
      <w:r w:rsidR="006229B7">
        <w:rPr>
          <w:rFonts w:ascii="Arial" w:hAnsi="Arial" w:cs="Arial"/>
          <w:b/>
          <w:bCs/>
          <w:sz w:val="24"/>
          <w:szCs w:val="24"/>
        </w:rPr>
        <w:t>CUARTA</w:t>
      </w:r>
      <w:r w:rsidRPr="00372294">
        <w:rPr>
          <w:rFonts w:ascii="Arial" w:hAnsi="Arial" w:cs="Arial"/>
          <w:b/>
          <w:bCs/>
          <w:sz w:val="24"/>
          <w:szCs w:val="24"/>
        </w:rPr>
        <w:t xml:space="preserve"> CUESTIÓN.</w:t>
      </w:r>
    </w:p>
    <w:p w:rsidR="00000AF0" w:rsidRPr="00302D97" w:rsidRDefault="00000AF0" w:rsidP="00A2062B">
      <w:pPr>
        <w:spacing w:after="0" w:line="360" w:lineRule="auto"/>
        <w:ind w:firstLine="1985"/>
        <w:jc w:val="both"/>
        <w:rPr>
          <w:rFonts w:ascii="Arial" w:hAnsi="Arial" w:cs="Arial"/>
          <w:b/>
          <w:sz w:val="24"/>
          <w:szCs w:val="24"/>
        </w:rPr>
      </w:pPr>
    </w:p>
    <w:p w:rsidR="00000AF0" w:rsidRDefault="00000AF0" w:rsidP="005529EF">
      <w:pPr>
        <w:spacing w:after="0" w:line="360" w:lineRule="auto"/>
        <w:jc w:val="both"/>
        <w:rPr>
          <w:rFonts w:ascii="Arial" w:hAnsi="Arial" w:cs="Arial"/>
          <w:bCs/>
          <w:sz w:val="24"/>
          <w:szCs w:val="24"/>
        </w:rPr>
      </w:pPr>
      <w:r w:rsidRPr="003C5BF9">
        <w:rPr>
          <w:rFonts w:ascii="Arial" w:hAnsi="Arial" w:cs="Arial"/>
          <w:b/>
          <w:bCs/>
          <w:sz w:val="24"/>
          <w:szCs w:val="24"/>
          <w:u w:val="single"/>
          <w:lang w:val="es-ES"/>
        </w:rPr>
        <w:t xml:space="preserve">A LA QUINTA </w:t>
      </w:r>
      <w:r w:rsidR="009E701E" w:rsidRPr="003C5BF9">
        <w:rPr>
          <w:rFonts w:ascii="Arial" w:hAnsi="Arial" w:cs="Arial"/>
          <w:b/>
          <w:bCs/>
          <w:sz w:val="24"/>
          <w:szCs w:val="24"/>
          <w:u w:val="single"/>
          <w:lang w:val="es-ES"/>
        </w:rPr>
        <w:t>CUESTI</w:t>
      </w:r>
      <w:r w:rsidR="009E701E">
        <w:rPr>
          <w:rFonts w:ascii="Arial" w:hAnsi="Arial" w:cs="Arial"/>
          <w:b/>
          <w:bCs/>
          <w:sz w:val="24"/>
          <w:szCs w:val="24"/>
          <w:u w:val="single"/>
          <w:lang w:val="es-ES"/>
        </w:rPr>
        <w:t>ÓN, la Dra. MARTHA RAQUEL CORVALÁN,</w:t>
      </w:r>
      <w:r w:rsidR="009E701E" w:rsidRPr="003C5BF9">
        <w:rPr>
          <w:rFonts w:ascii="Arial" w:hAnsi="Arial" w:cs="Arial"/>
          <w:b/>
          <w:bCs/>
          <w:sz w:val="24"/>
          <w:szCs w:val="24"/>
          <w:u w:val="single"/>
          <w:lang w:val="es-ES"/>
        </w:rPr>
        <w:t xml:space="preserve"> dijo:</w:t>
      </w:r>
      <w:r w:rsidR="009E701E" w:rsidRPr="00F636CC">
        <w:rPr>
          <w:rFonts w:ascii="Arial" w:hAnsi="Arial" w:cs="Arial"/>
          <w:bCs/>
          <w:sz w:val="24"/>
          <w:szCs w:val="24"/>
          <w:lang w:val="es-ES"/>
        </w:rPr>
        <w:t xml:space="preserve"> </w:t>
      </w:r>
      <w:r w:rsidRPr="003C5BF9">
        <w:rPr>
          <w:rFonts w:ascii="Arial" w:hAnsi="Arial" w:cs="Arial"/>
          <w:sz w:val="24"/>
          <w:szCs w:val="24"/>
          <w:lang w:val="es-ES"/>
        </w:rPr>
        <w:t>Costas al recurrente vencido.</w:t>
      </w:r>
      <w:r>
        <w:rPr>
          <w:rFonts w:ascii="Arial" w:hAnsi="Arial" w:cs="Arial"/>
          <w:sz w:val="24"/>
          <w:szCs w:val="24"/>
          <w:lang w:val="es-ES"/>
        </w:rPr>
        <w:t>-</w:t>
      </w:r>
      <w:r w:rsidRPr="004D02E9">
        <w:rPr>
          <w:rFonts w:ascii="Arial" w:hAnsi="Arial" w:cs="Arial"/>
          <w:bCs/>
          <w:sz w:val="24"/>
          <w:szCs w:val="24"/>
        </w:rPr>
        <w:t xml:space="preserve"> </w:t>
      </w:r>
      <w:r w:rsidR="00515870">
        <w:rPr>
          <w:rFonts w:ascii="Arial" w:hAnsi="Arial" w:cs="Arial"/>
          <w:bCs/>
          <w:sz w:val="24"/>
          <w:szCs w:val="24"/>
        </w:rPr>
        <w:t>ASÍ LO VOTO.-</w:t>
      </w:r>
    </w:p>
    <w:p w:rsidR="00302D97" w:rsidRPr="00372294" w:rsidRDefault="00302D97" w:rsidP="00A2062B">
      <w:pPr>
        <w:spacing w:after="0" w:line="360" w:lineRule="auto"/>
        <w:ind w:firstLine="1985"/>
        <w:jc w:val="both"/>
        <w:rPr>
          <w:rFonts w:ascii="Arial" w:hAnsi="Arial" w:cs="Calibri"/>
          <w:sz w:val="24"/>
          <w:szCs w:val="24"/>
        </w:rPr>
      </w:pPr>
      <w:r w:rsidRPr="00372294">
        <w:rPr>
          <w:rFonts w:ascii="Arial" w:hAnsi="Arial" w:cs="Arial"/>
          <w:sz w:val="24"/>
          <w:szCs w:val="24"/>
        </w:rPr>
        <w:lastRenderedPageBreak/>
        <w:t xml:space="preserve">Los Señores Ministros, </w:t>
      </w:r>
      <w:proofErr w:type="spellStart"/>
      <w:r w:rsidRPr="00372294">
        <w:rPr>
          <w:rFonts w:ascii="Arial" w:hAnsi="Arial" w:cs="Arial"/>
          <w:sz w:val="24"/>
          <w:szCs w:val="24"/>
        </w:rPr>
        <w:t>Dres</w:t>
      </w:r>
      <w:proofErr w:type="spellEnd"/>
      <w:r w:rsidRPr="00372294">
        <w:rPr>
          <w:rFonts w:ascii="Arial" w:hAnsi="Arial" w:cs="Arial"/>
          <w:sz w:val="24"/>
          <w:szCs w:val="24"/>
        </w:rPr>
        <w:t xml:space="preserve">. CARLOS ALBERTO COBO y LILIA ANA NOVILLO, comparten lo expresado por la Sra. Ministro, Dra. MARTHA RAQUEL CORVALÁN y votan en igual sentido a esta </w:t>
      </w:r>
      <w:r>
        <w:rPr>
          <w:rFonts w:ascii="Arial" w:hAnsi="Arial" w:cs="Arial"/>
          <w:b/>
          <w:bCs/>
          <w:sz w:val="24"/>
          <w:szCs w:val="24"/>
        </w:rPr>
        <w:t>QUINTA</w:t>
      </w:r>
      <w:r w:rsidRPr="00372294">
        <w:rPr>
          <w:rFonts w:ascii="Arial" w:hAnsi="Arial" w:cs="Arial"/>
          <w:b/>
          <w:bCs/>
          <w:sz w:val="24"/>
          <w:szCs w:val="24"/>
        </w:rPr>
        <w:t xml:space="preserve"> CUESTIÓN.</w:t>
      </w:r>
    </w:p>
    <w:p w:rsidR="005B4DAB" w:rsidRPr="00095CCE" w:rsidRDefault="005B4DAB" w:rsidP="00A2062B">
      <w:pPr>
        <w:widowControl w:val="0"/>
        <w:spacing w:after="0" w:line="360" w:lineRule="auto"/>
        <w:ind w:firstLine="1985"/>
        <w:jc w:val="both"/>
        <w:rPr>
          <w:rFonts w:ascii="Arial" w:eastAsia="Times New Roman" w:hAnsi="Arial" w:cs="Arial"/>
          <w:bCs/>
          <w:sz w:val="24"/>
          <w:szCs w:val="24"/>
          <w:lang w:eastAsia="es-ES"/>
        </w:rPr>
      </w:pPr>
      <w:r w:rsidRPr="00095CCE">
        <w:rPr>
          <w:rFonts w:ascii="Arial" w:eastAsia="Times New Roman" w:hAnsi="Arial" w:cs="Arial"/>
          <w:bCs/>
          <w:sz w:val="24"/>
          <w:szCs w:val="24"/>
          <w:lang w:eastAsia="es-ES"/>
        </w:rPr>
        <w:t>Con lo que se da por finalizado el acto, disponiendo los Sres. Ministros la Sentencia que va a continuación:</w:t>
      </w:r>
    </w:p>
    <w:p w:rsidR="005B4DAB" w:rsidRPr="00095CCE" w:rsidRDefault="005B4DAB" w:rsidP="00A2062B">
      <w:pPr>
        <w:widowControl w:val="0"/>
        <w:spacing w:after="0" w:line="360" w:lineRule="auto"/>
        <w:ind w:firstLine="1985"/>
        <w:jc w:val="both"/>
        <w:rPr>
          <w:rFonts w:ascii="Arial" w:hAnsi="Arial" w:cs="Arial"/>
          <w:b/>
          <w:bCs/>
          <w:sz w:val="24"/>
          <w:szCs w:val="24"/>
        </w:rPr>
      </w:pPr>
    </w:p>
    <w:p w:rsidR="005B4DAB" w:rsidRPr="00095CCE" w:rsidRDefault="005B4DAB" w:rsidP="005529EF">
      <w:pPr>
        <w:widowControl w:val="0"/>
        <w:spacing w:after="0" w:line="360" w:lineRule="auto"/>
        <w:jc w:val="both"/>
        <w:rPr>
          <w:rFonts w:ascii="Arial" w:hAnsi="Arial" w:cs="Arial"/>
          <w:b/>
          <w:bCs/>
          <w:sz w:val="24"/>
          <w:szCs w:val="24"/>
        </w:rPr>
      </w:pPr>
      <w:r w:rsidRPr="00095CCE">
        <w:rPr>
          <w:rFonts w:ascii="Arial" w:hAnsi="Arial" w:cs="Arial"/>
          <w:b/>
          <w:bCs/>
          <w:sz w:val="24"/>
          <w:szCs w:val="24"/>
        </w:rPr>
        <w:t xml:space="preserve">San Luis, </w:t>
      </w:r>
      <w:r w:rsidR="004D112D">
        <w:rPr>
          <w:rFonts w:ascii="Arial" w:hAnsi="Arial" w:cs="Arial"/>
          <w:b/>
          <w:bCs/>
          <w:sz w:val="24"/>
          <w:szCs w:val="24"/>
        </w:rPr>
        <w:t>quince</w:t>
      </w:r>
      <w:r w:rsidRPr="00095CCE">
        <w:rPr>
          <w:rFonts w:ascii="Arial" w:hAnsi="Arial" w:cs="Arial"/>
          <w:b/>
          <w:bCs/>
          <w:sz w:val="24"/>
          <w:szCs w:val="24"/>
        </w:rPr>
        <w:t xml:space="preserve"> de febrero de dos mil dieciocho.-</w:t>
      </w:r>
    </w:p>
    <w:p w:rsidR="005B4DAB" w:rsidRPr="00095CCE" w:rsidRDefault="005B4DAB" w:rsidP="00A2062B">
      <w:pPr>
        <w:widowControl w:val="0"/>
        <w:spacing w:after="0" w:line="360" w:lineRule="auto"/>
        <w:ind w:firstLine="1985"/>
        <w:jc w:val="both"/>
        <w:rPr>
          <w:rFonts w:ascii="Arial" w:hAnsi="Arial" w:cs="Arial"/>
          <w:sz w:val="24"/>
          <w:szCs w:val="24"/>
        </w:rPr>
      </w:pPr>
      <w:r w:rsidRPr="00095CCE">
        <w:rPr>
          <w:rFonts w:ascii="Arial" w:hAnsi="Arial" w:cs="Arial"/>
          <w:b/>
          <w:bCs/>
          <w:sz w:val="24"/>
          <w:szCs w:val="24"/>
          <w:u w:val="single"/>
        </w:rPr>
        <w:t>Y VISTOS</w:t>
      </w:r>
      <w:r w:rsidRPr="00095CCE">
        <w:rPr>
          <w:rFonts w:ascii="Arial" w:hAnsi="Arial" w:cs="Arial"/>
          <w:b/>
          <w:bCs/>
          <w:sz w:val="24"/>
          <w:szCs w:val="24"/>
        </w:rPr>
        <w:t>:</w:t>
      </w:r>
      <w:r w:rsidRPr="00095CCE">
        <w:rPr>
          <w:rFonts w:ascii="Arial" w:hAnsi="Arial" w:cs="Arial"/>
          <w:bCs/>
          <w:sz w:val="24"/>
          <w:szCs w:val="24"/>
        </w:rPr>
        <w:t xml:space="preserve"> En mérito al resultado obtenido en la votación del Acuerdo que antecede, </w:t>
      </w:r>
      <w:r w:rsidRPr="00095CCE">
        <w:rPr>
          <w:rFonts w:ascii="Arial" w:hAnsi="Arial" w:cs="Arial"/>
          <w:b/>
          <w:bCs/>
          <w:sz w:val="24"/>
          <w:szCs w:val="24"/>
          <w:u w:val="single"/>
        </w:rPr>
        <w:t>SE RESUELVE:</w:t>
      </w:r>
      <w:r w:rsidRPr="00095CCE">
        <w:rPr>
          <w:rFonts w:ascii="Arial" w:hAnsi="Arial" w:cs="Arial"/>
          <w:bCs/>
          <w:sz w:val="24"/>
          <w:szCs w:val="24"/>
        </w:rPr>
        <w:t xml:space="preserve"> </w:t>
      </w:r>
      <w:r w:rsidRPr="00095CCE">
        <w:rPr>
          <w:rFonts w:ascii="Arial" w:hAnsi="Arial" w:cs="Arial"/>
          <w:sz w:val="24"/>
          <w:szCs w:val="24"/>
        </w:rPr>
        <w:t>I)</w:t>
      </w:r>
      <w:r w:rsidRPr="00095CCE">
        <w:rPr>
          <w:rFonts w:ascii="Arial" w:eastAsia="MS Mincho" w:hAnsi="Arial" w:cs="Arial"/>
          <w:sz w:val="24"/>
          <w:szCs w:val="24"/>
        </w:rPr>
        <w:t xml:space="preserve"> </w:t>
      </w:r>
      <w:r w:rsidR="000D3872">
        <w:rPr>
          <w:rFonts w:ascii="Arial" w:hAnsi="Arial" w:cs="Arial"/>
          <w:sz w:val="24"/>
          <w:szCs w:val="24"/>
          <w:lang w:val="es-ES"/>
        </w:rPr>
        <w:t>R</w:t>
      </w:r>
      <w:r w:rsidR="00A2062B">
        <w:rPr>
          <w:rFonts w:ascii="Arial" w:hAnsi="Arial" w:cs="Arial"/>
          <w:sz w:val="24"/>
          <w:szCs w:val="24"/>
          <w:lang w:val="es-ES"/>
        </w:rPr>
        <w:t>echazar el Recurso de C</w:t>
      </w:r>
      <w:r w:rsidR="00A2062B" w:rsidRPr="003C5BF9">
        <w:rPr>
          <w:rFonts w:ascii="Arial" w:hAnsi="Arial" w:cs="Arial"/>
          <w:sz w:val="24"/>
          <w:szCs w:val="24"/>
          <w:lang w:val="es-ES"/>
        </w:rPr>
        <w:t>asación articu</w:t>
      </w:r>
      <w:r w:rsidR="00CE2AD0">
        <w:rPr>
          <w:rFonts w:ascii="Arial" w:hAnsi="Arial" w:cs="Arial"/>
          <w:sz w:val="24"/>
          <w:szCs w:val="24"/>
          <w:lang w:val="es-ES"/>
        </w:rPr>
        <w:t>lado a fs. 498 de autos el 02/10/15.</w:t>
      </w:r>
    </w:p>
    <w:p w:rsidR="005B4DAB" w:rsidRPr="00095CCE" w:rsidRDefault="005B4DAB" w:rsidP="00A2062B">
      <w:pPr>
        <w:widowControl w:val="0"/>
        <w:spacing w:after="0" w:line="360" w:lineRule="auto"/>
        <w:ind w:firstLine="1985"/>
        <w:jc w:val="both"/>
        <w:rPr>
          <w:rFonts w:ascii="Arial" w:hAnsi="Arial" w:cs="Arial"/>
          <w:sz w:val="24"/>
          <w:szCs w:val="24"/>
        </w:rPr>
      </w:pPr>
      <w:r w:rsidRPr="00095CCE">
        <w:rPr>
          <w:rFonts w:ascii="Arial" w:hAnsi="Arial" w:cs="Arial"/>
          <w:sz w:val="24"/>
          <w:szCs w:val="24"/>
        </w:rPr>
        <w:t xml:space="preserve">II) Costas </w:t>
      </w:r>
      <w:r>
        <w:rPr>
          <w:rFonts w:ascii="Arial" w:hAnsi="Arial" w:cs="Arial"/>
          <w:sz w:val="24"/>
          <w:szCs w:val="24"/>
        </w:rPr>
        <w:t>al</w:t>
      </w:r>
      <w:r w:rsidRPr="00095CCE">
        <w:rPr>
          <w:rFonts w:ascii="Arial" w:hAnsi="Arial" w:cs="Arial"/>
          <w:sz w:val="24"/>
          <w:szCs w:val="24"/>
        </w:rPr>
        <w:t xml:space="preserve"> recurrente</w:t>
      </w:r>
      <w:r w:rsidRPr="00F72CB5">
        <w:rPr>
          <w:rFonts w:ascii="Arial" w:hAnsi="Arial" w:cs="Arial"/>
          <w:sz w:val="24"/>
          <w:szCs w:val="24"/>
        </w:rPr>
        <w:t xml:space="preserve"> </w:t>
      </w:r>
      <w:r w:rsidRPr="00E40F86">
        <w:rPr>
          <w:rFonts w:ascii="Arial" w:hAnsi="Arial" w:cs="Arial"/>
          <w:sz w:val="24"/>
          <w:szCs w:val="24"/>
        </w:rPr>
        <w:t>vencid</w:t>
      </w:r>
      <w:r>
        <w:rPr>
          <w:rFonts w:ascii="Arial" w:hAnsi="Arial" w:cs="Arial"/>
          <w:sz w:val="24"/>
          <w:szCs w:val="24"/>
        </w:rPr>
        <w:t>o</w:t>
      </w:r>
      <w:r w:rsidRPr="00095CCE">
        <w:rPr>
          <w:rFonts w:ascii="Arial" w:eastAsia="MS Mincho" w:hAnsi="Arial" w:cs="Arial"/>
          <w:sz w:val="24"/>
          <w:szCs w:val="24"/>
        </w:rPr>
        <w:t>.</w:t>
      </w:r>
    </w:p>
    <w:p w:rsidR="005B4DAB" w:rsidRPr="00095CCE" w:rsidRDefault="005B4DAB" w:rsidP="00A2062B">
      <w:pPr>
        <w:widowControl w:val="0"/>
        <w:spacing w:after="0" w:line="360" w:lineRule="auto"/>
        <w:ind w:firstLine="1985"/>
        <w:jc w:val="both"/>
        <w:rPr>
          <w:rFonts w:ascii="Arial" w:hAnsi="Arial" w:cs="Arial"/>
          <w:bCs/>
          <w:sz w:val="24"/>
          <w:szCs w:val="24"/>
        </w:rPr>
      </w:pPr>
      <w:r w:rsidRPr="00095CCE">
        <w:rPr>
          <w:rFonts w:ascii="Arial" w:hAnsi="Arial" w:cs="Arial"/>
          <w:bCs/>
          <w:sz w:val="24"/>
          <w:szCs w:val="24"/>
        </w:rPr>
        <w:t xml:space="preserve">REGÍSTRESE y NOTIFÍQUESE.- </w:t>
      </w:r>
    </w:p>
    <w:p w:rsidR="005B4DAB" w:rsidRPr="00095CCE" w:rsidRDefault="005B4DAB" w:rsidP="00A2062B">
      <w:pPr>
        <w:widowControl w:val="0"/>
        <w:spacing w:after="0" w:line="360" w:lineRule="auto"/>
        <w:ind w:firstLine="1985"/>
        <w:jc w:val="both"/>
        <w:rPr>
          <w:rFonts w:ascii="Arial" w:hAnsi="Arial" w:cs="Arial"/>
          <w:bCs/>
          <w:sz w:val="24"/>
          <w:szCs w:val="24"/>
        </w:rPr>
      </w:pPr>
    </w:p>
    <w:p w:rsidR="005B4DAB" w:rsidRPr="00095CCE" w:rsidRDefault="005B4DAB" w:rsidP="005529EF">
      <w:pPr>
        <w:pBdr>
          <w:top w:val="single" w:sz="4" w:space="2" w:color="auto"/>
        </w:pBdr>
        <w:spacing w:after="0" w:line="240" w:lineRule="auto"/>
        <w:jc w:val="both"/>
        <w:rPr>
          <w:sz w:val="16"/>
          <w:szCs w:val="16"/>
        </w:rPr>
      </w:pPr>
    </w:p>
    <w:p w:rsidR="005B4DAB" w:rsidRPr="00095CCE" w:rsidRDefault="005B4DAB" w:rsidP="005529EF">
      <w:pPr>
        <w:spacing w:after="0" w:line="240" w:lineRule="auto"/>
        <w:jc w:val="both"/>
        <w:rPr>
          <w:rFonts w:ascii="Arial" w:hAnsi="Arial" w:cs="Arial"/>
          <w:sz w:val="24"/>
          <w:szCs w:val="24"/>
        </w:rPr>
      </w:pPr>
      <w:r w:rsidRPr="00095CCE">
        <w:rPr>
          <w:rFonts w:ascii="Times New Roman" w:hAnsi="Times New Roman"/>
          <w:i/>
          <w:sz w:val="16"/>
          <w:szCs w:val="16"/>
        </w:rPr>
        <w:t xml:space="preserve">La presente Resolución se encuentra firmada digitalmente por los Sres. Ministros del Superior Tribunal de Justicia, </w:t>
      </w:r>
      <w:proofErr w:type="spellStart"/>
      <w:r w:rsidRPr="00095CCE">
        <w:rPr>
          <w:rFonts w:ascii="Times New Roman" w:hAnsi="Times New Roman"/>
          <w:i/>
          <w:sz w:val="16"/>
          <w:szCs w:val="16"/>
        </w:rPr>
        <w:t>Dres</w:t>
      </w:r>
      <w:proofErr w:type="spellEnd"/>
      <w:r w:rsidRPr="00095CCE">
        <w:rPr>
          <w:rFonts w:ascii="Times New Roman" w:hAnsi="Times New Roman"/>
          <w:i/>
          <w:sz w:val="16"/>
          <w:szCs w:val="16"/>
        </w:rPr>
        <w:t>. LILIA ANA NOVILLO, MARTHA RAQUEL CORVALÁN y CARLOS ALBERTO COBO, en el sistema de Gestión Informático del Poder Judicial de la Provincia de San Luis.-</w:t>
      </w:r>
    </w:p>
    <w:p w:rsidR="005B4DAB" w:rsidRPr="00173737" w:rsidRDefault="005B4DAB" w:rsidP="00A2062B">
      <w:pPr>
        <w:widowControl w:val="0"/>
        <w:spacing w:after="0" w:line="360" w:lineRule="auto"/>
        <w:ind w:firstLine="1985"/>
        <w:jc w:val="both"/>
        <w:rPr>
          <w:rFonts w:ascii="Arial" w:hAnsi="Arial" w:cs="Arial"/>
          <w:b/>
          <w:bCs/>
          <w:sz w:val="24"/>
          <w:szCs w:val="24"/>
        </w:rPr>
      </w:pPr>
    </w:p>
    <w:p w:rsidR="00302D97" w:rsidRPr="004D02E9" w:rsidRDefault="00302D97" w:rsidP="00A2062B">
      <w:pPr>
        <w:spacing w:after="0" w:line="360" w:lineRule="auto"/>
        <w:ind w:firstLine="1985"/>
        <w:jc w:val="both"/>
        <w:rPr>
          <w:rFonts w:ascii="Arial" w:hAnsi="Arial" w:cs="Arial"/>
          <w:bCs/>
          <w:sz w:val="24"/>
          <w:szCs w:val="24"/>
        </w:rPr>
      </w:pPr>
    </w:p>
    <w:sectPr w:rsidR="00302D97" w:rsidRPr="004D02E9" w:rsidSect="0036522E">
      <w:footerReference w:type="default" r:id="rId6"/>
      <w:pgSz w:w="11906" w:h="16838"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473" w:rsidRDefault="00771473" w:rsidP="009C1B42">
      <w:pPr>
        <w:spacing w:after="0" w:line="240" w:lineRule="auto"/>
      </w:pPr>
      <w:r>
        <w:separator/>
      </w:r>
    </w:p>
  </w:endnote>
  <w:endnote w:type="continuationSeparator" w:id="1">
    <w:p w:rsidR="00771473" w:rsidRDefault="00771473" w:rsidP="009C1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73" w:rsidRPr="00175C8D" w:rsidRDefault="00AA48E9" w:rsidP="00771473">
    <w:pPr>
      <w:pStyle w:val="Piedepgina"/>
      <w:spacing w:after="0"/>
      <w:jc w:val="right"/>
      <w:rPr>
        <w:rFonts w:ascii="Arial" w:hAnsi="Arial" w:cs="Arial"/>
        <w:sz w:val="24"/>
        <w:szCs w:val="24"/>
      </w:rPr>
    </w:pPr>
    <w:r w:rsidRPr="00175C8D">
      <w:rPr>
        <w:rFonts w:ascii="Arial" w:hAnsi="Arial" w:cs="Arial"/>
        <w:sz w:val="24"/>
        <w:szCs w:val="24"/>
      </w:rPr>
      <w:fldChar w:fldCharType="begin"/>
    </w:r>
    <w:r w:rsidR="00771473" w:rsidRPr="00175C8D">
      <w:rPr>
        <w:rFonts w:ascii="Arial" w:hAnsi="Arial" w:cs="Arial"/>
        <w:sz w:val="24"/>
        <w:szCs w:val="24"/>
      </w:rPr>
      <w:instrText>PAGE   \* MERGEFORMAT</w:instrText>
    </w:r>
    <w:r w:rsidRPr="00175C8D">
      <w:rPr>
        <w:rFonts w:ascii="Arial" w:hAnsi="Arial" w:cs="Arial"/>
        <w:sz w:val="24"/>
        <w:szCs w:val="24"/>
      </w:rPr>
      <w:fldChar w:fldCharType="separate"/>
    </w:r>
    <w:r w:rsidR="0098746C" w:rsidRPr="0098746C">
      <w:rPr>
        <w:rFonts w:ascii="Arial" w:hAnsi="Arial" w:cs="Arial"/>
        <w:noProof/>
        <w:sz w:val="24"/>
        <w:szCs w:val="24"/>
        <w:lang w:val="es-ES"/>
      </w:rPr>
      <w:t>9</w:t>
    </w:r>
    <w:r w:rsidRPr="00175C8D">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473" w:rsidRDefault="00771473" w:rsidP="009C1B42">
      <w:pPr>
        <w:spacing w:after="0" w:line="240" w:lineRule="auto"/>
      </w:pPr>
      <w:r>
        <w:separator/>
      </w:r>
    </w:p>
  </w:footnote>
  <w:footnote w:type="continuationSeparator" w:id="1">
    <w:p w:rsidR="00771473" w:rsidRDefault="00771473" w:rsidP="009C1B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0AF0"/>
    <w:rsid w:val="00000AF0"/>
    <w:rsid w:val="000D3872"/>
    <w:rsid w:val="00115971"/>
    <w:rsid w:val="001B1D7D"/>
    <w:rsid w:val="002907AE"/>
    <w:rsid w:val="002C3C8D"/>
    <w:rsid w:val="00302D97"/>
    <w:rsid w:val="00332749"/>
    <w:rsid w:val="0036522E"/>
    <w:rsid w:val="004C4372"/>
    <w:rsid w:val="004D112D"/>
    <w:rsid w:val="00515870"/>
    <w:rsid w:val="005529EF"/>
    <w:rsid w:val="0058161F"/>
    <w:rsid w:val="005B4DAB"/>
    <w:rsid w:val="005F14CD"/>
    <w:rsid w:val="006115EB"/>
    <w:rsid w:val="006229B7"/>
    <w:rsid w:val="00771473"/>
    <w:rsid w:val="007E375C"/>
    <w:rsid w:val="008135BE"/>
    <w:rsid w:val="00934F22"/>
    <w:rsid w:val="0098746C"/>
    <w:rsid w:val="009C1B42"/>
    <w:rsid w:val="009E701E"/>
    <w:rsid w:val="00A2062B"/>
    <w:rsid w:val="00AA48E9"/>
    <w:rsid w:val="00AD7504"/>
    <w:rsid w:val="00BB5ADA"/>
    <w:rsid w:val="00CE2AD0"/>
    <w:rsid w:val="00D03749"/>
    <w:rsid w:val="00D9539C"/>
    <w:rsid w:val="00E31AF6"/>
    <w:rsid w:val="00FB2C1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B4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00AF0"/>
    <w:pPr>
      <w:tabs>
        <w:tab w:val="center" w:pos="4419"/>
        <w:tab w:val="right" w:pos="8838"/>
      </w:tabs>
    </w:pPr>
    <w:rPr>
      <w:rFonts w:ascii="Calibri" w:eastAsia="Calibri" w:hAnsi="Calibri" w:cs="Cordia New"/>
      <w:lang w:eastAsia="en-US"/>
    </w:rPr>
  </w:style>
  <w:style w:type="character" w:customStyle="1" w:styleId="PiedepginaCar">
    <w:name w:val="Pie de página Car"/>
    <w:basedOn w:val="Fuentedeprrafopredeter"/>
    <w:link w:val="Piedepgina"/>
    <w:uiPriority w:val="99"/>
    <w:rsid w:val="00000AF0"/>
    <w:rPr>
      <w:rFonts w:ascii="Calibri" w:eastAsia="Calibri" w:hAnsi="Calibri" w:cs="Cordia New"/>
      <w:lang w:eastAsia="en-US"/>
    </w:rPr>
  </w:style>
  <w:style w:type="paragraph" w:styleId="Textoindependiente">
    <w:name w:val="Body Text"/>
    <w:basedOn w:val="Normal"/>
    <w:link w:val="TextoindependienteCar"/>
    <w:unhideWhenUsed/>
    <w:rsid w:val="00000AF0"/>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000AF0"/>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2589</Words>
  <Characters>14245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32</cp:revision>
  <dcterms:created xsi:type="dcterms:W3CDTF">2018-02-08T13:31:00Z</dcterms:created>
  <dcterms:modified xsi:type="dcterms:W3CDTF">2018-02-14T11:06:00Z</dcterms:modified>
</cp:coreProperties>
</file>