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CC8" w:rsidRPr="00C107D5" w:rsidRDefault="00722FC5" w:rsidP="0055220F">
      <w:pPr>
        <w:spacing w:after="0" w:line="360" w:lineRule="auto"/>
        <w:jc w:val="both"/>
        <w:rPr>
          <w:rFonts w:ascii="Arial" w:eastAsia="Calibri" w:hAnsi="Arial" w:cs="Arial"/>
          <w:b/>
          <w:bCs/>
          <w:sz w:val="24"/>
          <w:szCs w:val="24"/>
          <w:u w:val="single"/>
          <w:lang w:eastAsia="en-US"/>
        </w:rPr>
      </w:pPr>
      <w:r>
        <w:rPr>
          <w:rFonts w:ascii="Arial" w:eastAsia="Calibri" w:hAnsi="Arial" w:cs="Arial"/>
          <w:b/>
          <w:bCs/>
          <w:sz w:val="24"/>
          <w:szCs w:val="24"/>
          <w:u w:val="single"/>
          <w:lang w:eastAsia="en-US"/>
        </w:rPr>
        <w:t xml:space="preserve">STJSL-S.J.–S.D. Nº </w:t>
      </w:r>
      <w:r w:rsidR="00643455">
        <w:rPr>
          <w:rFonts w:ascii="Arial" w:eastAsia="Calibri" w:hAnsi="Arial" w:cs="Arial"/>
          <w:b/>
          <w:bCs/>
          <w:sz w:val="24"/>
          <w:szCs w:val="24"/>
          <w:u w:val="single"/>
          <w:lang w:eastAsia="en-US"/>
        </w:rPr>
        <w:t>018</w:t>
      </w:r>
      <w:r>
        <w:rPr>
          <w:rFonts w:ascii="Arial" w:eastAsia="Calibri" w:hAnsi="Arial" w:cs="Arial"/>
          <w:b/>
          <w:bCs/>
          <w:sz w:val="24"/>
          <w:szCs w:val="24"/>
          <w:u w:val="single"/>
          <w:lang w:eastAsia="en-US"/>
        </w:rPr>
        <w:t xml:space="preserve"> </w:t>
      </w:r>
      <w:r w:rsidRPr="00C107D5">
        <w:rPr>
          <w:rFonts w:ascii="Arial" w:eastAsia="Calibri" w:hAnsi="Arial" w:cs="Arial"/>
          <w:b/>
          <w:bCs/>
          <w:sz w:val="24"/>
          <w:szCs w:val="24"/>
          <w:u w:val="single"/>
          <w:lang w:eastAsia="en-US"/>
        </w:rPr>
        <w:t>/18.-</w:t>
      </w:r>
      <w:r>
        <w:rPr>
          <w:rFonts w:ascii="Arial" w:eastAsia="Calibri" w:hAnsi="Arial" w:cs="Arial"/>
          <w:b/>
          <w:bCs/>
          <w:sz w:val="24"/>
          <w:szCs w:val="24"/>
          <w:u w:val="single"/>
          <w:lang w:eastAsia="en-US"/>
        </w:rPr>
        <w:t xml:space="preserve">                                                                                                                                                                                                                                                                                                                                                                                                                                                                                                                                                                                                                                                                                                                                                                                                                                                                                                                                                                                                                                                                                                                                                                                                                                                                                                                                                                                                                                                                                                                                                                                                                                                                                                                                                                                                                                                                                                                                                                                                                                                                </w:t>
      </w:r>
    </w:p>
    <w:p w:rsidR="00420106" w:rsidRPr="00420106" w:rsidRDefault="000E0CC8" w:rsidP="0055220F">
      <w:pPr>
        <w:spacing w:after="0" w:line="360" w:lineRule="auto"/>
        <w:jc w:val="both"/>
        <w:rPr>
          <w:rFonts w:ascii="Arial" w:hAnsi="Arial" w:cs="Arial"/>
          <w:sz w:val="24"/>
          <w:szCs w:val="24"/>
        </w:rPr>
      </w:pPr>
      <w:r w:rsidRPr="00C107D5">
        <w:rPr>
          <w:rFonts w:ascii="Arial" w:eastAsia="MS Mincho" w:hAnsi="Arial" w:cs="Arial"/>
          <w:sz w:val="24"/>
          <w:szCs w:val="24"/>
          <w:lang w:eastAsia="en-US"/>
        </w:rPr>
        <w:t xml:space="preserve">--En la Ciudad de San Luis, </w:t>
      </w:r>
      <w:r w:rsidRPr="00C107D5">
        <w:rPr>
          <w:rFonts w:ascii="Arial" w:eastAsia="MS Mincho" w:hAnsi="Arial" w:cs="Arial"/>
          <w:b/>
          <w:bCs/>
          <w:sz w:val="24"/>
          <w:szCs w:val="24"/>
          <w:lang w:eastAsia="en-US"/>
        </w:rPr>
        <w:t xml:space="preserve">a </w:t>
      </w:r>
      <w:r>
        <w:rPr>
          <w:rFonts w:ascii="Arial" w:eastAsia="MS Mincho" w:hAnsi="Arial" w:cs="Arial"/>
          <w:b/>
          <w:bCs/>
          <w:sz w:val="24"/>
          <w:szCs w:val="24"/>
          <w:lang w:eastAsia="en-US"/>
        </w:rPr>
        <w:t>diecinueve</w:t>
      </w:r>
      <w:r w:rsidRPr="00C107D5">
        <w:rPr>
          <w:rFonts w:ascii="Arial" w:eastAsia="MS Mincho" w:hAnsi="Arial" w:cs="Arial"/>
          <w:b/>
          <w:bCs/>
          <w:sz w:val="24"/>
          <w:szCs w:val="24"/>
          <w:lang w:eastAsia="en-US"/>
        </w:rPr>
        <w:t xml:space="preserve"> días del mes de febrero de dos mil dieciocho</w:t>
      </w:r>
      <w:r w:rsidRPr="00C107D5">
        <w:rPr>
          <w:rFonts w:ascii="Arial" w:eastAsia="MS Mincho" w:hAnsi="Arial" w:cs="Arial"/>
          <w:sz w:val="24"/>
          <w:szCs w:val="24"/>
          <w:lang w:eastAsia="en-US"/>
        </w:rPr>
        <w:t>,</w:t>
      </w:r>
      <w:r w:rsidRPr="00C107D5">
        <w:rPr>
          <w:rFonts w:ascii="Arial" w:eastAsia="MS Mincho" w:hAnsi="Arial" w:cs="Arial"/>
          <w:i/>
          <w:sz w:val="24"/>
          <w:szCs w:val="24"/>
          <w:lang w:eastAsia="en-US"/>
        </w:rPr>
        <w:t xml:space="preserve"> </w:t>
      </w:r>
      <w:r w:rsidRPr="00C107D5">
        <w:rPr>
          <w:rFonts w:ascii="Arial" w:eastAsia="MS Mincho" w:hAnsi="Arial" w:cs="Arial"/>
          <w:sz w:val="24"/>
          <w:szCs w:val="24"/>
          <w:lang w:eastAsia="en-US"/>
        </w:rPr>
        <w:t>se reúnen en Audiencia Pública los Señores Ministros Dres. LILIA ANA NOVILLO, MARTHA RAQUEL CORVALÁN y CARLOS ALBERTO COBO, Miembros del SUPERIOR TRIBUNAL DE JUSTICIA, para dictar sentencia en los autos</w:t>
      </w:r>
      <w:r w:rsidRPr="00C107D5">
        <w:rPr>
          <w:rFonts w:ascii="Arial" w:eastAsia="MS Mincho" w:hAnsi="Arial" w:cs="Arial"/>
          <w:i/>
          <w:iCs/>
          <w:sz w:val="24"/>
          <w:szCs w:val="24"/>
          <w:lang w:eastAsia="en-US"/>
        </w:rPr>
        <w:t xml:space="preserve">: </w:t>
      </w:r>
      <w:r w:rsidR="00420106" w:rsidRPr="00420106">
        <w:rPr>
          <w:rFonts w:ascii="Arial" w:hAnsi="Arial" w:cs="Arial"/>
          <w:b/>
          <w:i/>
          <w:sz w:val="24"/>
          <w:szCs w:val="24"/>
          <w:lang w:val="es-ES"/>
        </w:rPr>
        <w:t>“</w:t>
      </w:r>
      <w:r w:rsidR="00420106" w:rsidRPr="00420106">
        <w:rPr>
          <w:rFonts w:ascii="Arial" w:hAnsi="Arial" w:cs="Arial"/>
          <w:b/>
          <w:i/>
          <w:sz w:val="24"/>
          <w:szCs w:val="24"/>
        </w:rPr>
        <w:t>BCO. NACIÓN ARGENTINA c/ MAGLIANO, JUAN C. y O. – D. ORD. EMB. PREV. – RECURSO DE CASACIÓN</w:t>
      </w:r>
      <w:r w:rsidR="00420106" w:rsidRPr="00420106">
        <w:rPr>
          <w:rFonts w:ascii="Arial" w:hAnsi="Arial" w:cs="Arial"/>
          <w:b/>
          <w:i/>
          <w:sz w:val="24"/>
          <w:szCs w:val="24"/>
          <w:lang w:val="es-ES"/>
        </w:rPr>
        <w:t>”</w:t>
      </w:r>
      <w:r w:rsidR="00420106" w:rsidRPr="00750C83">
        <w:rPr>
          <w:rFonts w:ascii="Arial" w:hAnsi="Arial" w:cs="Arial"/>
          <w:b/>
          <w:sz w:val="24"/>
          <w:szCs w:val="24"/>
        </w:rPr>
        <w:t xml:space="preserve"> – </w:t>
      </w:r>
      <w:r w:rsidR="00420106" w:rsidRPr="00420106">
        <w:rPr>
          <w:rFonts w:ascii="Arial" w:hAnsi="Arial" w:cs="Arial"/>
          <w:sz w:val="24"/>
          <w:szCs w:val="24"/>
        </w:rPr>
        <w:t>IURIX EXP. Nº 109803/98.-</w:t>
      </w:r>
    </w:p>
    <w:p w:rsidR="000E0CC8" w:rsidRPr="00C107D5" w:rsidRDefault="000E0CC8" w:rsidP="0055220F">
      <w:pPr>
        <w:spacing w:after="0" w:line="360" w:lineRule="auto"/>
        <w:ind w:firstLine="1985"/>
        <w:jc w:val="both"/>
        <w:rPr>
          <w:rFonts w:ascii="Arial" w:hAnsi="Arial" w:cs="Arial"/>
          <w:sz w:val="24"/>
          <w:szCs w:val="24"/>
        </w:rPr>
      </w:pPr>
      <w:r w:rsidRPr="00C107D5">
        <w:rPr>
          <w:rFonts w:ascii="Arial" w:eastAsia="Times New Roman" w:hAnsi="Arial" w:cs="Arial"/>
          <w:sz w:val="24"/>
          <w:szCs w:val="24"/>
          <w:lang w:eastAsia="es-ES"/>
        </w:rPr>
        <w:t>Conforme al sorteo practicado oportunamente, con arreglo a lo que dispone el artículo 268 del Código Procesal, Civil y Comercial, se procede a la votación en el siguiente orden: Dres. MARTHA RAQUEL CORVALÁN, CARLOS ALBERTO COBO y LILIA ANA NOVILLO.-</w:t>
      </w:r>
    </w:p>
    <w:p w:rsidR="0083231F" w:rsidRPr="00750C83" w:rsidRDefault="0083231F" w:rsidP="0055220F">
      <w:pPr>
        <w:spacing w:after="0" w:line="360" w:lineRule="auto"/>
        <w:ind w:firstLine="1985"/>
        <w:jc w:val="both"/>
        <w:rPr>
          <w:rFonts w:ascii="Arial" w:hAnsi="Arial" w:cs="Arial"/>
          <w:sz w:val="24"/>
          <w:szCs w:val="24"/>
        </w:rPr>
      </w:pPr>
      <w:r w:rsidRPr="00750C83">
        <w:rPr>
          <w:rFonts w:ascii="Arial" w:hAnsi="Arial" w:cs="Arial"/>
          <w:sz w:val="24"/>
          <w:szCs w:val="24"/>
        </w:rPr>
        <w:t>Las cuestiones formuladas y sometidas a decisión del Tribunal son:</w:t>
      </w:r>
    </w:p>
    <w:p w:rsidR="0083231F" w:rsidRPr="00750C83" w:rsidRDefault="0083231F" w:rsidP="0055220F">
      <w:pPr>
        <w:spacing w:after="0" w:line="360" w:lineRule="auto"/>
        <w:ind w:firstLine="1985"/>
        <w:jc w:val="both"/>
        <w:rPr>
          <w:rFonts w:ascii="Arial" w:hAnsi="Arial" w:cs="Arial"/>
          <w:sz w:val="24"/>
          <w:szCs w:val="24"/>
        </w:rPr>
      </w:pPr>
      <w:r w:rsidRPr="00750C83">
        <w:rPr>
          <w:rFonts w:ascii="Arial" w:hAnsi="Arial" w:cs="Arial"/>
          <w:sz w:val="24"/>
          <w:szCs w:val="24"/>
        </w:rPr>
        <w:t>I) ¿Es formalmente procedente el Recurso de Casación?</w:t>
      </w:r>
    </w:p>
    <w:p w:rsidR="0083231F" w:rsidRPr="00750C83" w:rsidRDefault="0083231F" w:rsidP="0055220F">
      <w:pPr>
        <w:spacing w:after="0" w:line="360" w:lineRule="auto"/>
        <w:ind w:firstLine="1985"/>
        <w:jc w:val="both"/>
        <w:rPr>
          <w:rFonts w:ascii="Arial" w:hAnsi="Arial" w:cs="Arial"/>
          <w:sz w:val="24"/>
          <w:szCs w:val="24"/>
        </w:rPr>
      </w:pPr>
      <w:r w:rsidRPr="00750C83">
        <w:rPr>
          <w:rFonts w:ascii="Arial" w:hAnsi="Arial" w:cs="Arial"/>
          <w:sz w:val="24"/>
          <w:szCs w:val="24"/>
        </w:rPr>
        <w:t>II) ¿Existe en el fallo recurrido alguna de las causales enumeradas en el art. 287 del CPC</w:t>
      </w:r>
      <w:r w:rsidR="00420106">
        <w:rPr>
          <w:rFonts w:ascii="Arial" w:hAnsi="Arial" w:cs="Arial"/>
          <w:sz w:val="24"/>
          <w:szCs w:val="24"/>
        </w:rPr>
        <w:t xml:space="preserve"> y </w:t>
      </w:r>
      <w:r w:rsidRPr="00750C83">
        <w:rPr>
          <w:rFonts w:ascii="Arial" w:hAnsi="Arial" w:cs="Arial"/>
          <w:sz w:val="24"/>
          <w:szCs w:val="24"/>
        </w:rPr>
        <w:t>C.?</w:t>
      </w:r>
    </w:p>
    <w:p w:rsidR="0083231F" w:rsidRPr="00750C83" w:rsidRDefault="0083231F" w:rsidP="0055220F">
      <w:pPr>
        <w:spacing w:after="0" w:line="360" w:lineRule="auto"/>
        <w:ind w:firstLine="1985"/>
        <w:jc w:val="both"/>
        <w:rPr>
          <w:rFonts w:ascii="Arial" w:hAnsi="Arial" w:cs="Arial"/>
          <w:sz w:val="24"/>
          <w:szCs w:val="24"/>
        </w:rPr>
      </w:pPr>
      <w:r w:rsidRPr="00750C83">
        <w:rPr>
          <w:rFonts w:ascii="Arial" w:hAnsi="Arial" w:cs="Arial"/>
          <w:sz w:val="24"/>
          <w:szCs w:val="24"/>
        </w:rPr>
        <w:t>III) En caso afirm</w:t>
      </w:r>
      <w:r w:rsidR="00FB3641">
        <w:rPr>
          <w:rFonts w:ascii="Arial" w:hAnsi="Arial" w:cs="Arial"/>
          <w:sz w:val="24"/>
          <w:szCs w:val="24"/>
        </w:rPr>
        <w:t>ativo a la cuestión anterior: ¿C</w:t>
      </w:r>
      <w:r w:rsidRPr="00750C83">
        <w:rPr>
          <w:rFonts w:ascii="Arial" w:hAnsi="Arial" w:cs="Arial"/>
          <w:sz w:val="24"/>
          <w:szCs w:val="24"/>
        </w:rPr>
        <w:t>uál es la ley a aplicarse o la interpretación que debe hacerse del caso en estudio?</w:t>
      </w:r>
    </w:p>
    <w:p w:rsidR="0083231F" w:rsidRPr="00750C83" w:rsidRDefault="0083231F" w:rsidP="0055220F">
      <w:pPr>
        <w:spacing w:after="0" w:line="360" w:lineRule="auto"/>
        <w:ind w:firstLine="1985"/>
        <w:jc w:val="both"/>
        <w:rPr>
          <w:rFonts w:ascii="Arial" w:hAnsi="Arial" w:cs="Arial"/>
          <w:sz w:val="24"/>
          <w:szCs w:val="24"/>
        </w:rPr>
      </w:pPr>
      <w:r w:rsidRPr="00750C83">
        <w:rPr>
          <w:rFonts w:ascii="Arial" w:hAnsi="Arial" w:cs="Arial"/>
          <w:sz w:val="24"/>
          <w:szCs w:val="24"/>
        </w:rPr>
        <w:t>IV) ¿Qué resolución corresponde dar al caso en estudio?</w:t>
      </w:r>
    </w:p>
    <w:p w:rsidR="0083231F" w:rsidRPr="00750C83" w:rsidRDefault="0083231F" w:rsidP="0055220F">
      <w:pPr>
        <w:spacing w:after="0" w:line="360" w:lineRule="auto"/>
        <w:ind w:firstLine="1985"/>
        <w:jc w:val="both"/>
        <w:rPr>
          <w:rFonts w:ascii="Arial" w:hAnsi="Arial" w:cs="Arial"/>
          <w:sz w:val="24"/>
          <w:szCs w:val="24"/>
        </w:rPr>
      </w:pPr>
      <w:r w:rsidRPr="00750C83">
        <w:rPr>
          <w:rFonts w:ascii="Arial" w:hAnsi="Arial" w:cs="Arial"/>
          <w:sz w:val="24"/>
          <w:szCs w:val="24"/>
        </w:rPr>
        <w:t>V) ¿Cuál sobre las costas?</w:t>
      </w:r>
    </w:p>
    <w:p w:rsidR="0083231F" w:rsidRPr="00750C83" w:rsidRDefault="0083231F" w:rsidP="0055220F">
      <w:pPr>
        <w:spacing w:after="0" w:line="360" w:lineRule="auto"/>
        <w:ind w:firstLine="1985"/>
        <w:jc w:val="both"/>
        <w:rPr>
          <w:rFonts w:ascii="Arial" w:hAnsi="Arial" w:cs="Arial"/>
          <w:sz w:val="24"/>
          <w:szCs w:val="24"/>
        </w:rPr>
      </w:pPr>
    </w:p>
    <w:p w:rsidR="0083231F" w:rsidRPr="00750C83" w:rsidRDefault="0083231F" w:rsidP="0055220F">
      <w:pPr>
        <w:spacing w:after="0" w:line="360" w:lineRule="auto"/>
        <w:jc w:val="both"/>
        <w:rPr>
          <w:rFonts w:ascii="Arial" w:hAnsi="Arial" w:cs="Arial"/>
          <w:sz w:val="24"/>
          <w:szCs w:val="24"/>
        </w:rPr>
      </w:pPr>
      <w:r w:rsidRPr="00750C83">
        <w:rPr>
          <w:rFonts w:ascii="Arial" w:hAnsi="Arial" w:cs="Arial"/>
          <w:b/>
          <w:bCs/>
          <w:sz w:val="24"/>
          <w:szCs w:val="24"/>
          <w:u w:val="single"/>
        </w:rPr>
        <w:t xml:space="preserve">A LA PRIMERA </w:t>
      </w:r>
      <w:r w:rsidR="002E7A42" w:rsidRPr="00C107D5">
        <w:rPr>
          <w:rFonts w:ascii="Arial" w:hAnsi="Arial" w:cs="Arial"/>
          <w:b/>
          <w:bCs/>
          <w:sz w:val="24"/>
          <w:szCs w:val="24"/>
          <w:u w:val="single"/>
          <w:lang w:val="es-ES"/>
        </w:rPr>
        <w:t>CUESTIÓN, la Dra. MARTHA RAQUEL CORVALÁN, dijo:</w:t>
      </w:r>
      <w:r w:rsidR="002E7A42" w:rsidRPr="00C107D5">
        <w:rPr>
          <w:rFonts w:ascii="Arial" w:hAnsi="Arial" w:cs="Arial"/>
          <w:bCs/>
          <w:sz w:val="24"/>
          <w:szCs w:val="24"/>
          <w:lang w:val="es-ES"/>
        </w:rPr>
        <w:t xml:space="preserve"> </w:t>
      </w:r>
      <w:r w:rsidRPr="00750C83">
        <w:rPr>
          <w:rFonts w:ascii="Arial" w:hAnsi="Arial" w:cs="Arial"/>
          <w:sz w:val="24"/>
          <w:szCs w:val="24"/>
        </w:rPr>
        <w:t xml:space="preserve">1) Que de acuerdo a las constancias del sistema </w:t>
      </w:r>
      <w:r w:rsidR="008D357C" w:rsidRPr="00750C83">
        <w:rPr>
          <w:rFonts w:ascii="Arial" w:hAnsi="Arial" w:cs="Arial"/>
          <w:sz w:val="24"/>
          <w:szCs w:val="24"/>
        </w:rPr>
        <w:t>IURIX</w:t>
      </w:r>
      <w:r w:rsidRPr="00750C83">
        <w:rPr>
          <w:rFonts w:ascii="Arial" w:hAnsi="Arial" w:cs="Arial"/>
          <w:sz w:val="24"/>
          <w:szCs w:val="24"/>
        </w:rPr>
        <w:t xml:space="preserve">, la parte demandada interpuso recurso de casación, mediante actuación </w:t>
      </w:r>
      <w:r w:rsidR="00F53F29">
        <w:rPr>
          <w:rFonts w:ascii="Arial" w:hAnsi="Arial" w:cs="Arial"/>
          <w:sz w:val="24"/>
          <w:szCs w:val="24"/>
        </w:rPr>
        <w:t>N</w:t>
      </w:r>
      <w:r w:rsidRPr="00750C83">
        <w:rPr>
          <w:rFonts w:ascii="Arial" w:hAnsi="Arial" w:cs="Arial"/>
          <w:sz w:val="24"/>
          <w:szCs w:val="24"/>
        </w:rPr>
        <w:t xml:space="preserve">° 7531095, del 21/07/2017, contra sentencia interlocutoria </w:t>
      </w:r>
      <w:r w:rsidR="00CB0697">
        <w:rPr>
          <w:rFonts w:ascii="Arial" w:hAnsi="Arial" w:cs="Arial"/>
          <w:sz w:val="24"/>
          <w:szCs w:val="24"/>
        </w:rPr>
        <w:t>N</w:t>
      </w:r>
      <w:r w:rsidRPr="00750C83">
        <w:rPr>
          <w:rFonts w:ascii="Arial" w:hAnsi="Arial" w:cs="Arial"/>
          <w:sz w:val="24"/>
          <w:szCs w:val="24"/>
        </w:rPr>
        <w:t>° 197/2017, del 28/06/2017, -actuación</w:t>
      </w:r>
      <w:r w:rsidR="00B873EF">
        <w:rPr>
          <w:rFonts w:ascii="Arial" w:hAnsi="Arial" w:cs="Arial"/>
          <w:sz w:val="24"/>
          <w:szCs w:val="24"/>
        </w:rPr>
        <w:t xml:space="preserve"> N</w:t>
      </w:r>
      <w:r w:rsidRPr="00750C83">
        <w:rPr>
          <w:rFonts w:ascii="Arial" w:hAnsi="Arial" w:cs="Arial"/>
          <w:sz w:val="24"/>
          <w:szCs w:val="24"/>
        </w:rPr>
        <w:t xml:space="preserve">° 7443610-, dictada por la Cámara Civil, Comercial, Minas y Laboral </w:t>
      </w:r>
      <w:r w:rsidR="00B873EF">
        <w:rPr>
          <w:rFonts w:ascii="Arial" w:hAnsi="Arial" w:cs="Arial"/>
          <w:sz w:val="24"/>
          <w:szCs w:val="24"/>
        </w:rPr>
        <w:t>N</w:t>
      </w:r>
      <w:r w:rsidRPr="00750C83">
        <w:rPr>
          <w:rFonts w:ascii="Arial" w:hAnsi="Arial" w:cs="Arial"/>
          <w:sz w:val="24"/>
          <w:szCs w:val="24"/>
        </w:rPr>
        <w:t xml:space="preserve">° 1 de la </w:t>
      </w:r>
      <w:r w:rsidR="002E7A42">
        <w:rPr>
          <w:rFonts w:ascii="Arial" w:hAnsi="Arial" w:cs="Arial"/>
          <w:sz w:val="24"/>
          <w:szCs w:val="24"/>
        </w:rPr>
        <w:t>Segunda</w:t>
      </w:r>
      <w:r w:rsidRPr="00750C83">
        <w:rPr>
          <w:rFonts w:ascii="Arial" w:hAnsi="Arial" w:cs="Arial"/>
          <w:sz w:val="24"/>
          <w:szCs w:val="24"/>
        </w:rPr>
        <w:t xml:space="preserve"> Circunscripción Judicial, por medio de la cual, en lo esencial, el tribunal resolvió hacer lugar parcialmente a la apelación de la actora, y revocar parcialmente la sentencia interlocutoria </w:t>
      </w:r>
      <w:r w:rsidR="00F8720B">
        <w:rPr>
          <w:rFonts w:ascii="Arial" w:hAnsi="Arial" w:cs="Arial"/>
          <w:sz w:val="24"/>
          <w:szCs w:val="24"/>
        </w:rPr>
        <w:t>N</w:t>
      </w:r>
      <w:r w:rsidRPr="00750C83">
        <w:rPr>
          <w:rFonts w:ascii="Arial" w:hAnsi="Arial" w:cs="Arial"/>
          <w:sz w:val="24"/>
          <w:szCs w:val="24"/>
        </w:rPr>
        <w:t xml:space="preserve">° 9/2017, de fecha 02/02/2017, en lo que respecta a la imposición de costas, y dispuso que las </w:t>
      </w:r>
      <w:r w:rsidRPr="00750C83">
        <w:rPr>
          <w:rFonts w:ascii="Arial" w:hAnsi="Arial" w:cs="Arial"/>
          <w:sz w:val="24"/>
          <w:szCs w:val="24"/>
        </w:rPr>
        <w:lastRenderedPageBreak/>
        <w:t>costas fuesen “por su orden”. Asimismo resolvió que las costas de segunda instancia sean soportadas también “por su orden”.</w:t>
      </w:r>
    </w:p>
    <w:p w:rsidR="0083231F" w:rsidRPr="00750C83" w:rsidRDefault="0083231F" w:rsidP="0055220F">
      <w:pPr>
        <w:spacing w:after="0" w:line="360" w:lineRule="auto"/>
        <w:ind w:firstLine="1985"/>
        <w:jc w:val="both"/>
        <w:rPr>
          <w:rFonts w:ascii="Arial" w:hAnsi="Arial" w:cs="Arial"/>
          <w:sz w:val="24"/>
          <w:szCs w:val="24"/>
        </w:rPr>
      </w:pPr>
      <w:r w:rsidRPr="00750C83">
        <w:rPr>
          <w:rFonts w:ascii="Arial" w:hAnsi="Arial" w:cs="Arial"/>
          <w:sz w:val="24"/>
          <w:szCs w:val="24"/>
        </w:rPr>
        <w:t xml:space="preserve">Los fundamentos del recurso intentado fueron ingresados al sistema en fecha 27/07/2017, mediante actuación </w:t>
      </w:r>
      <w:r w:rsidR="00FB0A38">
        <w:rPr>
          <w:rFonts w:ascii="Arial" w:hAnsi="Arial" w:cs="Arial"/>
          <w:sz w:val="24"/>
          <w:szCs w:val="24"/>
        </w:rPr>
        <w:t>N</w:t>
      </w:r>
      <w:r w:rsidRPr="00750C83">
        <w:rPr>
          <w:rFonts w:ascii="Arial" w:hAnsi="Arial" w:cs="Arial"/>
          <w:sz w:val="24"/>
          <w:szCs w:val="24"/>
        </w:rPr>
        <w:t>° 7566442. Allí</w:t>
      </w:r>
      <w:r w:rsidR="0055220F">
        <w:rPr>
          <w:rFonts w:ascii="Arial" w:hAnsi="Arial" w:cs="Arial"/>
          <w:sz w:val="24"/>
          <w:szCs w:val="24"/>
        </w:rPr>
        <w:t>,</w:t>
      </w:r>
      <w:r w:rsidRPr="00750C83">
        <w:rPr>
          <w:rFonts w:ascii="Arial" w:hAnsi="Arial" w:cs="Arial"/>
          <w:sz w:val="24"/>
          <w:szCs w:val="24"/>
        </w:rPr>
        <w:t xml:space="preserve"> el casacionista dijo</w:t>
      </w:r>
      <w:r w:rsidR="00F53F29">
        <w:rPr>
          <w:rFonts w:ascii="Arial" w:hAnsi="Arial" w:cs="Arial"/>
          <w:sz w:val="24"/>
          <w:szCs w:val="24"/>
        </w:rPr>
        <w:t>,</w:t>
      </w:r>
      <w:r w:rsidRPr="00750C83">
        <w:rPr>
          <w:rFonts w:ascii="Arial" w:hAnsi="Arial" w:cs="Arial"/>
          <w:sz w:val="24"/>
          <w:szCs w:val="24"/>
        </w:rPr>
        <w:t xml:space="preserve"> que a pesar de que la Cámara sostuvo su posición, frente al recurso de la actora, modificó las costas, imponiéndolas por su orden, por lo que presentó el recurso de casación.</w:t>
      </w:r>
    </w:p>
    <w:p w:rsidR="0083231F" w:rsidRPr="00750C83" w:rsidRDefault="0083231F" w:rsidP="0055220F">
      <w:pPr>
        <w:spacing w:after="0" w:line="360" w:lineRule="auto"/>
        <w:ind w:firstLine="1985"/>
        <w:jc w:val="both"/>
        <w:rPr>
          <w:rFonts w:ascii="Arial" w:hAnsi="Arial" w:cs="Arial"/>
          <w:sz w:val="24"/>
          <w:szCs w:val="24"/>
        </w:rPr>
      </w:pPr>
      <w:r w:rsidRPr="00750C83">
        <w:rPr>
          <w:rFonts w:ascii="Arial" w:hAnsi="Arial" w:cs="Arial"/>
          <w:sz w:val="24"/>
          <w:szCs w:val="24"/>
        </w:rPr>
        <w:t>El recurrente expresó que el principio rector que debe aplicarse</w:t>
      </w:r>
      <w:r w:rsidR="00F53F29">
        <w:rPr>
          <w:rFonts w:ascii="Arial" w:hAnsi="Arial" w:cs="Arial"/>
          <w:sz w:val="24"/>
          <w:szCs w:val="24"/>
        </w:rPr>
        <w:t>,</w:t>
      </w:r>
      <w:r w:rsidRPr="00750C83">
        <w:rPr>
          <w:rFonts w:ascii="Arial" w:hAnsi="Arial" w:cs="Arial"/>
          <w:sz w:val="24"/>
          <w:szCs w:val="24"/>
        </w:rPr>
        <w:t xml:space="preserve"> es el contenido en el art. 68 del CPC</w:t>
      </w:r>
      <w:r w:rsidR="00863BF6">
        <w:rPr>
          <w:rFonts w:ascii="Arial" w:hAnsi="Arial" w:cs="Arial"/>
          <w:sz w:val="24"/>
          <w:szCs w:val="24"/>
        </w:rPr>
        <w:t xml:space="preserve"> y </w:t>
      </w:r>
      <w:r w:rsidRPr="00750C83">
        <w:rPr>
          <w:rFonts w:ascii="Arial" w:hAnsi="Arial" w:cs="Arial"/>
          <w:sz w:val="24"/>
          <w:szCs w:val="24"/>
        </w:rPr>
        <w:t>C</w:t>
      </w:r>
      <w:r w:rsidR="00F53F29">
        <w:rPr>
          <w:rFonts w:ascii="Arial" w:hAnsi="Arial" w:cs="Arial"/>
          <w:sz w:val="24"/>
          <w:szCs w:val="24"/>
        </w:rPr>
        <w:t>.</w:t>
      </w:r>
      <w:r w:rsidRPr="00750C83">
        <w:rPr>
          <w:rFonts w:ascii="Arial" w:hAnsi="Arial" w:cs="Arial"/>
          <w:sz w:val="24"/>
          <w:szCs w:val="24"/>
        </w:rPr>
        <w:t>, que dispone que la parte vencida en el juicio</w:t>
      </w:r>
      <w:r w:rsidR="00F53F29">
        <w:rPr>
          <w:rFonts w:ascii="Arial" w:hAnsi="Arial" w:cs="Arial"/>
          <w:sz w:val="24"/>
          <w:szCs w:val="24"/>
        </w:rPr>
        <w:t>,</w:t>
      </w:r>
      <w:r w:rsidRPr="00750C83">
        <w:rPr>
          <w:rFonts w:ascii="Arial" w:hAnsi="Arial" w:cs="Arial"/>
          <w:sz w:val="24"/>
          <w:szCs w:val="24"/>
        </w:rPr>
        <w:t xml:space="preserve"> es la que deberá pagar todos los gastos de la contraria. </w:t>
      </w:r>
    </w:p>
    <w:p w:rsidR="0083231F" w:rsidRPr="00750C83" w:rsidRDefault="0083231F" w:rsidP="0055220F">
      <w:pPr>
        <w:spacing w:after="0" w:line="360" w:lineRule="auto"/>
        <w:ind w:firstLine="1985"/>
        <w:jc w:val="both"/>
        <w:rPr>
          <w:rFonts w:ascii="Arial" w:hAnsi="Arial" w:cs="Arial"/>
          <w:sz w:val="24"/>
          <w:szCs w:val="24"/>
        </w:rPr>
      </w:pPr>
      <w:r w:rsidRPr="00750C83">
        <w:rPr>
          <w:rFonts w:ascii="Arial" w:hAnsi="Arial" w:cs="Arial"/>
          <w:sz w:val="24"/>
          <w:szCs w:val="24"/>
        </w:rPr>
        <w:t>Aclaró que si bien en el artículo 70 del mismo cuerpo legal</w:t>
      </w:r>
      <w:r w:rsidR="00F53F29">
        <w:rPr>
          <w:rFonts w:ascii="Arial" w:hAnsi="Arial" w:cs="Arial"/>
          <w:sz w:val="24"/>
          <w:szCs w:val="24"/>
        </w:rPr>
        <w:t>,</w:t>
      </w:r>
      <w:r w:rsidRPr="00750C83">
        <w:rPr>
          <w:rFonts w:ascii="Arial" w:hAnsi="Arial" w:cs="Arial"/>
          <w:sz w:val="24"/>
          <w:szCs w:val="24"/>
        </w:rPr>
        <w:t xml:space="preserve"> existen situaciones para apartarse del principio rector, para nada se puede afirmar</w:t>
      </w:r>
      <w:r w:rsidR="00F53F29">
        <w:rPr>
          <w:rFonts w:ascii="Arial" w:hAnsi="Arial" w:cs="Arial"/>
          <w:sz w:val="24"/>
          <w:szCs w:val="24"/>
        </w:rPr>
        <w:t>,</w:t>
      </w:r>
      <w:r w:rsidRPr="00750C83">
        <w:rPr>
          <w:rFonts w:ascii="Arial" w:hAnsi="Arial" w:cs="Arial"/>
          <w:sz w:val="24"/>
          <w:szCs w:val="24"/>
        </w:rPr>
        <w:t xml:space="preserve"> que dichas excepciones sean de aplicación al presente.</w:t>
      </w:r>
    </w:p>
    <w:p w:rsidR="0083231F" w:rsidRPr="00750C83" w:rsidRDefault="0083231F" w:rsidP="0055220F">
      <w:pPr>
        <w:spacing w:after="0" w:line="360" w:lineRule="auto"/>
        <w:ind w:firstLine="1985"/>
        <w:jc w:val="both"/>
        <w:rPr>
          <w:rFonts w:ascii="Arial" w:hAnsi="Arial" w:cs="Arial"/>
          <w:sz w:val="24"/>
          <w:szCs w:val="24"/>
        </w:rPr>
      </w:pPr>
      <w:r w:rsidRPr="00750C83">
        <w:rPr>
          <w:rFonts w:ascii="Arial" w:hAnsi="Arial" w:cs="Arial"/>
          <w:sz w:val="24"/>
          <w:szCs w:val="24"/>
        </w:rPr>
        <w:t>Detalló que en el caso</w:t>
      </w:r>
      <w:r w:rsidR="00F53F29">
        <w:rPr>
          <w:rFonts w:ascii="Arial" w:hAnsi="Arial" w:cs="Arial"/>
          <w:sz w:val="24"/>
          <w:szCs w:val="24"/>
        </w:rPr>
        <w:t>,</w:t>
      </w:r>
      <w:r w:rsidRPr="00750C83">
        <w:rPr>
          <w:rFonts w:ascii="Arial" w:hAnsi="Arial" w:cs="Arial"/>
          <w:sz w:val="24"/>
          <w:szCs w:val="24"/>
        </w:rPr>
        <w:t xml:space="preserve"> el rechazo de la reinscripción de la cautelar tuvo como único fundamento</w:t>
      </w:r>
      <w:r w:rsidR="00F53F29">
        <w:rPr>
          <w:rFonts w:ascii="Arial" w:hAnsi="Arial" w:cs="Arial"/>
          <w:sz w:val="24"/>
          <w:szCs w:val="24"/>
        </w:rPr>
        <w:t>,</w:t>
      </w:r>
      <w:r w:rsidRPr="00750C83">
        <w:rPr>
          <w:rFonts w:ascii="Arial" w:hAnsi="Arial" w:cs="Arial"/>
          <w:sz w:val="24"/>
          <w:szCs w:val="24"/>
        </w:rPr>
        <w:t xml:space="preserve"> la falta de la debida diligencia del actor, por lo que no se puede sostener el argumento de la Cámara</w:t>
      </w:r>
      <w:r w:rsidR="00F53F29">
        <w:rPr>
          <w:rFonts w:ascii="Arial" w:hAnsi="Arial" w:cs="Arial"/>
          <w:sz w:val="24"/>
          <w:szCs w:val="24"/>
        </w:rPr>
        <w:t>,</w:t>
      </w:r>
      <w:r w:rsidRPr="00750C83">
        <w:rPr>
          <w:rFonts w:ascii="Arial" w:hAnsi="Arial" w:cs="Arial"/>
          <w:sz w:val="24"/>
          <w:szCs w:val="24"/>
        </w:rPr>
        <w:t xml:space="preserve"> en cuanto a que existiría una típica cuestión</w:t>
      </w:r>
      <w:r w:rsidR="00F53F29">
        <w:rPr>
          <w:rFonts w:ascii="Arial" w:hAnsi="Arial" w:cs="Arial"/>
          <w:sz w:val="24"/>
          <w:szCs w:val="24"/>
        </w:rPr>
        <w:t>,</w:t>
      </w:r>
      <w:r w:rsidRPr="00750C83">
        <w:rPr>
          <w:rFonts w:ascii="Arial" w:hAnsi="Arial" w:cs="Arial"/>
          <w:sz w:val="24"/>
          <w:szCs w:val="24"/>
        </w:rPr>
        <w:t xml:space="preserve"> originada en conducta ajena al apelante (Banco Nación Argentina).</w:t>
      </w:r>
    </w:p>
    <w:p w:rsidR="0083231F" w:rsidRPr="00750C83" w:rsidRDefault="0083231F" w:rsidP="0055220F">
      <w:pPr>
        <w:spacing w:after="0" w:line="360" w:lineRule="auto"/>
        <w:ind w:firstLine="1985"/>
        <w:jc w:val="both"/>
        <w:rPr>
          <w:rFonts w:ascii="Arial" w:hAnsi="Arial" w:cs="Arial"/>
          <w:sz w:val="24"/>
          <w:szCs w:val="24"/>
        </w:rPr>
      </w:pPr>
      <w:r w:rsidRPr="00750C83">
        <w:rPr>
          <w:rFonts w:ascii="Arial" w:hAnsi="Arial" w:cs="Arial"/>
          <w:sz w:val="24"/>
          <w:szCs w:val="24"/>
        </w:rPr>
        <w:t>Valoró tal posición como poco clara, infundada, parcial y sin sustento legal, en relación al propio fallo dictado por la Cámara.</w:t>
      </w:r>
    </w:p>
    <w:p w:rsidR="0083231F" w:rsidRPr="00750C83" w:rsidRDefault="0083231F" w:rsidP="0055220F">
      <w:pPr>
        <w:spacing w:after="0" w:line="360" w:lineRule="auto"/>
        <w:ind w:firstLine="1985"/>
        <w:jc w:val="both"/>
        <w:rPr>
          <w:rFonts w:ascii="Arial" w:hAnsi="Arial" w:cs="Arial"/>
          <w:sz w:val="24"/>
          <w:szCs w:val="24"/>
        </w:rPr>
      </w:pPr>
      <w:r w:rsidRPr="00750C83">
        <w:rPr>
          <w:rFonts w:ascii="Arial" w:hAnsi="Arial" w:cs="Arial"/>
          <w:sz w:val="24"/>
          <w:szCs w:val="24"/>
        </w:rPr>
        <w:t>Citó jurisprudencia e hizo reserva de recursos extraordinarios.</w:t>
      </w:r>
    </w:p>
    <w:p w:rsidR="0083231F" w:rsidRPr="00750C83" w:rsidRDefault="0083231F" w:rsidP="0055220F">
      <w:pPr>
        <w:spacing w:after="0" w:line="360" w:lineRule="auto"/>
        <w:ind w:firstLine="1985"/>
        <w:jc w:val="both"/>
        <w:rPr>
          <w:rFonts w:ascii="Arial" w:hAnsi="Arial" w:cs="Arial"/>
          <w:sz w:val="24"/>
          <w:szCs w:val="24"/>
        </w:rPr>
      </w:pPr>
      <w:r w:rsidRPr="00750C83">
        <w:rPr>
          <w:rFonts w:ascii="Arial" w:hAnsi="Arial" w:cs="Arial"/>
          <w:sz w:val="24"/>
          <w:szCs w:val="24"/>
        </w:rPr>
        <w:t>Finalmente impetró se case la sentencia, con costas a la contraria.</w:t>
      </w:r>
    </w:p>
    <w:p w:rsidR="0083231F" w:rsidRPr="00750C83" w:rsidRDefault="00F53F29" w:rsidP="0055220F">
      <w:pPr>
        <w:spacing w:after="0" w:line="360" w:lineRule="auto"/>
        <w:ind w:firstLine="1985"/>
        <w:jc w:val="both"/>
        <w:rPr>
          <w:rFonts w:ascii="Arial" w:hAnsi="Arial" w:cs="Arial"/>
          <w:sz w:val="24"/>
          <w:szCs w:val="24"/>
        </w:rPr>
      </w:pPr>
      <w:r>
        <w:rPr>
          <w:rFonts w:ascii="Arial" w:hAnsi="Arial" w:cs="Arial"/>
          <w:sz w:val="24"/>
          <w:szCs w:val="24"/>
        </w:rPr>
        <w:t>2) Que</w:t>
      </w:r>
      <w:r w:rsidR="0083231F" w:rsidRPr="00750C83">
        <w:rPr>
          <w:rFonts w:ascii="Arial" w:hAnsi="Arial" w:cs="Arial"/>
          <w:sz w:val="24"/>
          <w:szCs w:val="24"/>
        </w:rPr>
        <w:t xml:space="preserve"> ordenado y corrido el traslado de ley, la actora contestó en fecha 14/08/2017, </w:t>
      </w:r>
      <w:r w:rsidR="00FB0A38">
        <w:rPr>
          <w:rFonts w:ascii="Arial" w:hAnsi="Arial" w:cs="Arial"/>
          <w:sz w:val="24"/>
          <w:szCs w:val="24"/>
        </w:rPr>
        <w:t>mediante actuaciones N</w:t>
      </w:r>
      <w:r w:rsidR="0083231F" w:rsidRPr="00750C83">
        <w:rPr>
          <w:rFonts w:ascii="Arial" w:hAnsi="Arial" w:cs="Arial"/>
          <w:sz w:val="24"/>
          <w:szCs w:val="24"/>
        </w:rPr>
        <w:t xml:space="preserve">° 7670404 y </w:t>
      </w:r>
      <w:r w:rsidR="00FB0A38">
        <w:rPr>
          <w:rFonts w:ascii="Arial" w:hAnsi="Arial" w:cs="Arial"/>
          <w:sz w:val="24"/>
          <w:szCs w:val="24"/>
        </w:rPr>
        <w:t>N</w:t>
      </w:r>
      <w:r w:rsidR="0083231F" w:rsidRPr="00750C83">
        <w:rPr>
          <w:rFonts w:ascii="Arial" w:hAnsi="Arial" w:cs="Arial"/>
          <w:sz w:val="24"/>
          <w:szCs w:val="24"/>
        </w:rPr>
        <w:t>° 7670401, escrito en el que, por los argumentos que expuso, solicitó el rechazo de lo pretendido por la recurrente, con expresa imposición de costas.</w:t>
      </w:r>
    </w:p>
    <w:p w:rsidR="0083231F" w:rsidRPr="00750C83" w:rsidRDefault="0083231F" w:rsidP="0055220F">
      <w:pPr>
        <w:spacing w:after="0" w:line="360" w:lineRule="auto"/>
        <w:ind w:firstLine="1985"/>
        <w:jc w:val="both"/>
        <w:rPr>
          <w:rFonts w:ascii="Arial" w:hAnsi="Arial" w:cs="Arial"/>
          <w:sz w:val="24"/>
          <w:szCs w:val="24"/>
        </w:rPr>
      </w:pPr>
      <w:r w:rsidRPr="00750C83">
        <w:rPr>
          <w:rFonts w:ascii="Arial" w:hAnsi="Arial" w:cs="Arial"/>
          <w:sz w:val="24"/>
          <w:szCs w:val="24"/>
        </w:rPr>
        <w:t>3) Que en fecha 01/11/2017</w:t>
      </w:r>
      <w:r w:rsidR="008E07B5">
        <w:rPr>
          <w:rFonts w:ascii="Arial" w:hAnsi="Arial" w:cs="Arial"/>
          <w:sz w:val="24"/>
          <w:szCs w:val="24"/>
        </w:rPr>
        <w:t>,</w:t>
      </w:r>
      <w:r w:rsidRPr="00750C83">
        <w:rPr>
          <w:rFonts w:ascii="Arial" w:hAnsi="Arial" w:cs="Arial"/>
          <w:sz w:val="24"/>
          <w:szCs w:val="24"/>
        </w:rPr>
        <w:t xml:space="preserve"> se pronunció el Procurad</w:t>
      </w:r>
      <w:r w:rsidR="00FB0A38">
        <w:rPr>
          <w:rFonts w:ascii="Arial" w:hAnsi="Arial" w:cs="Arial"/>
          <w:sz w:val="24"/>
          <w:szCs w:val="24"/>
        </w:rPr>
        <w:t>or General, mediante actuación N</w:t>
      </w:r>
      <w:r w:rsidRPr="00750C83">
        <w:rPr>
          <w:rFonts w:ascii="Arial" w:hAnsi="Arial" w:cs="Arial"/>
          <w:sz w:val="24"/>
          <w:szCs w:val="24"/>
        </w:rPr>
        <w:t xml:space="preserve">° 8134795, en el que, en lo esencial dijo: </w:t>
      </w:r>
    </w:p>
    <w:p w:rsidR="0083231F" w:rsidRPr="00750C83" w:rsidRDefault="00FB0A38" w:rsidP="0055220F">
      <w:pPr>
        <w:spacing w:after="0" w:line="360" w:lineRule="auto"/>
        <w:ind w:firstLine="1985"/>
        <w:jc w:val="both"/>
        <w:rPr>
          <w:rFonts w:ascii="Arial" w:hAnsi="Arial" w:cs="Arial"/>
          <w:sz w:val="24"/>
          <w:szCs w:val="24"/>
        </w:rPr>
      </w:pPr>
      <w:r w:rsidRPr="00FB0A38">
        <w:rPr>
          <w:rFonts w:ascii="Arial" w:hAnsi="Arial" w:cs="Arial"/>
          <w:i/>
          <w:sz w:val="24"/>
          <w:szCs w:val="24"/>
        </w:rPr>
        <w:lastRenderedPageBreak/>
        <w:t>“</w:t>
      </w:r>
      <w:r w:rsidR="0083231F" w:rsidRPr="00FB0A38">
        <w:rPr>
          <w:rFonts w:ascii="Arial" w:hAnsi="Arial" w:cs="Arial"/>
          <w:i/>
          <w:sz w:val="24"/>
          <w:szCs w:val="24"/>
        </w:rPr>
        <w:t>…las resoluciones que se refieren a la discusión de las costas, no reúnen la condición de definitivas. Así se ha dicho que la condena en costas no tiene tal carácter ya que no termina el pleito ni hace imposible su continuación. Así, “la providencia que decide sobre las costas está integrada por la apreciación de una serie de circunstancias de hecho y derecho (…) cuya determinación por el órgano jurisdiccional, de conformidad con las circunstancias particulares de cada caso, escapa a la revisión por recurso de inaplicabilidad de la ley”</w:t>
      </w:r>
      <w:r w:rsidR="0083231F" w:rsidRPr="00750C83">
        <w:rPr>
          <w:rFonts w:ascii="Arial" w:hAnsi="Arial" w:cs="Arial"/>
          <w:sz w:val="24"/>
          <w:szCs w:val="24"/>
        </w:rPr>
        <w:t xml:space="preserve"> (Arazi, R. y Rojas J. A. “Código Procesal Civil y Comercial de la Nación. Comentado, anotado y concordado con los Códigos Provinciales”, Tomo I, 2ª Ed., Rubinzal Culzoni, pág. 1050).»</w:t>
      </w:r>
    </w:p>
    <w:p w:rsidR="0083231F" w:rsidRPr="00FB0A38" w:rsidRDefault="00FB0A38" w:rsidP="0055220F">
      <w:pPr>
        <w:spacing w:after="0" w:line="360" w:lineRule="auto"/>
        <w:ind w:firstLine="1985"/>
        <w:jc w:val="both"/>
        <w:rPr>
          <w:rFonts w:ascii="Arial" w:hAnsi="Arial" w:cs="Arial"/>
          <w:i/>
          <w:sz w:val="24"/>
          <w:szCs w:val="24"/>
        </w:rPr>
      </w:pPr>
      <w:r>
        <w:rPr>
          <w:rFonts w:ascii="Arial" w:hAnsi="Arial" w:cs="Arial"/>
          <w:i/>
          <w:sz w:val="24"/>
          <w:szCs w:val="24"/>
        </w:rPr>
        <w:t>“</w:t>
      </w:r>
      <w:r w:rsidR="0083231F" w:rsidRPr="00FB0A38">
        <w:rPr>
          <w:rFonts w:ascii="Arial" w:hAnsi="Arial" w:cs="Arial"/>
          <w:i/>
          <w:sz w:val="24"/>
          <w:szCs w:val="24"/>
        </w:rPr>
        <w:t>Debe tenerse presente que el Recurso de Casación es de carácter excepcional, por lo que su objeto queda circunscrito a las causales que taxativamente prevé la ley. No está dada en esta instancia, la posibilidad de revisar el libre arbitrio que poseen los jueces de grado en cuestiones de hecho y prueba. Por ello se extreman los recaudos en cuanto a los requisitos de la vía casatoria, en tanto el recurrente demuestre qué norma se interpretó desacertadamente, acompañado de la prueba que lo respalde y detalle la jurisprudencia que resulta contradictoria y que compromete valores tales como la seguridad jurídica y la justicia de las resoluciones judiciales</w:t>
      </w:r>
      <w:r>
        <w:rPr>
          <w:rFonts w:ascii="Arial" w:hAnsi="Arial" w:cs="Arial"/>
          <w:i/>
          <w:sz w:val="24"/>
          <w:szCs w:val="24"/>
        </w:rPr>
        <w:t>”</w:t>
      </w:r>
    </w:p>
    <w:p w:rsidR="0083231F" w:rsidRPr="008D0DB7" w:rsidRDefault="008D0DB7" w:rsidP="0055220F">
      <w:pPr>
        <w:spacing w:after="0" w:line="360" w:lineRule="auto"/>
        <w:ind w:firstLine="1985"/>
        <w:jc w:val="both"/>
        <w:rPr>
          <w:rFonts w:ascii="Arial" w:hAnsi="Arial" w:cs="Arial"/>
          <w:i/>
          <w:sz w:val="24"/>
          <w:szCs w:val="24"/>
        </w:rPr>
      </w:pPr>
      <w:r w:rsidRPr="008D0DB7">
        <w:rPr>
          <w:rFonts w:ascii="Arial" w:hAnsi="Arial" w:cs="Arial"/>
          <w:i/>
          <w:sz w:val="24"/>
          <w:szCs w:val="24"/>
        </w:rPr>
        <w:t>“</w:t>
      </w:r>
      <w:r w:rsidR="0083231F" w:rsidRPr="008D0DB7">
        <w:rPr>
          <w:rFonts w:ascii="Arial" w:hAnsi="Arial" w:cs="Arial"/>
          <w:i/>
          <w:sz w:val="24"/>
          <w:szCs w:val="24"/>
        </w:rPr>
        <w:t>En el punto, la SI 197/17 apelada fundamenta la recepción de los agravios de la actora ponderando la concurrencia de dos cuestiones: que se trata de típica cuestión originada en conducta ajena al apelante y que la cuestión es opinable en derecho, estima que las costas deben corresponder en ambas Instancias por su orden (art. 68). Por lo que tampoco se advierte error jurídico que amerite la procedencia excepcional de la vía extraordinaria intentada.</w:t>
      </w:r>
      <w:r w:rsidRPr="008D0DB7">
        <w:rPr>
          <w:rFonts w:ascii="Arial" w:hAnsi="Arial" w:cs="Arial"/>
          <w:i/>
          <w:sz w:val="24"/>
          <w:szCs w:val="24"/>
        </w:rPr>
        <w:t>”</w:t>
      </w:r>
    </w:p>
    <w:p w:rsidR="0083231F" w:rsidRPr="00750C83" w:rsidRDefault="0083231F" w:rsidP="0055220F">
      <w:pPr>
        <w:spacing w:after="0" w:line="360" w:lineRule="auto"/>
        <w:ind w:firstLine="1985"/>
        <w:jc w:val="both"/>
        <w:rPr>
          <w:rFonts w:ascii="Arial" w:hAnsi="Arial" w:cs="Arial"/>
          <w:sz w:val="24"/>
          <w:szCs w:val="24"/>
        </w:rPr>
      </w:pPr>
      <w:r w:rsidRPr="00750C83">
        <w:rPr>
          <w:rFonts w:ascii="Arial" w:hAnsi="Arial" w:cs="Arial"/>
          <w:sz w:val="24"/>
          <w:szCs w:val="24"/>
        </w:rPr>
        <w:t xml:space="preserve">Valoró que </w:t>
      </w:r>
      <w:r w:rsidR="003E47AB" w:rsidRPr="003E47AB">
        <w:rPr>
          <w:rFonts w:ascii="Arial" w:hAnsi="Arial" w:cs="Arial"/>
          <w:i/>
          <w:sz w:val="24"/>
          <w:szCs w:val="24"/>
        </w:rPr>
        <w:t>“</w:t>
      </w:r>
      <w:r w:rsidRPr="003E47AB">
        <w:rPr>
          <w:rFonts w:ascii="Arial" w:hAnsi="Arial" w:cs="Arial"/>
          <w:i/>
          <w:sz w:val="24"/>
          <w:szCs w:val="24"/>
        </w:rPr>
        <w:t>el cuestionamiento consiste en una discrepancia con el fundamento dado por la ad quem en su sentencia en la distribución de las costas, que modifica el de grado y se inclina por la resolución citada</w:t>
      </w:r>
      <w:r w:rsidR="003E47AB" w:rsidRPr="003E47AB">
        <w:rPr>
          <w:rFonts w:ascii="Arial" w:hAnsi="Arial" w:cs="Arial"/>
          <w:i/>
          <w:sz w:val="24"/>
          <w:szCs w:val="24"/>
        </w:rPr>
        <w:t>”.</w:t>
      </w:r>
    </w:p>
    <w:p w:rsidR="0083231F" w:rsidRPr="00750C83" w:rsidRDefault="0083231F" w:rsidP="0055220F">
      <w:pPr>
        <w:spacing w:after="0" w:line="360" w:lineRule="auto"/>
        <w:ind w:firstLine="1985"/>
        <w:jc w:val="both"/>
        <w:rPr>
          <w:rFonts w:ascii="Arial" w:hAnsi="Arial" w:cs="Arial"/>
          <w:sz w:val="24"/>
          <w:szCs w:val="24"/>
        </w:rPr>
      </w:pPr>
      <w:r w:rsidRPr="00750C83">
        <w:rPr>
          <w:rFonts w:ascii="Arial" w:hAnsi="Arial" w:cs="Arial"/>
          <w:sz w:val="24"/>
          <w:szCs w:val="24"/>
        </w:rPr>
        <w:t>Por lo que concluyó</w:t>
      </w:r>
      <w:r w:rsidR="00F53F29">
        <w:rPr>
          <w:rFonts w:ascii="Arial" w:hAnsi="Arial" w:cs="Arial"/>
          <w:sz w:val="24"/>
          <w:szCs w:val="24"/>
        </w:rPr>
        <w:t>,</w:t>
      </w:r>
      <w:r w:rsidRPr="00750C83">
        <w:rPr>
          <w:rFonts w:ascii="Arial" w:hAnsi="Arial" w:cs="Arial"/>
          <w:sz w:val="24"/>
          <w:szCs w:val="24"/>
        </w:rPr>
        <w:t xml:space="preserve"> que debe rechazarse el recurso de casación intentado.</w:t>
      </w:r>
    </w:p>
    <w:p w:rsidR="0083231F" w:rsidRPr="00750C83" w:rsidRDefault="00F53F29" w:rsidP="0055220F">
      <w:pPr>
        <w:spacing w:after="0" w:line="360" w:lineRule="auto"/>
        <w:ind w:firstLine="1985"/>
        <w:jc w:val="both"/>
        <w:rPr>
          <w:rFonts w:ascii="Arial" w:hAnsi="Arial" w:cs="Arial"/>
          <w:sz w:val="24"/>
          <w:szCs w:val="24"/>
        </w:rPr>
      </w:pPr>
      <w:r>
        <w:rPr>
          <w:rFonts w:ascii="Arial" w:hAnsi="Arial" w:cs="Arial"/>
          <w:sz w:val="24"/>
          <w:szCs w:val="24"/>
        </w:rPr>
        <w:lastRenderedPageBreak/>
        <w:t>4) Que</w:t>
      </w:r>
      <w:r w:rsidR="0083231F" w:rsidRPr="00750C83">
        <w:rPr>
          <w:rFonts w:ascii="Arial" w:hAnsi="Arial" w:cs="Arial"/>
          <w:sz w:val="24"/>
          <w:szCs w:val="24"/>
        </w:rPr>
        <w:t xml:space="preserve"> ante todo, corresponde evaluar la concurrencia de los recaudos de admisibilidad del recurso, esto es, la aptitud formal del acto de impugnación, derivada de la confluencia de los requisitos exigidos por la ley</w:t>
      </w:r>
      <w:r>
        <w:rPr>
          <w:rFonts w:ascii="Arial" w:hAnsi="Arial" w:cs="Arial"/>
          <w:sz w:val="24"/>
          <w:szCs w:val="24"/>
        </w:rPr>
        <w:t>,</w:t>
      </w:r>
      <w:r w:rsidR="0083231F" w:rsidRPr="00750C83">
        <w:rPr>
          <w:rFonts w:ascii="Arial" w:hAnsi="Arial" w:cs="Arial"/>
          <w:sz w:val="24"/>
          <w:szCs w:val="24"/>
        </w:rPr>
        <w:t xml:space="preserve"> para provocar el juicio de casación. </w:t>
      </w:r>
    </w:p>
    <w:p w:rsidR="0083231F" w:rsidRPr="00750C83" w:rsidRDefault="0083231F" w:rsidP="0055220F">
      <w:pPr>
        <w:spacing w:after="0" w:line="360" w:lineRule="auto"/>
        <w:ind w:firstLine="1985"/>
        <w:jc w:val="both"/>
        <w:rPr>
          <w:rFonts w:ascii="Arial" w:hAnsi="Arial" w:cs="Arial"/>
          <w:sz w:val="24"/>
          <w:szCs w:val="24"/>
        </w:rPr>
      </w:pPr>
      <w:r w:rsidRPr="00750C83">
        <w:rPr>
          <w:rFonts w:ascii="Arial" w:hAnsi="Arial" w:cs="Arial"/>
          <w:sz w:val="24"/>
          <w:szCs w:val="24"/>
        </w:rPr>
        <w:t>En este sentido se advierte</w:t>
      </w:r>
      <w:r w:rsidR="00F53F29">
        <w:rPr>
          <w:rFonts w:ascii="Arial" w:hAnsi="Arial" w:cs="Arial"/>
          <w:sz w:val="24"/>
          <w:szCs w:val="24"/>
        </w:rPr>
        <w:t>,</w:t>
      </w:r>
      <w:r w:rsidRPr="00750C83">
        <w:rPr>
          <w:rFonts w:ascii="Arial" w:hAnsi="Arial" w:cs="Arial"/>
          <w:sz w:val="24"/>
          <w:szCs w:val="24"/>
        </w:rPr>
        <w:t xml:space="preserve"> que el recurso ha sido interpuesto y fundado temporáneamente, conforme los términos del art. 289 del CPC</w:t>
      </w:r>
      <w:r w:rsidR="00F53F29">
        <w:rPr>
          <w:rFonts w:ascii="Arial" w:hAnsi="Arial" w:cs="Arial"/>
          <w:sz w:val="24"/>
          <w:szCs w:val="24"/>
        </w:rPr>
        <w:t xml:space="preserve"> y </w:t>
      </w:r>
      <w:r w:rsidRPr="00750C83">
        <w:rPr>
          <w:rFonts w:ascii="Arial" w:hAnsi="Arial" w:cs="Arial"/>
          <w:sz w:val="24"/>
          <w:szCs w:val="24"/>
        </w:rPr>
        <w:t>C.</w:t>
      </w:r>
      <w:r w:rsidR="007A65CE">
        <w:rPr>
          <w:rFonts w:ascii="Arial" w:hAnsi="Arial" w:cs="Arial"/>
          <w:sz w:val="24"/>
          <w:szCs w:val="24"/>
        </w:rPr>
        <w:t>; oblada la tasa de justicia y realizado el depósito de ley (art. 290 CPC y C.).-</w:t>
      </w:r>
    </w:p>
    <w:p w:rsidR="0083231F" w:rsidRPr="00750C83" w:rsidRDefault="0083231F" w:rsidP="0055220F">
      <w:pPr>
        <w:spacing w:after="0" w:line="360" w:lineRule="auto"/>
        <w:ind w:firstLine="1985"/>
        <w:jc w:val="both"/>
        <w:rPr>
          <w:rFonts w:ascii="Arial" w:hAnsi="Arial" w:cs="Arial"/>
          <w:bCs/>
          <w:sz w:val="24"/>
          <w:szCs w:val="24"/>
        </w:rPr>
      </w:pPr>
      <w:r w:rsidRPr="00750C83">
        <w:rPr>
          <w:rFonts w:ascii="Arial" w:hAnsi="Arial" w:cs="Arial"/>
          <w:sz w:val="24"/>
          <w:szCs w:val="24"/>
        </w:rPr>
        <w:t>Sin embargo, y sin perjuicio d</w:t>
      </w:r>
      <w:r w:rsidR="0046335C">
        <w:rPr>
          <w:rFonts w:ascii="Arial" w:hAnsi="Arial" w:cs="Arial"/>
          <w:sz w:val="24"/>
          <w:szCs w:val="24"/>
        </w:rPr>
        <w:t xml:space="preserve">e adherir a lo dictaminado por </w:t>
      </w:r>
      <w:r w:rsidRPr="00750C83">
        <w:rPr>
          <w:rFonts w:ascii="Arial" w:hAnsi="Arial" w:cs="Arial"/>
          <w:sz w:val="24"/>
          <w:szCs w:val="24"/>
        </w:rPr>
        <w:t>e</w:t>
      </w:r>
      <w:r w:rsidR="0046335C">
        <w:rPr>
          <w:rFonts w:ascii="Arial" w:hAnsi="Arial" w:cs="Arial"/>
          <w:sz w:val="24"/>
          <w:szCs w:val="24"/>
        </w:rPr>
        <w:t>l</w:t>
      </w:r>
      <w:r w:rsidRPr="00750C83">
        <w:rPr>
          <w:rFonts w:ascii="Arial" w:hAnsi="Arial" w:cs="Arial"/>
          <w:sz w:val="24"/>
          <w:szCs w:val="24"/>
        </w:rPr>
        <w:t xml:space="preserve"> Procurador General, se debe decir que es aplicable al presente planteo</w:t>
      </w:r>
      <w:r w:rsidR="00F53F29">
        <w:rPr>
          <w:rFonts w:ascii="Arial" w:hAnsi="Arial" w:cs="Arial"/>
          <w:sz w:val="24"/>
          <w:szCs w:val="24"/>
        </w:rPr>
        <w:t>,</w:t>
      </w:r>
      <w:r w:rsidRPr="00750C83">
        <w:rPr>
          <w:rFonts w:ascii="Arial" w:hAnsi="Arial" w:cs="Arial"/>
          <w:sz w:val="24"/>
          <w:szCs w:val="24"/>
        </w:rPr>
        <w:t xml:space="preserve"> lo resuelto por el Superior Tribunal </w:t>
      </w:r>
      <w:r w:rsidRPr="00750C83">
        <w:rPr>
          <w:rFonts w:ascii="Arial" w:hAnsi="Arial" w:cs="Arial"/>
          <w:i/>
          <w:sz w:val="24"/>
          <w:szCs w:val="24"/>
        </w:rPr>
        <w:t xml:space="preserve">in re </w:t>
      </w:r>
      <w:r w:rsidRPr="00750C83">
        <w:rPr>
          <w:rFonts w:ascii="Arial" w:hAnsi="Arial" w:cs="Arial"/>
          <w:sz w:val="24"/>
          <w:szCs w:val="24"/>
        </w:rPr>
        <w:t>GARC</w:t>
      </w:r>
      <w:r w:rsidR="00363A93">
        <w:rPr>
          <w:rFonts w:ascii="Arial" w:hAnsi="Arial" w:cs="Arial"/>
          <w:sz w:val="24"/>
          <w:szCs w:val="24"/>
        </w:rPr>
        <w:t>Í</w:t>
      </w:r>
      <w:r w:rsidRPr="00750C83">
        <w:rPr>
          <w:rFonts w:ascii="Arial" w:hAnsi="Arial" w:cs="Arial"/>
          <w:sz w:val="24"/>
          <w:szCs w:val="24"/>
        </w:rPr>
        <w:t xml:space="preserve">A MAIZTEGUI JULIO </w:t>
      </w:r>
      <w:r w:rsidR="0046335C">
        <w:rPr>
          <w:rFonts w:ascii="Arial" w:hAnsi="Arial" w:cs="Arial"/>
          <w:sz w:val="24"/>
          <w:szCs w:val="24"/>
        </w:rPr>
        <w:t>c</w:t>
      </w:r>
      <w:r w:rsidRPr="00750C83">
        <w:rPr>
          <w:rFonts w:ascii="Arial" w:hAnsi="Arial" w:cs="Arial"/>
          <w:sz w:val="24"/>
          <w:szCs w:val="24"/>
        </w:rPr>
        <w:t xml:space="preserve">/ OSVALDO RUBEN MURACT- D. EJECUTIVA- RECURSO DE CASACIÓN”, EXPTE. N° 02-G-05 - </w:t>
      </w:r>
      <w:r w:rsidRPr="00750C83">
        <w:rPr>
          <w:rFonts w:ascii="Arial" w:hAnsi="Arial" w:cs="Arial"/>
          <w:bCs/>
          <w:sz w:val="24"/>
          <w:szCs w:val="24"/>
        </w:rPr>
        <w:t>STJSL-S.J.Nº 4/07, del 27/02/2007, en el que se cuestionó en casación</w:t>
      </w:r>
      <w:r w:rsidR="00F53F29">
        <w:rPr>
          <w:rFonts w:ascii="Arial" w:hAnsi="Arial" w:cs="Arial"/>
          <w:bCs/>
          <w:sz w:val="24"/>
          <w:szCs w:val="24"/>
        </w:rPr>
        <w:t>,</w:t>
      </w:r>
      <w:r w:rsidRPr="00750C83">
        <w:rPr>
          <w:rFonts w:ascii="Arial" w:hAnsi="Arial" w:cs="Arial"/>
          <w:bCs/>
          <w:sz w:val="24"/>
          <w:szCs w:val="24"/>
        </w:rPr>
        <w:t xml:space="preserve"> el encarecimiento de honorarios a partir de una condena en costas.</w:t>
      </w:r>
    </w:p>
    <w:p w:rsidR="0083231F" w:rsidRPr="00F34F0E" w:rsidRDefault="0083231F" w:rsidP="0055220F">
      <w:pPr>
        <w:spacing w:after="0" w:line="360" w:lineRule="auto"/>
        <w:ind w:firstLine="1985"/>
        <w:jc w:val="both"/>
        <w:rPr>
          <w:rFonts w:ascii="Arial" w:eastAsia="MS Mincho" w:hAnsi="Arial" w:cs="Arial"/>
          <w:i/>
          <w:sz w:val="24"/>
          <w:szCs w:val="24"/>
        </w:rPr>
      </w:pPr>
      <w:r w:rsidRPr="00750C83">
        <w:rPr>
          <w:rFonts w:ascii="Arial" w:hAnsi="Arial" w:cs="Arial"/>
          <w:bCs/>
          <w:sz w:val="24"/>
          <w:szCs w:val="24"/>
        </w:rPr>
        <w:t>Al respecto se dijo que</w:t>
      </w:r>
      <w:r w:rsidR="00F53F29">
        <w:rPr>
          <w:rFonts w:ascii="Arial" w:hAnsi="Arial" w:cs="Arial"/>
          <w:bCs/>
          <w:sz w:val="24"/>
          <w:szCs w:val="24"/>
        </w:rPr>
        <w:t>:</w:t>
      </w:r>
      <w:r w:rsidRPr="00750C83">
        <w:rPr>
          <w:rFonts w:ascii="Arial" w:hAnsi="Arial" w:cs="Arial"/>
          <w:bCs/>
          <w:sz w:val="24"/>
          <w:szCs w:val="24"/>
        </w:rPr>
        <w:t xml:space="preserve"> </w:t>
      </w:r>
      <w:r w:rsidR="00F34F0E" w:rsidRPr="00F34F0E">
        <w:rPr>
          <w:rFonts w:ascii="Arial" w:hAnsi="Arial" w:cs="Arial"/>
          <w:bCs/>
          <w:i/>
          <w:sz w:val="24"/>
          <w:szCs w:val="24"/>
        </w:rPr>
        <w:t>“</w:t>
      </w:r>
      <w:r w:rsidRPr="00F34F0E">
        <w:rPr>
          <w:rFonts w:ascii="Arial" w:hAnsi="Arial" w:cs="Arial"/>
          <w:bCs/>
          <w:i/>
          <w:sz w:val="24"/>
          <w:szCs w:val="24"/>
        </w:rPr>
        <w:t>…</w:t>
      </w:r>
      <w:r w:rsidRPr="00F34F0E">
        <w:rPr>
          <w:rFonts w:ascii="Arial" w:eastAsia="MS Mincho" w:hAnsi="Arial" w:cs="Arial"/>
          <w:i/>
          <w:sz w:val="24"/>
          <w:szCs w:val="24"/>
        </w:rPr>
        <w:t>se advierte que la controversia que constituye la materia del recurso, es de índole estrictamente procesal, y en este aspecto se debe recordar que la inobservancia o errónea interpretación debe versar sobre la ley sustantiva, es decir sobre las normas generales y abstractas que regulan y establecen derechos y obligaciones, y no las que determinan las formas de hacerlo valer ante los jueces</w:t>
      </w:r>
      <w:r w:rsidR="00F34F0E" w:rsidRPr="00F34F0E">
        <w:rPr>
          <w:rFonts w:ascii="Arial" w:eastAsia="MS Mincho" w:hAnsi="Arial" w:cs="Arial"/>
          <w:i/>
          <w:sz w:val="24"/>
          <w:szCs w:val="24"/>
        </w:rPr>
        <w:t>”</w:t>
      </w:r>
      <w:r w:rsidR="00F34F0E">
        <w:rPr>
          <w:rFonts w:ascii="Arial" w:eastAsia="MS Mincho" w:hAnsi="Arial" w:cs="Arial"/>
          <w:i/>
          <w:sz w:val="24"/>
          <w:szCs w:val="24"/>
        </w:rPr>
        <w:t>.</w:t>
      </w:r>
    </w:p>
    <w:p w:rsidR="0083231F" w:rsidRPr="00750C83" w:rsidRDefault="0083231F" w:rsidP="0055220F">
      <w:pPr>
        <w:spacing w:after="0" w:line="360" w:lineRule="auto"/>
        <w:ind w:firstLine="1985"/>
        <w:jc w:val="both"/>
        <w:rPr>
          <w:rFonts w:ascii="Arial" w:hAnsi="Arial" w:cs="Arial"/>
          <w:sz w:val="24"/>
          <w:szCs w:val="24"/>
        </w:rPr>
      </w:pPr>
      <w:r w:rsidRPr="00750C83">
        <w:rPr>
          <w:rFonts w:ascii="Arial" w:eastAsia="MS Mincho" w:hAnsi="Arial" w:cs="Arial"/>
          <w:sz w:val="24"/>
          <w:szCs w:val="24"/>
        </w:rPr>
        <w:t xml:space="preserve">Para ello, el Superior Tribunal expresó que </w:t>
      </w:r>
      <w:r w:rsidR="00F34F0E" w:rsidRPr="00F34F0E">
        <w:rPr>
          <w:rFonts w:ascii="Arial" w:eastAsia="MS Mincho" w:hAnsi="Arial" w:cs="Arial"/>
          <w:i/>
          <w:sz w:val="24"/>
          <w:szCs w:val="24"/>
        </w:rPr>
        <w:t>“</w:t>
      </w:r>
      <w:r w:rsidRPr="00F34F0E">
        <w:rPr>
          <w:rFonts w:ascii="Arial" w:eastAsia="MS Mincho" w:hAnsi="Arial" w:cs="Arial"/>
          <w:i/>
          <w:sz w:val="24"/>
          <w:szCs w:val="24"/>
        </w:rPr>
        <w:t>…adherimos a la tesitura de la jurisprudencia y de la doctrina que conciben que las normas que se relacionan con las costas y aranceles profesionales son de naturaleza procesal. Como enseña Podetti en Tratado de los Actos Procesales, “las costas son el resultado de un proceso, pues los gastos que la integran se producen como consecuencia del mismo y los renglones más importantes son fijados por el Juez, se comprende sin esfuerzo, que en una institución procesal</w:t>
      </w:r>
      <w:r w:rsidR="00F34F0E">
        <w:rPr>
          <w:rFonts w:ascii="Arial" w:eastAsia="MS Mincho" w:hAnsi="Arial" w:cs="Arial"/>
          <w:i/>
          <w:sz w:val="24"/>
          <w:szCs w:val="24"/>
        </w:rPr>
        <w:t>”</w:t>
      </w:r>
      <w:r w:rsidR="00F53F29">
        <w:rPr>
          <w:rFonts w:ascii="Arial" w:eastAsia="MS Mincho" w:hAnsi="Arial" w:cs="Arial"/>
          <w:i/>
          <w:sz w:val="24"/>
          <w:szCs w:val="24"/>
        </w:rPr>
        <w:t>.</w:t>
      </w:r>
    </w:p>
    <w:p w:rsidR="0083231F" w:rsidRPr="00750C83" w:rsidRDefault="0083231F" w:rsidP="0055220F">
      <w:pPr>
        <w:spacing w:after="0" w:line="360" w:lineRule="auto"/>
        <w:ind w:firstLine="1985"/>
        <w:jc w:val="both"/>
        <w:rPr>
          <w:rFonts w:ascii="Arial" w:eastAsia="MS Mincho" w:hAnsi="Arial" w:cs="Arial"/>
          <w:sz w:val="24"/>
          <w:szCs w:val="24"/>
        </w:rPr>
      </w:pPr>
      <w:r w:rsidRPr="00750C83">
        <w:rPr>
          <w:rFonts w:ascii="Arial" w:hAnsi="Arial" w:cs="Arial"/>
          <w:sz w:val="24"/>
          <w:szCs w:val="24"/>
        </w:rPr>
        <w:t>Y concluyó que</w:t>
      </w:r>
      <w:r w:rsidR="00F53F29">
        <w:rPr>
          <w:rFonts w:ascii="Arial" w:hAnsi="Arial" w:cs="Arial"/>
          <w:sz w:val="24"/>
          <w:szCs w:val="24"/>
        </w:rPr>
        <w:t>:</w:t>
      </w:r>
      <w:r w:rsidRPr="00750C83">
        <w:rPr>
          <w:rFonts w:ascii="Arial" w:hAnsi="Arial" w:cs="Arial"/>
          <w:sz w:val="24"/>
          <w:szCs w:val="24"/>
        </w:rPr>
        <w:t xml:space="preserve"> </w:t>
      </w:r>
      <w:r w:rsidR="007A3432" w:rsidRPr="007A3432">
        <w:rPr>
          <w:rFonts w:ascii="Arial" w:hAnsi="Arial" w:cs="Arial"/>
          <w:i/>
          <w:sz w:val="24"/>
          <w:szCs w:val="24"/>
        </w:rPr>
        <w:t>“</w:t>
      </w:r>
      <w:r w:rsidRPr="007A3432">
        <w:rPr>
          <w:rFonts w:ascii="Arial" w:hAnsi="Arial" w:cs="Arial"/>
          <w:i/>
          <w:sz w:val="24"/>
          <w:szCs w:val="24"/>
        </w:rPr>
        <w:t xml:space="preserve">(La) </w:t>
      </w:r>
      <w:r w:rsidRPr="007A3432">
        <w:rPr>
          <w:rFonts w:ascii="Arial" w:eastAsia="MS Mincho" w:hAnsi="Arial" w:cs="Arial"/>
          <w:i/>
          <w:sz w:val="24"/>
          <w:szCs w:val="24"/>
        </w:rPr>
        <w:t xml:space="preserve">normativa sobre arancel profesional –Ley N° 5058-, no está comprendida por su naturaleza en ninguna de las enumeradas en el art. 303 del CPCC, siendo asimilable a las referidas a </w:t>
      </w:r>
      <w:r w:rsidRPr="007A3432">
        <w:rPr>
          <w:rFonts w:ascii="Arial" w:eastAsia="MS Mincho" w:hAnsi="Arial" w:cs="Arial"/>
          <w:i/>
          <w:sz w:val="24"/>
          <w:szCs w:val="24"/>
        </w:rPr>
        <w:lastRenderedPageBreak/>
        <w:t>costas, y por lo tanto las cuestiones que se susciten en torno a su interpretación no confiere via</w:t>
      </w:r>
      <w:r w:rsidR="007A3432" w:rsidRPr="007A3432">
        <w:rPr>
          <w:rFonts w:ascii="Arial" w:eastAsia="MS Mincho" w:hAnsi="Arial" w:cs="Arial"/>
          <w:i/>
          <w:sz w:val="24"/>
          <w:szCs w:val="24"/>
        </w:rPr>
        <w:t>bilidad al recurso de casación”</w:t>
      </w:r>
      <w:r w:rsidR="00F53F29">
        <w:rPr>
          <w:rFonts w:ascii="Arial" w:eastAsia="MS Mincho" w:hAnsi="Arial" w:cs="Arial"/>
          <w:i/>
          <w:sz w:val="24"/>
          <w:szCs w:val="24"/>
        </w:rPr>
        <w:t>.</w:t>
      </w:r>
    </w:p>
    <w:p w:rsidR="0083231F" w:rsidRPr="00750C83" w:rsidRDefault="0083231F" w:rsidP="0055220F">
      <w:pPr>
        <w:spacing w:after="0" w:line="360" w:lineRule="auto"/>
        <w:ind w:firstLine="1985"/>
        <w:jc w:val="both"/>
        <w:rPr>
          <w:rFonts w:ascii="Arial" w:eastAsia="MS Mincho" w:hAnsi="Arial" w:cs="Arial"/>
          <w:sz w:val="24"/>
          <w:szCs w:val="24"/>
        </w:rPr>
      </w:pPr>
      <w:r w:rsidRPr="00750C83">
        <w:rPr>
          <w:rFonts w:ascii="Arial" w:eastAsia="MS Mincho" w:hAnsi="Arial" w:cs="Arial"/>
          <w:sz w:val="24"/>
          <w:szCs w:val="24"/>
        </w:rPr>
        <w:t>Por lo que con arreglo al art. 288 de CPC</w:t>
      </w:r>
      <w:r w:rsidR="007A3432">
        <w:rPr>
          <w:rFonts w:ascii="Arial" w:eastAsia="MS Mincho" w:hAnsi="Arial" w:cs="Arial"/>
          <w:sz w:val="24"/>
          <w:szCs w:val="24"/>
        </w:rPr>
        <w:t xml:space="preserve"> y </w:t>
      </w:r>
      <w:r w:rsidRPr="00750C83">
        <w:rPr>
          <w:rFonts w:ascii="Arial" w:eastAsia="MS Mincho" w:hAnsi="Arial" w:cs="Arial"/>
          <w:sz w:val="24"/>
          <w:szCs w:val="24"/>
        </w:rPr>
        <w:t>C, que establece que la casación no podrá fundarse en violaciones a cuestiones procesales, rechazó el recurso.</w:t>
      </w:r>
    </w:p>
    <w:p w:rsidR="0083231F" w:rsidRPr="00750C83" w:rsidRDefault="0083231F" w:rsidP="0055220F">
      <w:pPr>
        <w:spacing w:after="0" w:line="360" w:lineRule="auto"/>
        <w:ind w:firstLine="1985"/>
        <w:jc w:val="both"/>
        <w:rPr>
          <w:rFonts w:ascii="Arial" w:hAnsi="Arial" w:cs="Arial"/>
          <w:sz w:val="24"/>
          <w:szCs w:val="24"/>
        </w:rPr>
      </w:pPr>
      <w:r w:rsidRPr="00750C83">
        <w:rPr>
          <w:rFonts w:ascii="Arial" w:eastAsia="MS Mincho" w:hAnsi="Arial" w:cs="Arial"/>
          <w:sz w:val="24"/>
          <w:szCs w:val="24"/>
        </w:rPr>
        <w:t xml:space="preserve">Siendo análoga la materia propuesta a casación, debe concluirse de manera idéntica al precedente citado, reseñado y parcialmente transcripto, por lo que </w:t>
      </w:r>
      <w:r w:rsidRPr="00750C83">
        <w:rPr>
          <w:rFonts w:ascii="Arial" w:hAnsi="Arial" w:cs="Arial"/>
          <w:sz w:val="24"/>
          <w:szCs w:val="24"/>
        </w:rPr>
        <w:t>debe considerarse</w:t>
      </w:r>
      <w:r w:rsidR="00F53F29">
        <w:rPr>
          <w:rFonts w:ascii="Arial" w:hAnsi="Arial" w:cs="Arial"/>
          <w:sz w:val="24"/>
          <w:szCs w:val="24"/>
        </w:rPr>
        <w:t>,</w:t>
      </w:r>
      <w:r w:rsidRPr="00750C83">
        <w:rPr>
          <w:rFonts w:ascii="Arial" w:hAnsi="Arial" w:cs="Arial"/>
          <w:sz w:val="24"/>
          <w:szCs w:val="24"/>
        </w:rPr>
        <w:t xml:space="preserve"> en este estudio preliminar y en mérito a lo dispuesto por el inc. a) del art. 301 CPC</w:t>
      </w:r>
      <w:r w:rsidR="000D49B1">
        <w:rPr>
          <w:rFonts w:ascii="Arial" w:hAnsi="Arial" w:cs="Arial"/>
          <w:sz w:val="24"/>
          <w:szCs w:val="24"/>
        </w:rPr>
        <w:t xml:space="preserve"> </w:t>
      </w:r>
      <w:r w:rsidRPr="00750C83">
        <w:rPr>
          <w:rFonts w:ascii="Arial" w:hAnsi="Arial" w:cs="Arial"/>
          <w:sz w:val="24"/>
          <w:szCs w:val="24"/>
        </w:rPr>
        <w:t>y</w:t>
      </w:r>
      <w:r w:rsidR="000D49B1">
        <w:rPr>
          <w:rFonts w:ascii="Arial" w:hAnsi="Arial" w:cs="Arial"/>
          <w:sz w:val="24"/>
          <w:szCs w:val="24"/>
        </w:rPr>
        <w:t xml:space="preserve"> </w:t>
      </w:r>
      <w:r w:rsidRPr="00750C83">
        <w:rPr>
          <w:rFonts w:ascii="Arial" w:hAnsi="Arial" w:cs="Arial"/>
          <w:sz w:val="24"/>
          <w:szCs w:val="24"/>
        </w:rPr>
        <w:t>C</w:t>
      </w:r>
      <w:r w:rsidR="00F53F29">
        <w:rPr>
          <w:rFonts w:ascii="Arial" w:hAnsi="Arial" w:cs="Arial"/>
          <w:sz w:val="24"/>
          <w:szCs w:val="24"/>
        </w:rPr>
        <w:t>.</w:t>
      </w:r>
      <w:r w:rsidRPr="00750C83">
        <w:rPr>
          <w:rFonts w:ascii="Arial" w:hAnsi="Arial" w:cs="Arial"/>
          <w:sz w:val="24"/>
          <w:szCs w:val="24"/>
        </w:rPr>
        <w:t>, que el recurso articulado deviene inadmisible.</w:t>
      </w:r>
    </w:p>
    <w:p w:rsidR="0083231F" w:rsidRPr="00A22622" w:rsidRDefault="0083231F" w:rsidP="0055220F">
      <w:pPr>
        <w:spacing w:after="0" w:line="360" w:lineRule="auto"/>
        <w:ind w:firstLine="1985"/>
        <w:jc w:val="both"/>
        <w:rPr>
          <w:rFonts w:ascii="Arial" w:hAnsi="Arial" w:cs="Arial"/>
          <w:sz w:val="24"/>
          <w:szCs w:val="24"/>
        </w:rPr>
      </w:pPr>
      <w:r w:rsidRPr="00A22622">
        <w:rPr>
          <w:rFonts w:ascii="Arial" w:hAnsi="Arial" w:cs="Arial"/>
          <w:sz w:val="24"/>
          <w:szCs w:val="24"/>
        </w:rPr>
        <w:t>Por lo expuesto, VOTO a esta PRIMERA CUESTI</w:t>
      </w:r>
      <w:r w:rsidR="006A7FD0">
        <w:rPr>
          <w:rFonts w:ascii="Arial" w:hAnsi="Arial" w:cs="Arial"/>
          <w:sz w:val="24"/>
          <w:szCs w:val="24"/>
        </w:rPr>
        <w:t>Ó</w:t>
      </w:r>
      <w:r w:rsidRPr="00A22622">
        <w:rPr>
          <w:rFonts w:ascii="Arial" w:hAnsi="Arial" w:cs="Arial"/>
          <w:sz w:val="24"/>
          <w:szCs w:val="24"/>
        </w:rPr>
        <w:t>N por la NEGATIVA.</w:t>
      </w:r>
    </w:p>
    <w:p w:rsidR="00A22622" w:rsidRPr="00C107D5" w:rsidRDefault="00A22622" w:rsidP="0055220F">
      <w:pPr>
        <w:spacing w:after="0" w:line="360" w:lineRule="auto"/>
        <w:ind w:firstLine="1985"/>
        <w:jc w:val="both"/>
        <w:rPr>
          <w:rFonts w:ascii="Arial" w:hAnsi="Arial" w:cs="Arial"/>
          <w:sz w:val="24"/>
          <w:szCs w:val="24"/>
        </w:rPr>
      </w:pPr>
      <w:r w:rsidRPr="00C107D5">
        <w:rPr>
          <w:rFonts w:ascii="Arial" w:hAnsi="Arial" w:cs="Arial"/>
          <w:sz w:val="24"/>
          <w:szCs w:val="24"/>
        </w:rPr>
        <w:t xml:space="preserve">Los Señores Ministros, Dres. CARLOS ALBERTO COBO y LILIA ANA NOVILLO, comparten lo expresado por la Sra. Ministro, Dra. MARTHA RAQUEL CORVALÁN y votan en igual sentido a esta </w:t>
      </w:r>
      <w:r w:rsidRPr="00C107D5">
        <w:rPr>
          <w:rFonts w:ascii="Arial" w:hAnsi="Arial" w:cs="Arial"/>
          <w:b/>
          <w:bCs/>
          <w:sz w:val="24"/>
          <w:szCs w:val="24"/>
        </w:rPr>
        <w:t>PRIMERA CUESTIÓN.</w:t>
      </w:r>
    </w:p>
    <w:p w:rsidR="0083231F" w:rsidRDefault="0083231F" w:rsidP="0055220F">
      <w:pPr>
        <w:spacing w:after="0" w:line="360" w:lineRule="auto"/>
        <w:ind w:firstLine="1985"/>
        <w:jc w:val="both"/>
        <w:rPr>
          <w:rFonts w:ascii="Arial" w:hAnsi="Arial" w:cs="Arial"/>
          <w:b/>
          <w:sz w:val="24"/>
          <w:szCs w:val="24"/>
          <w:u w:val="single"/>
        </w:rPr>
      </w:pPr>
    </w:p>
    <w:p w:rsidR="0083231F" w:rsidRPr="00750C83" w:rsidRDefault="0083231F" w:rsidP="008E07B5">
      <w:pPr>
        <w:spacing w:after="0" w:line="360" w:lineRule="auto"/>
        <w:jc w:val="both"/>
        <w:rPr>
          <w:rFonts w:ascii="Arial" w:eastAsia="MS Mincho" w:hAnsi="Arial" w:cs="Arial"/>
          <w:sz w:val="24"/>
          <w:szCs w:val="24"/>
        </w:rPr>
      </w:pPr>
      <w:r w:rsidRPr="00750C83">
        <w:rPr>
          <w:rFonts w:ascii="Arial" w:hAnsi="Arial" w:cs="Arial"/>
          <w:b/>
          <w:sz w:val="24"/>
          <w:szCs w:val="24"/>
          <w:u w:val="single"/>
        </w:rPr>
        <w:t xml:space="preserve">A LA SEGUNDA </w:t>
      </w:r>
      <w:r w:rsidR="00A22622">
        <w:rPr>
          <w:rFonts w:ascii="Arial" w:hAnsi="Arial" w:cs="Arial"/>
          <w:b/>
          <w:sz w:val="24"/>
          <w:szCs w:val="24"/>
          <w:u w:val="single"/>
        </w:rPr>
        <w:t>y</w:t>
      </w:r>
      <w:r w:rsidRPr="00750C83">
        <w:rPr>
          <w:rFonts w:ascii="Arial" w:hAnsi="Arial" w:cs="Arial"/>
          <w:b/>
          <w:sz w:val="24"/>
          <w:szCs w:val="24"/>
          <w:u w:val="single"/>
        </w:rPr>
        <w:t xml:space="preserve"> TERCERA </w:t>
      </w:r>
      <w:r w:rsidR="00A22622" w:rsidRPr="00C107D5">
        <w:rPr>
          <w:rFonts w:ascii="Arial" w:hAnsi="Arial" w:cs="Arial"/>
          <w:b/>
          <w:bCs/>
          <w:sz w:val="24"/>
          <w:szCs w:val="24"/>
          <w:u w:val="single"/>
          <w:lang w:val="es-ES"/>
        </w:rPr>
        <w:t>CUESTIÓN, la Dra. MARTHA RAQUEL CORVALÁN, dijo:</w:t>
      </w:r>
      <w:r w:rsidR="00A22622" w:rsidRPr="00C107D5">
        <w:rPr>
          <w:rFonts w:ascii="Arial" w:hAnsi="Arial" w:cs="Arial"/>
          <w:bCs/>
          <w:sz w:val="24"/>
          <w:szCs w:val="24"/>
          <w:lang w:val="es-ES"/>
        </w:rPr>
        <w:t xml:space="preserve"> </w:t>
      </w:r>
      <w:r w:rsidRPr="00750C83">
        <w:rPr>
          <w:rFonts w:ascii="Arial" w:eastAsia="MS Mincho" w:hAnsi="Arial" w:cs="Arial"/>
          <w:sz w:val="24"/>
          <w:szCs w:val="24"/>
        </w:rPr>
        <w:t>Dado la forma como se ha votado la cuestión an</w:t>
      </w:r>
      <w:r w:rsidR="00967BEB">
        <w:rPr>
          <w:rFonts w:ascii="Arial" w:eastAsia="MS Mincho" w:hAnsi="Arial" w:cs="Arial"/>
          <w:sz w:val="24"/>
          <w:szCs w:val="24"/>
        </w:rPr>
        <w:t>terior, no cabe su tratamiento. ASÍ LO VOTO.-</w:t>
      </w:r>
    </w:p>
    <w:p w:rsidR="006D0B1F" w:rsidRPr="00C107D5" w:rsidRDefault="006D0B1F" w:rsidP="0055220F">
      <w:pPr>
        <w:spacing w:after="0" w:line="360" w:lineRule="auto"/>
        <w:ind w:firstLine="1985"/>
        <w:jc w:val="both"/>
        <w:rPr>
          <w:rFonts w:ascii="Arial" w:hAnsi="Arial" w:cs="Arial"/>
          <w:sz w:val="24"/>
          <w:szCs w:val="24"/>
        </w:rPr>
      </w:pPr>
      <w:r w:rsidRPr="00C107D5">
        <w:rPr>
          <w:rFonts w:ascii="Arial" w:hAnsi="Arial" w:cs="Arial"/>
          <w:sz w:val="24"/>
          <w:szCs w:val="24"/>
        </w:rPr>
        <w:t>Los Señores Ministros, Dres. CARLOS ALBERTO COBO y LILIA ANA NOVILLO, comparten lo expresado por la Sra. Ministro, Dra. MARTHA RAQUEL CORVALÁN y votan en igual sentido a esta</w:t>
      </w:r>
      <w:r w:rsidR="00665461">
        <w:rPr>
          <w:rFonts w:ascii="Arial" w:hAnsi="Arial" w:cs="Arial"/>
          <w:sz w:val="24"/>
          <w:szCs w:val="24"/>
        </w:rPr>
        <w:t>s</w:t>
      </w:r>
      <w:r w:rsidRPr="00C107D5">
        <w:rPr>
          <w:rFonts w:ascii="Arial" w:hAnsi="Arial" w:cs="Arial"/>
          <w:sz w:val="24"/>
          <w:szCs w:val="24"/>
        </w:rPr>
        <w:t xml:space="preserve"> </w:t>
      </w:r>
      <w:r w:rsidR="00665461">
        <w:rPr>
          <w:rFonts w:ascii="Arial" w:hAnsi="Arial" w:cs="Arial"/>
          <w:b/>
          <w:bCs/>
          <w:sz w:val="24"/>
          <w:szCs w:val="24"/>
        </w:rPr>
        <w:t xml:space="preserve">SEGUNDA y TERCERA </w:t>
      </w:r>
      <w:r w:rsidRPr="00C107D5">
        <w:rPr>
          <w:rFonts w:ascii="Arial" w:hAnsi="Arial" w:cs="Arial"/>
          <w:b/>
          <w:bCs/>
          <w:sz w:val="24"/>
          <w:szCs w:val="24"/>
        </w:rPr>
        <w:t>CUESTIÓN.</w:t>
      </w:r>
    </w:p>
    <w:p w:rsidR="0083231F" w:rsidRPr="00750C83" w:rsidRDefault="0083231F" w:rsidP="0055220F">
      <w:pPr>
        <w:spacing w:after="0" w:line="360" w:lineRule="auto"/>
        <w:ind w:firstLine="1985"/>
        <w:jc w:val="both"/>
        <w:rPr>
          <w:rFonts w:ascii="Arial" w:hAnsi="Arial" w:cs="Arial"/>
          <w:b/>
          <w:sz w:val="24"/>
          <w:szCs w:val="24"/>
          <w:u w:val="single"/>
        </w:rPr>
      </w:pPr>
    </w:p>
    <w:p w:rsidR="0083231F" w:rsidRPr="00750C83" w:rsidRDefault="0083231F" w:rsidP="008E07B5">
      <w:pPr>
        <w:spacing w:after="0" w:line="360" w:lineRule="auto"/>
        <w:jc w:val="both"/>
        <w:rPr>
          <w:rFonts w:ascii="Arial" w:eastAsia="MS Mincho" w:hAnsi="Arial" w:cs="Arial"/>
          <w:sz w:val="24"/>
          <w:szCs w:val="24"/>
        </w:rPr>
      </w:pPr>
      <w:r w:rsidRPr="00750C83">
        <w:rPr>
          <w:rFonts w:ascii="Arial" w:hAnsi="Arial" w:cs="Arial"/>
          <w:b/>
          <w:bCs/>
          <w:sz w:val="24"/>
          <w:szCs w:val="24"/>
          <w:u w:val="single"/>
        </w:rPr>
        <w:t xml:space="preserve">A LA CUARTA </w:t>
      </w:r>
      <w:r w:rsidR="00A22622" w:rsidRPr="00C107D5">
        <w:rPr>
          <w:rFonts w:ascii="Arial" w:hAnsi="Arial" w:cs="Arial"/>
          <w:b/>
          <w:bCs/>
          <w:sz w:val="24"/>
          <w:szCs w:val="24"/>
          <w:u w:val="single"/>
          <w:lang w:val="es-ES"/>
        </w:rPr>
        <w:t>CUESTIÓN, la Dra. MARTHA RAQUEL CORVALÁN, dijo:</w:t>
      </w:r>
      <w:r w:rsidR="00A22622" w:rsidRPr="00C107D5">
        <w:rPr>
          <w:rFonts w:ascii="Arial" w:hAnsi="Arial" w:cs="Arial"/>
          <w:bCs/>
          <w:sz w:val="24"/>
          <w:szCs w:val="24"/>
          <w:lang w:val="es-ES"/>
        </w:rPr>
        <w:t xml:space="preserve"> </w:t>
      </w:r>
      <w:r w:rsidRPr="00750C83">
        <w:rPr>
          <w:rFonts w:ascii="Arial" w:eastAsia="MS Mincho" w:hAnsi="Arial" w:cs="Arial"/>
          <w:sz w:val="24"/>
          <w:szCs w:val="24"/>
        </w:rPr>
        <w:t>Corresponde rechazar e</w:t>
      </w:r>
      <w:r w:rsidR="007A65CE">
        <w:rPr>
          <w:rFonts w:ascii="Arial" w:eastAsia="MS Mincho" w:hAnsi="Arial" w:cs="Arial"/>
          <w:sz w:val="24"/>
          <w:szCs w:val="24"/>
        </w:rPr>
        <w:t>l Recurso de Casación planteado, con pérdida del depósito.-</w:t>
      </w:r>
      <w:r w:rsidRPr="00750C83">
        <w:rPr>
          <w:rFonts w:ascii="Arial" w:eastAsia="MS Mincho" w:hAnsi="Arial" w:cs="Arial"/>
          <w:sz w:val="24"/>
          <w:szCs w:val="24"/>
        </w:rPr>
        <w:t xml:space="preserve"> ASÍ LO VOTO.-</w:t>
      </w:r>
    </w:p>
    <w:p w:rsidR="006D0B1F" w:rsidRPr="00C107D5" w:rsidRDefault="006D0B1F" w:rsidP="0055220F">
      <w:pPr>
        <w:spacing w:after="0" w:line="360" w:lineRule="auto"/>
        <w:ind w:firstLine="1985"/>
        <w:jc w:val="both"/>
        <w:rPr>
          <w:rFonts w:ascii="Arial" w:hAnsi="Arial" w:cs="Arial"/>
          <w:sz w:val="24"/>
          <w:szCs w:val="24"/>
        </w:rPr>
      </w:pPr>
      <w:r w:rsidRPr="00C107D5">
        <w:rPr>
          <w:rFonts w:ascii="Arial" w:hAnsi="Arial" w:cs="Arial"/>
          <w:sz w:val="24"/>
          <w:szCs w:val="24"/>
        </w:rPr>
        <w:t xml:space="preserve">Los Señores Ministros, Dres. CARLOS ALBERTO COBO y LILIA ANA NOVILLO, comparten lo expresado por la Sra. Ministro, Dra. </w:t>
      </w:r>
      <w:r w:rsidRPr="00C107D5">
        <w:rPr>
          <w:rFonts w:ascii="Arial" w:hAnsi="Arial" w:cs="Arial"/>
          <w:sz w:val="24"/>
          <w:szCs w:val="24"/>
        </w:rPr>
        <w:lastRenderedPageBreak/>
        <w:t xml:space="preserve">MARTHA RAQUEL CORVALÁN y votan en igual sentido a esta </w:t>
      </w:r>
      <w:r>
        <w:rPr>
          <w:rFonts w:ascii="Arial" w:hAnsi="Arial" w:cs="Arial"/>
          <w:b/>
          <w:bCs/>
          <w:sz w:val="24"/>
          <w:szCs w:val="24"/>
        </w:rPr>
        <w:t>CUARTA</w:t>
      </w:r>
      <w:r w:rsidRPr="00C107D5">
        <w:rPr>
          <w:rFonts w:ascii="Arial" w:hAnsi="Arial" w:cs="Arial"/>
          <w:b/>
          <w:bCs/>
          <w:sz w:val="24"/>
          <w:szCs w:val="24"/>
        </w:rPr>
        <w:t xml:space="preserve"> CUESTIÓN.</w:t>
      </w:r>
    </w:p>
    <w:p w:rsidR="0083231F" w:rsidRPr="00750C83" w:rsidRDefault="0083231F" w:rsidP="008E07B5">
      <w:pPr>
        <w:spacing w:after="0" w:line="360" w:lineRule="auto"/>
        <w:jc w:val="both"/>
        <w:rPr>
          <w:rFonts w:ascii="Arial" w:hAnsi="Arial" w:cs="Arial"/>
          <w:sz w:val="24"/>
          <w:szCs w:val="24"/>
        </w:rPr>
      </w:pPr>
      <w:r w:rsidRPr="00750C83">
        <w:rPr>
          <w:rFonts w:ascii="Arial" w:hAnsi="Arial" w:cs="Arial"/>
          <w:b/>
          <w:sz w:val="24"/>
          <w:szCs w:val="24"/>
          <w:u w:val="single"/>
        </w:rPr>
        <w:t xml:space="preserve">A LA QUINTA </w:t>
      </w:r>
      <w:r w:rsidR="00A22622" w:rsidRPr="00C107D5">
        <w:rPr>
          <w:rFonts w:ascii="Arial" w:hAnsi="Arial" w:cs="Arial"/>
          <w:b/>
          <w:bCs/>
          <w:sz w:val="24"/>
          <w:szCs w:val="24"/>
          <w:u w:val="single"/>
          <w:lang w:val="es-ES"/>
        </w:rPr>
        <w:t>CUESTIÓN, la Dra. MARTHA RAQUEL CORVALÁN, dijo:</w:t>
      </w:r>
      <w:r w:rsidR="00A22622" w:rsidRPr="00C107D5">
        <w:rPr>
          <w:rFonts w:ascii="Arial" w:hAnsi="Arial" w:cs="Arial"/>
          <w:bCs/>
          <w:sz w:val="24"/>
          <w:szCs w:val="24"/>
          <w:lang w:val="es-ES"/>
        </w:rPr>
        <w:t xml:space="preserve"> </w:t>
      </w:r>
      <w:r w:rsidR="00E21006">
        <w:rPr>
          <w:rFonts w:ascii="Arial" w:eastAsia="MS Mincho" w:hAnsi="Arial" w:cs="Arial"/>
          <w:sz w:val="24"/>
          <w:szCs w:val="24"/>
        </w:rPr>
        <w:t>Costas a la recurrente. (</w:t>
      </w:r>
      <w:r w:rsidRPr="00750C83">
        <w:rPr>
          <w:rFonts w:ascii="Arial" w:eastAsia="MS Mincho" w:hAnsi="Arial" w:cs="Arial"/>
          <w:sz w:val="24"/>
          <w:szCs w:val="24"/>
        </w:rPr>
        <w:t>art. 68 CPC</w:t>
      </w:r>
      <w:r w:rsidR="00E21006">
        <w:rPr>
          <w:rFonts w:ascii="Arial" w:eastAsia="MS Mincho" w:hAnsi="Arial" w:cs="Arial"/>
          <w:sz w:val="24"/>
          <w:szCs w:val="24"/>
        </w:rPr>
        <w:t xml:space="preserve"> y </w:t>
      </w:r>
      <w:r w:rsidRPr="00750C83">
        <w:rPr>
          <w:rFonts w:ascii="Arial" w:eastAsia="MS Mincho" w:hAnsi="Arial" w:cs="Arial"/>
          <w:sz w:val="24"/>
          <w:szCs w:val="24"/>
        </w:rPr>
        <w:t>C</w:t>
      </w:r>
      <w:r w:rsidR="00E21006">
        <w:rPr>
          <w:rFonts w:ascii="Arial" w:eastAsia="MS Mincho" w:hAnsi="Arial" w:cs="Arial"/>
          <w:sz w:val="24"/>
          <w:szCs w:val="24"/>
        </w:rPr>
        <w:t>)</w:t>
      </w:r>
      <w:r w:rsidRPr="00750C83">
        <w:rPr>
          <w:rFonts w:ascii="Arial" w:eastAsia="MS Mincho" w:hAnsi="Arial" w:cs="Arial"/>
          <w:sz w:val="24"/>
          <w:szCs w:val="24"/>
        </w:rPr>
        <w:t>. ASÍ LO VOTO.-</w:t>
      </w:r>
    </w:p>
    <w:p w:rsidR="006D0B1F" w:rsidRPr="00C107D5" w:rsidRDefault="006D0B1F" w:rsidP="0055220F">
      <w:pPr>
        <w:spacing w:after="0" w:line="360" w:lineRule="auto"/>
        <w:ind w:firstLine="1985"/>
        <w:jc w:val="both"/>
        <w:rPr>
          <w:rFonts w:ascii="Arial" w:hAnsi="Arial" w:cs="Arial"/>
          <w:sz w:val="24"/>
          <w:szCs w:val="24"/>
        </w:rPr>
      </w:pPr>
      <w:r w:rsidRPr="00C107D5">
        <w:rPr>
          <w:rFonts w:ascii="Arial" w:hAnsi="Arial" w:cs="Arial"/>
          <w:sz w:val="24"/>
          <w:szCs w:val="24"/>
        </w:rPr>
        <w:t xml:space="preserve">Los Señores Ministros, Dres. CARLOS ALBERTO COBO y LILIA ANA NOVILLO, comparten lo expresado por la Sra. Ministro, Dra. MARTHA RAQUEL CORVALÁN y votan en igual sentido a esta </w:t>
      </w:r>
      <w:r>
        <w:rPr>
          <w:rFonts w:ascii="Arial" w:hAnsi="Arial" w:cs="Arial"/>
          <w:b/>
          <w:bCs/>
          <w:sz w:val="24"/>
          <w:szCs w:val="24"/>
        </w:rPr>
        <w:t>QUINTA</w:t>
      </w:r>
      <w:r w:rsidRPr="00C107D5">
        <w:rPr>
          <w:rFonts w:ascii="Arial" w:hAnsi="Arial" w:cs="Arial"/>
          <w:b/>
          <w:bCs/>
          <w:sz w:val="24"/>
          <w:szCs w:val="24"/>
        </w:rPr>
        <w:t xml:space="preserve"> CUESTIÓN.</w:t>
      </w:r>
    </w:p>
    <w:p w:rsidR="00436EC9" w:rsidRPr="00095CCE" w:rsidRDefault="00436EC9" w:rsidP="0055220F">
      <w:pPr>
        <w:widowControl w:val="0"/>
        <w:spacing w:after="0" w:line="360" w:lineRule="auto"/>
        <w:ind w:firstLine="1985"/>
        <w:jc w:val="both"/>
        <w:rPr>
          <w:rFonts w:ascii="Arial" w:eastAsia="Times New Roman" w:hAnsi="Arial" w:cs="Arial"/>
          <w:bCs/>
          <w:sz w:val="24"/>
          <w:szCs w:val="24"/>
          <w:lang w:eastAsia="es-ES"/>
        </w:rPr>
      </w:pPr>
      <w:r w:rsidRPr="00095CCE">
        <w:rPr>
          <w:rFonts w:ascii="Arial" w:eastAsia="Times New Roman" w:hAnsi="Arial" w:cs="Arial"/>
          <w:bCs/>
          <w:sz w:val="24"/>
          <w:szCs w:val="24"/>
          <w:lang w:eastAsia="es-ES"/>
        </w:rPr>
        <w:t>Con lo que se da por finalizado el acto, disponiendo los Sres. Ministros la Sentencia que va a continuación:</w:t>
      </w:r>
    </w:p>
    <w:p w:rsidR="00436EC9" w:rsidRPr="00095CCE" w:rsidRDefault="00436EC9" w:rsidP="0055220F">
      <w:pPr>
        <w:widowControl w:val="0"/>
        <w:spacing w:after="0" w:line="360" w:lineRule="auto"/>
        <w:ind w:firstLine="1985"/>
        <w:jc w:val="both"/>
        <w:rPr>
          <w:rFonts w:ascii="Arial" w:hAnsi="Arial" w:cs="Arial"/>
          <w:b/>
          <w:bCs/>
          <w:sz w:val="24"/>
          <w:szCs w:val="24"/>
        </w:rPr>
      </w:pPr>
    </w:p>
    <w:p w:rsidR="00436EC9" w:rsidRPr="00095CCE" w:rsidRDefault="00436EC9" w:rsidP="008E07B5">
      <w:pPr>
        <w:widowControl w:val="0"/>
        <w:spacing w:after="0" w:line="360" w:lineRule="auto"/>
        <w:jc w:val="both"/>
        <w:rPr>
          <w:rFonts w:ascii="Arial" w:hAnsi="Arial" w:cs="Arial"/>
          <w:b/>
          <w:bCs/>
          <w:sz w:val="24"/>
          <w:szCs w:val="24"/>
        </w:rPr>
      </w:pPr>
      <w:r w:rsidRPr="00095CCE">
        <w:rPr>
          <w:rFonts w:ascii="Arial" w:hAnsi="Arial" w:cs="Arial"/>
          <w:b/>
          <w:bCs/>
          <w:sz w:val="24"/>
          <w:szCs w:val="24"/>
        </w:rPr>
        <w:t xml:space="preserve">San Luis, </w:t>
      </w:r>
      <w:r>
        <w:rPr>
          <w:rFonts w:ascii="Arial" w:hAnsi="Arial" w:cs="Arial"/>
          <w:b/>
          <w:bCs/>
          <w:sz w:val="24"/>
          <w:szCs w:val="24"/>
        </w:rPr>
        <w:t>diecinueve</w:t>
      </w:r>
      <w:r w:rsidRPr="00095CCE">
        <w:rPr>
          <w:rFonts w:ascii="Arial" w:hAnsi="Arial" w:cs="Arial"/>
          <w:b/>
          <w:bCs/>
          <w:sz w:val="24"/>
          <w:szCs w:val="24"/>
        </w:rPr>
        <w:t xml:space="preserve"> de febrero de dos mil dieciocho.-</w:t>
      </w:r>
    </w:p>
    <w:p w:rsidR="00436EC9" w:rsidRPr="00095CCE" w:rsidRDefault="00436EC9" w:rsidP="0055220F">
      <w:pPr>
        <w:widowControl w:val="0"/>
        <w:spacing w:after="0" w:line="360" w:lineRule="auto"/>
        <w:ind w:firstLine="1985"/>
        <w:jc w:val="both"/>
        <w:rPr>
          <w:rFonts w:ascii="Arial" w:hAnsi="Arial" w:cs="Arial"/>
          <w:sz w:val="24"/>
          <w:szCs w:val="24"/>
        </w:rPr>
      </w:pPr>
      <w:r w:rsidRPr="00095CCE">
        <w:rPr>
          <w:rFonts w:ascii="Arial" w:hAnsi="Arial" w:cs="Arial"/>
          <w:b/>
          <w:bCs/>
          <w:sz w:val="24"/>
          <w:szCs w:val="24"/>
          <w:u w:val="single"/>
        </w:rPr>
        <w:t>Y VISTOS</w:t>
      </w:r>
      <w:r w:rsidRPr="00095CCE">
        <w:rPr>
          <w:rFonts w:ascii="Arial" w:hAnsi="Arial" w:cs="Arial"/>
          <w:b/>
          <w:bCs/>
          <w:sz w:val="24"/>
          <w:szCs w:val="24"/>
        </w:rPr>
        <w:t>:</w:t>
      </w:r>
      <w:r w:rsidRPr="00095CCE">
        <w:rPr>
          <w:rFonts w:ascii="Arial" w:hAnsi="Arial" w:cs="Arial"/>
          <w:bCs/>
          <w:sz w:val="24"/>
          <w:szCs w:val="24"/>
        </w:rPr>
        <w:t xml:space="preserve"> En mérito al resultado obtenido en la votación del Acuerdo que antecede, </w:t>
      </w:r>
      <w:r w:rsidRPr="00095CCE">
        <w:rPr>
          <w:rFonts w:ascii="Arial" w:hAnsi="Arial" w:cs="Arial"/>
          <w:b/>
          <w:bCs/>
          <w:sz w:val="24"/>
          <w:szCs w:val="24"/>
          <w:u w:val="single"/>
        </w:rPr>
        <w:t>SE RESUELVE:</w:t>
      </w:r>
      <w:r w:rsidRPr="00095CCE">
        <w:rPr>
          <w:rFonts w:ascii="Arial" w:hAnsi="Arial" w:cs="Arial"/>
          <w:bCs/>
          <w:sz w:val="24"/>
          <w:szCs w:val="24"/>
        </w:rPr>
        <w:t xml:space="preserve"> </w:t>
      </w:r>
      <w:r w:rsidRPr="00095CCE">
        <w:rPr>
          <w:rFonts w:ascii="Arial" w:hAnsi="Arial" w:cs="Arial"/>
          <w:sz w:val="24"/>
          <w:szCs w:val="24"/>
        </w:rPr>
        <w:t>I)</w:t>
      </w:r>
      <w:r w:rsidRPr="00095CCE">
        <w:rPr>
          <w:rFonts w:ascii="Arial" w:eastAsia="MS Mincho" w:hAnsi="Arial" w:cs="Arial"/>
          <w:sz w:val="24"/>
          <w:szCs w:val="24"/>
        </w:rPr>
        <w:t xml:space="preserve"> </w:t>
      </w:r>
      <w:r w:rsidR="009A1365">
        <w:rPr>
          <w:rFonts w:ascii="Arial" w:eastAsia="MS Mincho" w:hAnsi="Arial" w:cs="Arial"/>
          <w:sz w:val="24"/>
          <w:szCs w:val="24"/>
        </w:rPr>
        <w:t>R</w:t>
      </w:r>
      <w:r w:rsidR="009A1365" w:rsidRPr="00750C83">
        <w:rPr>
          <w:rFonts w:ascii="Arial" w:eastAsia="MS Mincho" w:hAnsi="Arial" w:cs="Arial"/>
          <w:sz w:val="24"/>
          <w:szCs w:val="24"/>
        </w:rPr>
        <w:t>echazar el Recurso de Casación planteado</w:t>
      </w:r>
      <w:r>
        <w:rPr>
          <w:rFonts w:ascii="Arial" w:hAnsi="Arial" w:cs="Arial"/>
          <w:sz w:val="24"/>
          <w:szCs w:val="24"/>
          <w:lang w:val="es-ES"/>
        </w:rPr>
        <w:t>.</w:t>
      </w:r>
    </w:p>
    <w:p w:rsidR="00436EC9" w:rsidRPr="00095CCE" w:rsidRDefault="00436EC9" w:rsidP="0055220F">
      <w:pPr>
        <w:widowControl w:val="0"/>
        <w:spacing w:after="0" w:line="360" w:lineRule="auto"/>
        <w:ind w:firstLine="1985"/>
        <w:jc w:val="both"/>
        <w:rPr>
          <w:rFonts w:ascii="Arial" w:hAnsi="Arial" w:cs="Arial"/>
          <w:sz w:val="24"/>
          <w:szCs w:val="24"/>
        </w:rPr>
      </w:pPr>
      <w:r w:rsidRPr="00095CCE">
        <w:rPr>
          <w:rFonts w:ascii="Arial" w:hAnsi="Arial" w:cs="Arial"/>
          <w:sz w:val="24"/>
          <w:szCs w:val="24"/>
        </w:rPr>
        <w:t xml:space="preserve">II) Costas </w:t>
      </w:r>
      <w:r w:rsidRPr="00C107D5">
        <w:rPr>
          <w:rFonts w:ascii="Arial" w:hAnsi="Arial" w:cs="Arial"/>
          <w:sz w:val="24"/>
          <w:szCs w:val="24"/>
          <w:lang w:val="es-ES"/>
        </w:rPr>
        <w:t>a</w:t>
      </w:r>
      <w:r w:rsidR="00521C22">
        <w:rPr>
          <w:rFonts w:ascii="Arial" w:hAnsi="Arial" w:cs="Arial"/>
          <w:sz w:val="24"/>
          <w:szCs w:val="24"/>
          <w:lang w:val="es-ES"/>
        </w:rPr>
        <w:t xml:space="preserve"> la</w:t>
      </w:r>
      <w:r w:rsidRPr="00C107D5">
        <w:rPr>
          <w:rFonts w:ascii="Arial" w:hAnsi="Arial" w:cs="Arial"/>
          <w:sz w:val="24"/>
          <w:szCs w:val="24"/>
          <w:lang w:val="es-ES"/>
        </w:rPr>
        <w:t xml:space="preserve"> recurrente</w:t>
      </w:r>
      <w:r w:rsidRPr="00095CCE">
        <w:rPr>
          <w:rFonts w:ascii="Arial" w:eastAsia="MS Mincho" w:hAnsi="Arial" w:cs="Arial"/>
          <w:sz w:val="24"/>
          <w:szCs w:val="24"/>
        </w:rPr>
        <w:t>.</w:t>
      </w:r>
    </w:p>
    <w:p w:rsidR="00436EC9" w:rsidRPr="00095CCE" w:rsidRDefault="00436EC9" w:rsidP="0055220F">
      <w:pPr>
        <w:widowControl w:val="0"/>
        <w:spacing w:after="0" w:line="360" w:lineRule="auto"/>
        <w:ind w:firstLine="1985"/>
        <w:jc w:val="both"/>
        <w:rPr>
          <w:rFonts w:ascii="Arial" w:hAnsi="Arial" w:cs="Arial"/>
          <w:bCs/>
          <w:sz w:val="24"/>
          <w:szCs w:val="24"/>
        </w:rPr>
      </w:pPr>
      <w:r w:rsidRPr="00095CCE">
        <w:rPr>
          <w:rFonts w:ascii="Arial" w:hAnsi="Arial" w:cs="Arial"/>
          <w:bCs/>
          <w:sz w:val="24"/>
          <w:szCs w:val="24"/>
        </w:rPr>
        <w:t xml:space="preserve">REGÍSTRESE y NOTIFÍQUESE.- </w:t>
      </w:r>
    </w:p>
    <w:p w:rsidR="00436EC9" w:rsidRPr="00095CCE" w:rsidRDefault="00436EC9" w:rsidP="0055220F">
      <w:pPr>
        <w:widowControl w:val="0"/>
        <w:spacing w:after="0" w:line="360" w:lineRule="auto"/>
        <w:ind w:firstLine="1985"/>
        <w:jc w:val="both"/>
        <w:rPr>
          <w:rFonts w:ascii="Arial" w:hAnsi="Arial" w:cs="Arial"/>
          <w:bCs/>
          <w:sz w:val="24"/>
          <w:szCs w:val="24"/>
        </w:rPr>
      </w:pPr>
    </w:p>
    <w:p w:rsidR="00436EC9" w:rsidRPr="00095CCE" w:rsidRDefault="00436EC9" w:rsidP="008E07B5">
      <w:pPr>
        <w:pBdr>
          <w:top w:val="single" w:sz="4" w:space="2" w:color="auto"/>
        </w:pBdr>
        <w:spacing w:after="0" w:line="240" w:lineRule="auto"/>
        <w:jc w:val="both"/>
        <w:rPr>
          <w:sz w:val="16"/>
          <w:szCs w:val="16"/>
        </w:rPr>
      </w:pPr>
    </w:p>
    <w:p w:rsidR="00436EC9" w:rsidRPr="00095CCE" w:rsidRDefault="00436EC9" w:rsidP="008E07B5">
      <w:pPr>
        <w:spacing w:after="0" w:line="240" w:lineRule="auto"/>
        <w:jc w:val="both"/>
        <w:rPr>
          <w:rFonts w:ascii="Arial" w:hAnsi="Arial" w:cs="Arial"/>
          <w:sz w:val="24"/>
          <w:szCs w:val="24"/>
        </w:rPr>
      </w:pPr>
      <w:r w:rsidRPr="00095CCE">
        <w:rPr>
          <w:rFonts w:ascii="Times New Roman" w:hAnsi="Times New Roman"/>
          <w:i/>
          <w:sz w:val="16"/>
          <w:szCs w:val="16"/>
        </w:rPr>
        <w:t xml:space="preserve">La presente Resolución se encuentra firmada digitalmente por los Sres. Ministros del Superior Tribunal de Justicia, Dres. LILIA ANA </w:t>
      </w:r>
      <w:r w:rsidR="00E15A1E">
        <w:rPr>
          <w:rFonts w:ascii="Times New Roman" w:hAnsi="Times New Roman"/>
          <w:i/>
          <w:sz w:val="16"/>
          <w:szCs w:val="16"/>
        </w:rPr>
        <w:t>NOVILLO, MARTHA RAQUEL CORVALÁN</w:t>
      </w:r>
      <w:r>
        <w:rPr>
          <w:rFonts w:ascii="Times New Roman" w:hAnsi="Times New Roman"/>
          <w:i/>
          <w:sz w:val="16"/>
          <w:szCs w:val="16"/>
        </w:rPr>
        <w:t xml:space="preserve"> </w:t>
      </w:r>
      <w:r w:rsidRPr="00095CCE">
        <w:rPr>
          <w:rFonts w:ascii="Times New Roman" w:hAnsi="Times New Roman"/>
          <w:i/>
          <w:sz w:val="16"/>
          <w:szCs w:val="16"/>
        </w:rPr>
        <w:t>y CARLOS ALBERTO COBO, en el sistema de Gestión Informático del Poder Judicial de la Provincia de San Luis.-</w:t>
      </w:r>
    </w:p>
    <w:p w:rsidR="0083231F" w:rsidRPr="00750C83" w:rsidRDefault="0083231F" w:rsidP="0055220F">
      <w:pPr>
        <w:spacing w:after="0" w:line="360" w:lineRule="auto"/>
        <w:ind w:firstLine="1985"/>
        <w:jc w:val="both"/>
        <w:rPr>
          <w:sz w:val="24"/>
          <w:szCs w:val="24"/>
        </w:rPr>
      </w:pPr>
    </w:p>
    <w:sectPr w:rsidR="0083231F" w:rsidRPr="00750C83" w:rsidSect="000E0CC8">
      <w:footerReference w:type="default" r:id="rId6"/>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B02" w:rsidRDefault="00637B02" w:rsidP="0055220F">
      <w:pPr>
        <w:spacing w:after="0" w:line="240" w:lineRule="auto"/>
      </w:pPr>
      <w:r>
        <w:separator/>
      </w:r>
    </w:p>
  </w:endnote>
  <w:endnote w:type="continuationSeparator" w:id="1">
    <w:p w:rsidR="00637B02" w:rsidRDefault="00637B02" w:rsidP="005522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2358"/>
      <w:docPartObj>
        <w:docPartGallery w:val="Page Numbers (Bottom of Page)"/>
        <w:docPartUnique/>
      </w:docPartObj>
    </w:sdtPr>
    <w:sdtEndPr>
      <w:rPr>
        <w:rFonts w:ascii="Arial" w:hAnsi="Arial" w:cs="Arial"/>
        <w:sz w:val="24"/>
        <w:szCs w:val="24"/>
      </w:rPr>
    </w:sdtEndPr>
    <w:sdtContent>
      <w:p w:rsidR="0055220F" w:rsidRPr="0055220F" w:rsidRDefault="00CA35C6">
        <w:pPr>
          <w:pStyle w:val="Piedepgina"/>
          <w:jc w:val="right"/>
          <w:rPr>
            <w:rFonts w:ascii="Arial" w:hAnsi="Arial" w:cs="Arial"/>
            <w:sz w:val="24"/>
            <w:szCs w:val="24"/>
          </w:rPr>
        </w:pPr>
        <w:r w:rsidRPr="0055220F">
          <w:rPr>
            <w:rFonts w:ascii="Arial" w:hAnsi="Arial" w:cs="Arial"/>
            <w:sz w:val="24"/>
            <w:szCs w:val="24"/>
          </w:rPr>
          <w:fldChar w:fldCharType="begin"/>
        </w:r>
        <w:r w:rsidR="0055220F" w:rsidRPr="0055220F">
          <w:rPr>
            <w:rFonts w:ascii="Arial" w:hAnsi="Arial" w:cs="Arial"/>
            <w:sz w:val="24"/>
            <w:szCs w:val="24"/>
          </w:rPr>
          <w:instrText xml:space="preserve"> PAGE   \* MERGEFORMAT </w:instrText>
        </w:r>
        <w:r w:rsidRPr="0055220F">
          <w:rPr>
            <w:rFonts w:ascii="Arial" w:hAnsi="Arial" w:cs="Arial"/>
            <w:sz w:val="24"/>
            <w:szCs w:val="24"/>
          </w:rPr>
          <w:fldChar w:fldCharType="separate"/>
        </w:r>
        <w:r w:rsidR="007A65CE">
          <w:rPr>
            <w:rFonts w:ascii="Arial" w:hAnsi="Arial" w:cs="Arial"/>
            <w:noProof/>
            <w:sz w:val="24"/>
            <w:szCs w:val="24"/>
          </w:rPr>
          <w:t>5</w:t>
        </w:r>
        <w:r w:rsidRPr="0055220F">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B02" w:rsidRDefault="00637B02" w:rsidP="0055220F">
      <w:pPr>
        <w:spacing w:after="0" w:line="240" w:lineRule="auto"/>
      </w:pPr>
      <w:r>
        <w:separator/>
      </w:r>
    </w:p>
  </w:footnote>
  <w:footnote w:type="continuationSeparator" w:id="1">
    <w:p w:rsidR="00637B02" w:rsidRDefault="00637B02" w:rsidP="0055220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useFELayout/>
  </w:compat>
  <w:rsids>
    <w:rsidRoot w:val="0083231F"/>
    <w:rsid w:val="000D49B1"/>
    <w:rsid w:val="000E0CC8"/>
    <w:rsid w:val="002D46D7"/>
    <w:rsid w:val="002E7A42"/>
    <w:rsid w:val="00363A93"/>
    <w:rsid w:val="003E47AB"/>
    <w:rsid w:val="00420106"/>
    <w:rsid w:val="00436EC9"/>
    <w:rsid w:val="0046335C"/>
    <w:rsid w:val="00521C22"/>
    <w:rsid w:val="0055220F"/>
    <w:rsid w:val="00637B02"/>
    <w:rsid w:val="00643455"/>
    <w:rsid w:val="00665461"/>
    <w:rsid w:val="006A7FD0"/>
    <w:rsid w:val="006D0B1F"/>
    <w:rsid w:val="00722FC5"/>
    <w:rsid w:val="00750C83"/>
    <w:rsid w:val="007A3432"/>
    <w:rsid w:val="007A65CE"/>
    <w:rsid w:val="0083231F"/>
    <w:rsid w:val="00851499"/>
    <w:rsid w:val="00863BF6"/>
    <w:rsid w:val="008D0DB7"/>
    <w:rsid w:val="008D357C"/>
    <w:rsid w:val="008E07B5"/>
    <w:rsid w:val="00913E7E"/>
    <w:rsid w:val="00967BEB"/>
    <w:rsid w:val="009976E2"/>
    <w:rsid w:val="009A1365"/>
    <w:rsid w:val="009F04C2"/>
    <w:rsid w:val="00A22622"/>
    <w:rsid w:val="00B873EF"/>
    <w:rsid w:val="00C030A0"/>
    <w:rsid w:val="00CA35C6"/>
    <w:rsid w:val="00CB0697"/>
    <w:rsid w:val="00E15A1E"/>
    <w:rsid w:val="00E17B51"/>
    <w:rsid w:val="00E21006"/>
    <w:rsid w:val="00F34F0E"/>
    <w:rsid w:val="00F53F29"/>
    <w:rsid w:val="00F8720B"/>
    <w:rsid w:val="00FB0A38"/>
    <w:rsid w:val="00FB364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0A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522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5220F"/>
  </w:style>
  <w:style w:type="paragraph" w:styleId="Piedepgina">
    <w:name w:val="footer"/>
    <w:basedOn w:val="Normal"/>
    <w:link w:val="PiedepginaCar"/>
    <w:uiPriority w:val="99"/>
    <w:unhideWhenUsed/>
    <w:rsid w:val="005522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22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1890</Words>
  <Characters>10400</Characters>
  <Application>Microsoft Office Word</Application>
  <DocSecurity>0</DocSecurity>
  <Lines>86</Lines>
  <Paragraphs>24</Paragraphs>
  <ScaleCrop>false</ScaleCrop>
  <Company/>
  <LinksUpToDate>false</LinksUpToDate>
  <CharactersWithSpaces>12266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39</cp:revision>
  <cp:lastPrinted>2018-02-16T10:25:00Z</cp:lastPrinted>
  <dcterms:created xsi:type="dcterms:W3CDTF">2018-02-14T11:46:00Z</dcterms:created>
  <dcterms:modified xsi:type="dcterms:W3CDTF">2018-02-19T10:57:00Z</dcterms:modified>
</cp:coreProperties>
</file>