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D2" w:rsidRPr="00B109D2" w:rsidRDefault="00B109D2" w:rsidP="00D653DB">
      <w:pPr>
        <w:spacing w:after="0" w:line="360" w:lineRule="auto"/>
        <w:jc w:val="both"/>
        <w:rPr>
          <w:rFonts w:ascii="Arial" w:eastAsia="Calibri" w:hAnsi="Arial" w:cs="Arial"/>
          <w:b/>
          <w:bCs/>
          <w:sz w:val="24"/>
          <w:szCs w:val="24"/>
          <w:u w:val="single"/>
          <w:lang w:eastAsia="en-US"/>
        </w:rPr>
      </w:pPr>
      <w:r w:rsidRPr="00B109D2">
        <w:rPr>
          <w:rFonts w:ascii="Arial" w:eastAsia="Calibri" w:hAnsi="Arial" w:cs="Arial"/>
          <w:b/>
          <w:bCs/>
          <w:sz w:val="24"/>
          <w:szCs w:val="24"/>
          <w:u w:val="single"/>
          <w:lang w:eastAsia="en-US"/>
        </w:rPr>
        <w:t>STJSL-S.J. – S.D. Nº</w:t>
      </w:r>
      <w:r w:rsidR="00EF3A3A">
        <w:rPr>
          <w:rFonts w:ascii="Arial" w:eastAsia="Calibri" w:hAnsi="Arial" w:cs="Arial"/>
          <w:b/>
          <w:bCs/>
          <w:sz w:val="24"/>
          <w:szCs w:val="24"/>
          <w:u w:val="single"/>
          <w:lang w:eastAsia="en-US"/>
        </w:rPr>
        <w:t xml:space="preserve"> 035</w:t>
      </w:r>
      <w:r w:rsidRPr="00B109D2">
        <w:rPr>
          <w:rFonts w:ascii="Arial" w:eastAsia="Calibri" w:hAnsi="Arial" w:cs="Arial"/>
          <w:b/>
          <w:bCs/>
          <w:sz w:val="24"/>
          <w:szCs w:val="24"/>
          <w:u w:val="single"/>
          <w:lang w:eastAsia="en-US"/>
        </w:rPr>
        <w:t>/18.-</w:t>
      </w:r>
    </w:p>
    <w:p w:rsidR="00A91C5D" w:rsidRPr="007269FF" w:rsidRDefault="00B109D2" w:rsidP="00D653DB">
      <w:pPr>
        <w:autoSpaceDE w:val="0"/>
        <w:autoSpaceDN w:val="0"/>
        <w:adjustRightInd w:val="0"/>
        <w:spacing w:after="0" w:line="360" w:lineRule="auto"/>
        <w:jc w:val="both"/>
        <w:rPr>
          <w:rFonts w:ascii="Arial" w:hAnsi="Arial" w:cs="Arial"/>
          <w:sz w:val="24"/>
          <w:szCs w:val="24"/>
        </w:rPr>
      </w:pPr>
      <w:r w:rsidRPr="00B109D2">
        <w:rPr>
          <w:rFonts w:ascii="Arial" w:eastAsia="MS Mincho" w:hAnsi="Arial" w:cs="Arial"/>
          <w:sz w:val="24"/>
          <w:szCs w:val="24"/>
          <w:lang w:val="es-ES" w:eastAsia="en-US"/>
        </w:rPr>
        <w:t xml:space="preserve">--En la Ciudad de San Luis, </w:t>
      </w:r>
      <w:r w:rsidRPr="00B109D2">
        <w:rPr>
          <w:rFonts w:ascii="Arial" w:eastAsia="MS Mincho" w:hAnsi="Arial" w:cs="Arial"/>
          <w:b/>
          <w:bCs/>
          <w:sz w:val="24"/>
          <w:szCs w:val="24"/>
          <w:lang w:val="es-ES" w:eastAsia="en-US"/>
        </w:rPr>
        <w:t>a veintiocho días del mes de febrero de dos mil dieciocho</w:t>
      </w:r>
      <w:r w:rsidRPr="00B109D2">
        <w:rPr>
          <w:rFonts w:ascii="Arial" w:eastAsia="MS Mincho" w:hAnsi="Arial" w:cs="Arial"/>
          <w:sz w:val="24"/>
          <w:szCs w:val="24"/>
          <w:lang w:val="es-ES" w:eastAsia="en-US"/>
        </w:rPr>
        <w:t>,</w:t>
      </w:r>
      <w:r w:rsidRPr="00B109D2">
        <w:rPr>
          <w:rFonts w:ascii="Arial" w:eastAsia="MS Mincho" w:hAnsi="Arial" w:cs="Arial"/>
          <w:i/>
          <w:sz w:val="24"/>
          <w:szCs w:val="24"/>
          <w:lang w:val="es-ES" w:eastAsia="en-US"/>
        </w:rPr>
        <w:t xml:space="preserve"> </w:t>
      </w:r>
      <w:r w:rsidRPr="00B109D2">
        <w:rPr>
          <w:rFonts w:ascii="Arial" w:eastAsia="MS Mincho" w:hAnsi="Arial" w:cs="Arial"/>
          <w:sz w:val="24"/>
          <w:szCs w:val="24"/>
          <w:lang w:val="es-ES" w:eastAsia="en-US"/>
        </w:rPr>
        <w:t>se reúnen en Audiencia Pública los Señores Ministros Dres. MARTHA RAQUEL CORVALÁN y CARLOS ALBERTO COBO</w:t>
      </w:r>
      <w:r w:rsidR="009812EA">
        <w:rPr>
          <w:rFonts w:ascii="Arial" w:eastAsia="MS Mincho" w:hAnsi="Arial" w:cs="Arial"/>
          <w:sz w:val="24"/>
          <w:szCs w:val="24"/>
          <w:lang w:val="es-ES" w:eastAsia="en-US"/>
        </w:rPr>
        <w:t xml:space="preserve"> – llamado a integrar el Dr. NÉSTOR MARCELO MILÁN</w:t>
      </w:r>
      <w:r w:rsidR="00241DDA">
        <w:rPr>
          <w:rFonts w:ascii="Arial" w:eastAsia="MS Mincho" w:hAnsi="Arial" w:cs="Arial"/>
          <w:sz w:val="24"/>
          <w:szCs w:val="24"/>
          <w:lang w:val="es-ES" w:eastAsia="en-US"/>
        </w:rPr>
        <w:t xml:space="preserve"> -</w:t>
      </w:r>
      <w:r w:rsidRPr="00B109D2">
        <w:rPr>
          <w:rFonts w:ascii="Arial" w:eastAsia="MS Mincho" w:hAnsi="Arial" w:cs="Arial"/>
          <w:sz w:val="24"/>
          <w:szCs w:val="24"/>
          <w:lang w:val="es-ES" w:eastAsia="en-US"/>
        </w:rPr>
        <w:t xml:space="preserve"> Miembros del SUPERIOR TRIBUNAL DE JUSTICIA, para dictar sentencia en los autos</w:t>
      </w:r>
      <w:r w:rsidRPr="00B109D2">
        <w:rPr>
          <w:rFonts w:ascii="Arial" w:eastAsia="MS Mincho" w:hAnsi="Arial" w:cs="Arial"/>
          <w:i/>
          <w:iCs/>
          <w:sz w:val="24"/>
          <w:szCs w:val="24"/>
          <w:lang w:val="es-ES" w:eastAsia="en-US"/>
        </w:rPr>
        <w:t xml:space="preserve">: </w:t>
      </w:r>
      <w:r w:rsidR="00A91C5D" w:rsidRPr="007269FF">
        <w:rPr>
          <w:rFonts w:ascii="Arial" w:hAnsi="Arial" w:cs="Arial"/>
          <w:b/>
          <w:i/>
          <w:sz w:val="24"/>
          <w:szCs w:val="24"/>
        </w:rPr>
        <w:t>“PEDR</w:t>
      </w:r>
      <w:r w:rsidR="004B4147">
        <w:rPr>
          <w:rFonts w:ascii="Arial" w:hAnsi="Arial" w:cs="Arial"/>
          <w:b/>
          <w:i/>
          <w:sz w:val="24"/>
          <w:szCs w:val="24"/>
        </w:rPr>
        <w:t>OZO SERGIO WALDO c/ EXPRESO LUJÁ</w:t>
      </w:r>
      <w:r w:rsidR="00A91C5D" w:rsidRPr="007269FF">
        <w:rPr>
          <w:rFonts w:ascii="Arial" w:hAnsi="Arial" w:cs="Arial"/>
          <w:b/>
          <w:i/>
          <w:sz w:val="24"/>
          <w:szCs w:val="24"/>
        </w:rPr>
        <w:t>N DE CUYO S.A. y/o QUIEN RES. RESP. DAÑOS y PERJUICIOS – ENFERMEDAD – RECURSO DE CASACIÓN”</w:t>
      </w:r>
      <w:r w:rsidR="00A91C5D" w:rsidRPr="005B0EA1">
        <w:rPr>
          <w:rFonts w:ascii="Arial" w:hAnsi="Arial" w:cs="Arial"/>
          <w:b/>
          <w:sz w:val="24"/>
          <w:szCs w:val="24"/>
        </w:rPr>
        <w:t xml:space="preserve"> </w:t>
      </w:r>
      <w:r w:rsidR="00A91C5D">
        <w:rPr>
          <w:rFonts w:ascii="Arial" w:hAnsi="Arial" w:cs="Arial"/>
          <w:b/>
          <w:sz w:val="24"/>
          <w:szCs w:val="24"/>
        </w:rPr>
        <w:t xml:space="preserve">– </w:t>
      </w:r>
      <w:r w:rsidR="00A91C5D" w:rsidRPr="007269FF">
        <w:rPr>
          <w:rFonts w:ascii="Arial" w:hAnsi="Arial" w:cs="Arial"/>
          <w:sz w:val="24"/>
          <w:szCs w:val="24"/>
        </w:rPr>
        <w:t>IURIX EXP. N° 139833/8.-</w:t>
      </w:r>
    </w:p>
    <w:p w:rsidR="00B109D2" w:rsidRPr="00B109D2" w:rsidRDefault="00B109D2" w:rsidP="00D653DB">
      <w:pPr>
        <w:spacing w:after="0" w:line="360" w:lineRule="auto"/>
        <w:ind w:firstLine="1985"/>
        <w:jc w:val="both"/>
        <w:rPr>
          <w:rFonts w:ascii="Arial" w:hAnsi="Arial" w:cs="Arial"/>
          <w:sz w:val="24"/>
          <w:szCs w:val="24"/>
        </w:rPr>
      </w:pPr>
      <w:r w:rsidRPr="00B109D2">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Dres. MARTHA RAQUEL CORVALÁN, CARLOS ALBERTO COBO y </w:t>
      </w:r>
      <w:r w:rsidR="009812EA">
        <w:rPr>
          <w:rFonts w:ascii="Arial" w:eastAsia="Times New Roman" w:hAnsi="Arial" w:cs="Arial"/>
          <w:sz w:val="24"/>
          <w:szCs w:val="24"/>
          <w:lang w:eastAsia="es-ES"/>
        </w:rPr>
        <w:t>NÉSTOR MARCELO MILÁN</w:t>
      </w:r>
      <w:r w:rsidRPr="00B109D2">
        <w:rPr>
          <w:rFonts w:ascii="Arial" w:eastAsia="Times New Roman" w:hAnsi="Arial" w:cs="Arial"/>
          <w:sz w:val="24"/>
          <w:szCs w:val="24"/>
          <w:lang w:eastAsia="es-ES"/>
        </w:rPr>
        <w:t>.-</w:t>
      </w:r>
    </w:p>
    <w:p w:rsidR="00B109D2" w:rsidRPr="005B0EA1" w:rsidRDefault="00B109D2" w:rsidP="00D653DB">
      <w:pPr>
        <w:pStyle w:val="Textoindependiente"/>
        <w:ind w:firstLine="1985"/>
        <w:rPr>
          <w:rFonts w:cs="Arial"/>
        </w:rPr>
      </w:pPr>
      <w:r w:rsidRPr="005B0EA1">
        <w:rPr>
          <w:rFonts w:cs="Arial"/>
        </w:rPr>
        <w:t>Las cuestiones formuladas y sometidas a decisión del Tribunal son:</w:t>
      </w:r>
    </w:p>
    <w:p w:rsidR="00B109D2" w:rsidRPr="005B0EA1" w:rsidRDefault="00B109D2" w:rsidP="00D653DB">
      <w:pPr>
        <w:tabs>
          <w:tab w:val="left" w:pos="1985"/>
        </w:tabs>
        <w:spacing w:after="0" w:line="360" w:lineRule="auto"/>
        <w:ind w:firstLine="1985"/>
        <w:jc w:val="both"/>
        <w:rPr>
          <w:rFonts w:ascii="Arial" w:hAnsi="Arial" w:cs="Arial"/>
          <w:sz w:val="24"/>
          <w:szCs w:val="24"/>
        </w:rPr>
      </w:pPr>
      <w:r w:rsidRPr="005B0EA1">
        <w:rPr>
          <w:rFonts w:ascii="Arial" w:hAnsi="Arial" w:cs="Arial"/>
          <w:sz w:val="24"/>
          <w:szCs w:val="24"/>
        </w:rPr>
        <w:t>I) ¿Es formalmente procedente el Recurso de Casación?</w:t>
      </w:r>
    </w:p>
    <w:p w:rsidR="00B109D2" w:rsidRPr="005B0EA1" w:rsidRDefault="00B109D2" w:rsidP="00D653DB">
      <w:pPr>
        <w:tabs>
          <w:tab w:val="left" w:pos="1985"/>
        </w:tabs>
        <w:spacing w:after="0" w:line="360" w:lineRule="auto"/>
        <w:ind w:firstLine="1985"/>
        <w:jc w:val="both"/>
        <w:rPr>
          <w:rFonts w:ascii="Arial" w:hAnsi="Arial" w:cs="Arial"/>
          <w:sz w:val="24"/>
          <w:szCs w:val="24"/>
        </w:rPr>
      </w:pPr>
      <w:r w:rsidRPr="005B0EA1">
        <w:rPr>
          <w:rFonts w:ascii="Arial" w:hAnsi="Arial" w:cs="Arial"/>
          <w:sz w:val="24"/>
          <w:szCs w:val="24"/>
        </w:rPr>
        <w:t>II) ¿Existe en el fallo recurrido alguna de las causales enumeradas en el art. 287 del CPC</w:t>
      </w:r>
      <w:r w:rsidR="00D653DB">
        <w:rPr>
          <w:rFonts w:ascii="Arial" w:hAnsi="Arial" w:cs="Arial"/>
          <w:sz w:val="24"/>
          <w:szCs w:val="24"/>
        </w:rPr>
        <w:t xml:space="preserve"> y C</w:t>
      </w:r>
      <w:r w:rsidRPr="005B0EA1">
        <w:rPr>
          <w:rFonts w:ascii="Arial" w:hAnsi="Arial" w:cs="Arial"/>
          <w:sz w:val="24"/>
          <w:szCs w:val="24"/>
        </w:rPr>
        <w:t>.?</w:t>
      </w:r>
    </w:p>
    <w:p w:rsidR="00B109D2" w:rsidRPr="005B0EA1" w:rsidRDefault="00B109D2" w:rsidP="00D653DB">
      <w:pPr>
        <w:tabs>
          <w:tab w:val="left" w:pos="1985"/>
        </w:tabs>
        <w:spacing w:after="0" w:line="360" w:lineRule="auto"/>
        <w:ind w:firstLine="1985"/>
        <w:jc w:val="both"/>
        <w:rPr>
          <w:rFonts w:ascii="Arial" w:hAnsi="Arial" w:cs="Arial"/>
          <w:sz w:val="24"/>
          <w:szCs w:val="24"/>
        </w:rPr>
      </w:pPr>
      <w:r w:rsidRPr="005B0EA1">
        <w:rPr>
          <w:rFonts w:ascii="Arial" w:hAnsi="Arial" w:cs="Arial"/>
          <w:sz w:val="24"/>
          <w:szCs w:val="24"/>
        </w:rPr>
        <w:t>III) En caso afirma</w:t>
      </w:r>
      <w:r w:rsidR="009854A9">
        <w:rPr>
          <w:rFonts w:ascii="Arial" w:hAnsi="Arial" w:cs="Arial"/>
          <w:sz w:val="24"/>
          <w:szCs w:val="24"/>
        </w:rPr>
        <w:t>tivo de la cuestión anterior, ¿C</w:t>
      </w:r>
      <w:r w:rsidRPr="005B0EA1">
        <w:rPr>
          <w:rFonts w:ascii="Arial" w:hAnsi="Arial" w:cs="Arial"/>
          <w:sz w:val="24"/>
          <w:szCs w:val="24"/>
        </w:rPr>
        <w:t>uál es la ley a aplicarse, la interpretación que debe hacerse del caso en estudio, o la jurisprudencia contradictoria a unificar?</w:t>
      </w:r>
    </w:p>
    <w:p w:rsidR="00B109D2" w:rsidRPr="005B0EA1" w:rsidRDefault="00B109D2" w:rsidP="00D653DB">
      <w:pPr>
        <w:spacing w:after="0" w:line="360" w:lineRule="auto"/>
        <w:ind w:firstLine="1985"/>
        <w:jc w:val="both"/>
        <w:rPr>
          <w:rFonts w:ascii="Arial" w:hAnsi="Arial" w:cs="Arial"/>
          <w:sz w:val="24"/>
          <w:szCs w:val="24"/>
        </w:rPr>
      </w:pPr>
      <w:r w:rsidRPr="005B0EA1">
        <w:rPr>
          <w:rFonts w:ascii="Arial" w:hAnsi="Arial" w:cs="Arial"/>
          <w:sz w:val="24"/>
          <w:szCs w:val="24"/>
        </w:rPr>
        <w:t>IV) ¿Qué resolución corresponde dar al caso en estudio?</w:t>
      </w:r>
    </w:p>
    <w:p w:rsidR="00B109D2" w:rsidRPr="005B0EA1" w:rsidRDefault="00B109D2" w:rsidP="00D653DB">
      <w:pPr>
        <w:pStyle w:val="Textoindependiente"/>
        <w:ind w:firstLine="1985"/>
        <w:rPr>
          <w:rFonts w:cs="Arial"/>
        </w:rPr>
      </w:pPr>
      <w:r w:rsidRPr="005B0EA1">
        <w:rPr>
          <w:rFonts w:cs="Arial"/>
        </w:rPr>
        <w:t>V) ¿Cuál sobre las costas?</w:t>
      </w:r>
    </w:p>
    <w:p w:rsidR="00B109D2" w:rsidRPr="005B0EA1" w:rsidRDefault="00B109D2" w:rsidP="00D653DB">
      <w:pPr>
        <w:tabs>
          <w:tab w:val="left" w:pos="0"/>
        </w:tabs>
        <w:spacing w:after="0" w:line="360" w:lineRule="auto"/>
        <w:ind w:firstLine="1985"/>
        <w:jc w:val="both"/>
        <w:rPr>
          <w:rFonts w:ascii="Arial" w:hAnsi="Arial" w:cs="Arial"/>
          <w:b/>
          <w:sz w:val="24"/>
          <w:szCs w:val="24"/>
          <w:u w:val="single"/>
        </w:rPr>
      </w:pPr>
    </w:p>
    <w:p w:rsidR="00B109D2" w:rsidRPr="005B0EA1" w:rsidRDefault="00241DDA" w:rsidP="00AA29CF">
      <w:pPr>
        <w:tabs>
          <w:tab w:val="left" w:pos="0"/>
        </w:tabs>
        <w:autoSpaceDE w:val="0"/>
        <w:autoSpaceDN w:val="0"/>
        <w:adjustRightInd w:val="0"/>
        <w:spacing w:after="0" w:line="360" w:lineRule="auto"/>
        <w:jc w:val="both"/>
        <w:rPr>
          <w:rFonts w:ascii="Arial" w:hAnsi="Arial" w:cs="Arial"/>
          <w:sz w:val="24"/>
          <w:szCs w:val="24"/>
        </w:rPr>
      </w:pPr>
      <w:r>
        <w:rPr>
          <w:rFonts w:ascii="Arial" w:hAnsi="Arial" w:cs="Arial"/>
          <w:b/>
          <w:sz w:val="24"/>
          <w:szCs w:val="24"/>
          <w:u w:val="single"/>
        </w:rPr>
        <w:t>A LA PRIMERA CUESTIÓ</w:t>
      </w:r>
      <w:r w:rsidR="00B109D2" w:rsidRPr="005B0EA1">
        <w:rPr>
          <w:rFonts w:ascii="Arial" w:hAnsi="Arial" w:cs="Arial"/>
          <w:b/>
          <w:sz w:val="24"/>
          <w:szCs w:val="24"/>
          <w:u w:val="single"/>
        </w:rPr>
        <w:t>N, la Dra. MARTHA RAQUEL CORVAL</w:t>
      </w:r>
      <w:r>
        <w:rPr>
          <w:rFonts w:ascii="Arial" w:hAnsi="Arial" w:cs="Arial"/>
          <w:b/>
          <w:sz w:val="24"/>
          <w:szCs w:val="24"/>
          <w:u w:val="single"/>
        </w:rPr>
        <w:t>Á</w:t>
      </w:r>
      <w:r w:rsidR="00B109D2" w:rsidRPr="005B0EA1">
        <w:rPr>
          <w:rFonts w:ascii="Arial" w:hAnsi="Arial" w:cs="Arial"/>
          <w:b/>
          <w:sz w:val="24"/>
          <w:szCs w:val="24"/>
          <w:u w:val="single"/>
        </w:rPr>
        <w:t>N</w:t>
      </w:r>
      <w:r>
        <w:rPr>
          <w:rFonts w:ascii="Arial" w:hAnsi="Arial" w:cs="Arial"/>
          <w:b/>
          <w:sz w:val="24"/>
          <w:szCs w:val="24"/>
          <w:u w:val="single"/>
        </w:rPr>
        <w:t>,</w:t>
      </w:r>
      <w:r w:rsidR="00B109D2" w:rsidRPr="005B0EA1">
        <w:rPr>
          <w:rFonts w:ascii="Arial" w:hAnsi="Arial" w:cs="Arial"/>
          <w:b/>
          <w:sz w:val="24"/>
          <w:szCs w:val="24"/>
          <w:u w:val="single"/>
        </w:rPr>
        <w:t xml:space="preserve"> dijo:</w:t>
      </w:r>
      <w:r w:rsidR="00B109D2" w:rsidRPr="005B0EA1">
        <w:rPr>
          <w:rFonts w:ascii="Arial" w:hAnsi="Arial" w:cs="Arial"/>
          <w:sz w:val="24"/>
          <w:szCs w:val="24"/>
        </w:rPr>
        <w:t xml:space="preserve"> </w:t>
      </w:r>
      <w:r w:rsidR="00AA29CF">
        <w:rPr>
          <w:rFonts w:ascii="Arial" w:hAnsi="Arial" w:cs="Arial"/>
          <w:sz w:val="24"/>
          <w:szCs w:val="24"/>
        </w:rPr>
        <w:t xml:space="preserve">1) </w:t>
      </w:r>
      <w:r w:rsidR="00B109D2" w:rsidRPr="005B0EA1">
        <w:rPr>
          <w:rFonts w:ascii="Arial" w:hAnsi="Arial" w:cs="Arial"/>
          <w:sz w:val="24"/>
          <w:szCs w:val="24"/>
        </w:rPr>
        <w:t>Que para una mejor comprensión de la cuestión traída a resolver considero propicio señalar</w:t>
      </w:r>
      <w:r w:rsidR="004B4147">
        <w:rPr>
          <w:rFonts w:ascii="Arial" w:hAnsi="Arial" w:cs="Arial"/>
          <w:sz w:val="24"/>
          <w:szCs w:val="24"/>
        </w:rPr>
        <w:t>,</w:t>
      </w:r>
      <w:r w:rsidR="00B109D2" w:rsidRPr="005B0EA1">
        <w:rPr>
          <w:rFonts w:ascii="Arial" w:hAnsi="Arial" w:cs="Arial"/>
          <w:sz w:val="24"/>
          <w:szCs w:val="24"/>
        </w:rPr>
        <w:t xml:space="preserve"> que por Sentencia</w:t>
      </w:r>
      <w:r w:rsidR="000E1E2D">
        <w:rPr>
          <w:rFonts w:ascii="Arial" w:hAnsi="Arial" w:cs="Arial"/>
          <w:sz w:val="24"/>
          <w:szCs w:val="24"/>
        </w:rPr>
        <w:t xml:space="preserve"> Nº 23</w:t>
      </w:r>
      <w:r w:rsidR="00B109D2" w:rsidRPr="005B0EA1">
        <w:rPr>
          <w:rFonts w:ascii="Arial" w:hAnsi="Arial" w:cs="Arial"/>
          <w:sz w:val="24"/>
          <w:szCs w:val="24"/>
        </w:rPr>
        <w:t xml:space="preserve"> de fecha </w:t>
      </w:r>
      <w:r w:rsidR="000E1E2D">
        <w:rPr>
          <w:rFonts w:ascii="Arial" w:hAnsi="Arial" w:cs="Arial"/>
          <w:sz w:val="24"/>
          <w:szCs w:val="24"/>
        </w:rPr>
        <w:t>02</w:t>
      </w:r>
      <w:r w:rsidR="00B109D2" w:rsidRPr="005B0EA1">
        <w:rPr>
          <w:rFonts w:ascii="Arial" w:hAnsi="Arial" w:cs="Arial"/>
          <w:sz w:val="24"/>
          <w:szCs w:val="24"/>
        </w:rPr>
        <w:t>/02/2015 (fs. 450/458) el Sr. Juez Laboral</w:t>
      </w:r>
      <w:r w:rsidR="004B4147">
        <w:rPr>
          <w:rFonts w:ascii="Arial" w:hAnsi="Arial" w:cs="Arial"/>
          <w:sz w:val="24"/>
          <w:szCs w:val="24"/>
        </w:rPr>
        <w:t>,</w:t>
      </w:r>
      <w:r w:rsidR="00B109D2" w:rsidRPr="005B0EA1">
        <w:rPr>
          <w:rFonts w:ascii="Arial" w:hAnsi="Arial" w:cs="Arial"/>
          <w:sz w:val="24"/>
          <w:szCs w:val="24"/>
        </w:rPr>
        <w:t xml:space="preserve"> falló declarando la inconstitucionalidad del art. 39.1 de la LRT y </w:t>
      </w:r>
      <w:r w:rsidR="00B109D2">
        <w:rPr>
          <w:rFonts w:ascii="Arial" w:hAnsi="Arial" w:cs="Arial"/>
          <w:sz w:val="24"/>
          <w:szCs w:val="24"/>
        </w:rPr>
        <w:t>admitió</w:t>
      </w:r>
      <w:r w:rsidR="00B109D2" w:rsidRPr="005B0EA1">
        <w:rPr>
          <w:rFonts w:ascii="Arial" w:hAnsi="Arial" w:cs="Arial"/>
          <w:sz w:val="24"/>
          <w:szCs w:val="24"/>
        </w:rPr>
        <w:t xml:space="preserve"> la demanda de daños y perjuicios interpuesta por el</w:t>
      </w:r>
      <w:r w:rsidR="004B4147">
        <w:rPr>
          <w:rFonts w:ascii="Arial" w:hAnsi="Arial" w:cs="Arial"/>
          <w:sz w:val="24"/>
          <w:szCs w:val="24"/>
        </w:rPr>
        <w:t xml:space="preserve"> actor en contra de EXPRESO LUJÁ</w:t>
      </w:r>
      <w:r w:rsidR="00B109D2" w:rsidRPr="005B0EA1">
        <w:rPr>
          <w:rFonts w:ascii="Arial" w:hAnsi="Arial" w:cs="Arial"/>
          <w:sz w:val="24"/>
          <w:szCs w:val="24"/>
        </w:rPr>
        <w:t>N DE CUYO S.A.</w:t>
      </w:r>
      <w:r w:rsidR="004B4147">
        <w:rPr>
          <w:rFonts w:ascii="Arial" w:hAnsi="Arial" w:cs="Arial"/>
          <w:sz w:val="24"/>
          <w:szCs w:val="24"/>
        </w:rPr>
        <w:t>,</w:t>
      </w:r>
      <w:r w:rsidR="00B109D2" w:rsidRPr="005B0EA1">
        <w:rPr>
          <w:rFonts w:ascii="Arial" w:hAnsi="Arial" w:cs="Arial"/>
          <w:sz w:val="24"/>
          <w:szCs w:val="24"/>
        </w:rPr>
        <w:t xml:space="preserve"> condenándola </w:t>
      </w:r>
      <w:r w:rsidR="004B4147">
        <w:rPr>
          <w:rFonts w:ascii="Arial" w:hAnsi="Arial" w:cs="Arial"/>
          <w:sz w:val="24"/>
          <w:szCs w:val="24"/>
        </w:rPr>
        <w:t>a abonar la suma de $ 187.500.- (pesos ciento ochenta y siete mil quinientos),</w:t>
      </w:r>
      <w:r w:rsidR="00B109D2" w:rsidRPr="005B0EA1">
        <w:rPr>
          <w:rFonts w:ascii="Arial" w:hAnsi="Arial" w:cs="Arial"/>
          <w:sz w:val="24"/>
          <w:szCs w:val="24"/>
        </w:rPr>
        <w:t xml:space="preserve"> con más un interés </w:t>
      </w:r>
      <w:r w:rsidR="00B109D2" w:rsidRPr="005B0EA1">
        <w:rPr>
          <w:rFonts w:ascii="Arial" w:hAnsi="Arial" w:cs="Arial"/>
          <w:sz w:val="24"/>
          <w:szCs w:val="24"/>
        </w:rPr>
        <w:lastRenderedPageBreak/>
        <w:t>igual a la tasa activa que utiliza el Banco de la Nación Argentina para sus operaciones de préstamos</w:t>
      </w:r>
      <w:r w:rsidR="004B4147">
        <w:rPr>
          <w:rFonts w:ascii="Arial" w:hAnsi="Arial" w:cs="Arial"/>
          <w:sz w:val="24"/>
          <w:szCs w:val="24"/>
        </w:rPr>
        <w:t>,</w:t>
      </w:r>
      <w:r w:rsidR="00B109D2" w:rsidRPr="005B0EA1">
        <w:rPr>
          <w:rFonts w:ascii="Arial" w:hAnsi="Arial" w:cs="Arial"/>
          <w:sz w:val="24"/>
          <w:szCs w:val="24"/>
        </w:rPr>
        <w:t xml:space="preserve"> desde la fecha que se determina la incapacidad definitiva y hasta la fecha de su efectivo pago, con costas.</w:t>
      </w:r>
    </w:p>
    <w:p w:rsidR="00B109D2" w:rsidRPr="005B0EA1" w:rsidRDefault="00B109D2" w:rsidP="00D653DB">
      <w:pPr>
        <w:tabs>
          <w:tab w:val="left" w:pos="0"/>
        </w:tabs>
        <w:autoSpaceDE w:val="0"/>
        <w:autoSpaceDN w:val="0"/>
        <w:adjustRightInd w:val="0"/>
        <w:spacing w:after="0" w:line="360" w:lineRule="auto"/>
        <w:ind w:firstLine="1985"/>
        <w:jc w:val="both"/>
        <w:rPr>
          <w:rFonts w:ascii="Arial" w:hAnsi="Arial" w:cs="Arial"/>
          <w:sz w:val="24"/>
          <w:szCs w:val="24"/>
        </w:rPr>
      </w:pPr>
      <w:r w:rsidRPr="005B0EA1">
        <w:rPr>
          <w:rFonts w:ascii="Arial" w:hAnsi="Arial" w:cs="Arial"/>
          <w:sz w:val="24"/>
          <w:szCs w:val="24"/>
        </w:rPr>
        <w:t>La sentencia de la inferior instancia</w:t>
      </w:r>
      <w:r w:rsidR="004B4147">
        <w:rPr>
          <w:rFonts w:ascii="Arial" w:hAnsi="Arial" w:cs="Arial"/>
          <w:sz w:val="24"/>
          <w:szCs w:val="24"/>
        </w:rPr>
        <w:t>,</w:t>
      </w:r>
      <w:r w:rsidRPr="005B0EA1">
        <w:rPr>
          <w:rFonts w:ascii="Arial" w:hAnsi="Arial" w:cs="Arial"/>
          <w:sz w:val="24"/>
          <w:szCs w:val="24"/>
        </w:rPr>
        <w:t xml:space="preserve"> fue confirmada en lo principal por la Excma. Cámara Civil, Comercial, Minas y Laboral N° 2 de </w:t>
      </w:r>
      <w:r w:rsidR="004B4147">
        <w:rPr>
          <w:rFonts w:ascii="Arial" w:hAnsi="Arial" w:cs="Arial"/>
          <w:sz w:val="24"/>
          <w:szCs w:val="24"/>
        </w:rPr>
        <w:t>la Segunda Circunscripción Judicial</w:t>
      </w:r>
      <w:r w:rsidRPr="005B0EA1">
        <w:rPr>
          <w:rFonts w:ascii="Arial" w:hAnsi="Arial" w:cs="Arial"/>
          <w:sz w:val="24"/>
          <w:szCs w:val="24"/>
        </w:rPr>
        <w:t>, modificando</w:t>
      </w:r>
      <w:r>
        <w:rPr>
          <w:rFonts w:ascii="Arial" w:hAnsi="Arial" w:cs="Arial"/>
          <w:sz w:val="24"/>
          <w:szCs w:val="24"/>
        </w:rPr>
        <w:t>,</w:t>
      </w:r>
      <w:r w:rsidRPr="005B0EA1">
        <w:rPr>
          <w:rFonts w:ascii="Arial" w:hAnsi="Arial" w:cs="Arial"/>
          <w:sz w:val="24"/>
          <w:szCs w:val="24"/>
        </w:rPr>
        <w:t xml:space="preserve"> en </w:t>
      </w:r>
      <w:r w:rsidR="004B4147">
        <w:rPr>
          <w:rFonts w:ascii="Arial" w:hAnsi="Arial" w:cs="Arial"/>
          <w:sz w:val="24"/>
          <w:szCs w:val="24"/>
        </w:rPr>
        <w:t>l</w:t>
      </w:r>
      <w:r w:rsidRPr="005B0EA1">
        <w:rPr>
          <w:rFonts w:ascii="Arial" w:hAnsi="Arial" w:cs="Arial"/>
          <w:sz w:val="24"/>
          <w:szCs w:val="24"/>
        </w:rPr>
        <w:t>a medida de los agravios del actor</w:t>
      </w:r>
      <w:r>
        <w:rPr>
          <w:rFonts w:ascii="Arial" w:hAnsi="Arial" w:cs="Arial"/>
          <w:sz w:val="24"/>
          <w:szCs w:val="24"/>
        </w:rPr>
        <w:t>,</w:t>
      </w:r>
      <w:r w:rsidRPr="005B0EA1">
        <w:rPr>
          <w:rFonts w:ascii="Arial" w:hAnsi="Arial" w:cs="Arial"/>
          <w:sz w:val="24"/>
          <w:szCs w:val="24"/>
        </w:rPr>
        <w:t xml:space="preserve"> el monto de condena en concept</w:t>
      </w:r>
      <w:r w:rsidR="004B4147">
        <w:rPr>
          <w:rFonts w:ascii="Arial" w:hAnsi="Arial" w:cs="Arial"/>
          <w:sz w:val="24"/>
          <w:szCs w:val="24"/>
        </w:rPr>
        <w:t>o de indemnización integral, que fijó en la suma de $ 312.000.- (pesos trescientos doce mil), $ 260.000.- (pesos doscientos sesenta mil) por daño material y $ 52.000.- (pesos cincuenta y dos mil) por daño moral,</w:t>
      </w:r>
      <w:r w:rsidRPr="005B0EA1">
        <w:rPr>
          <w:rFonts w:ascii="Arial" w:hAnsi="Arial" w:cs="Arial"/>
          <w:sz w:val="24"/>
          <w:szCs w:val="24"/>
        </w:rPr>
        <w:t xml:space="preserve"> </w:t>
      </w:r>
      <w:r>
        <w:rPr>
          <w:rFonts w:ascii="Arial" w:hAnsi="Arial" w:cs="Arial"/>
          <w:sz w:val="24"/>
          <w:szCs w:val="24"/>
        </w:rPr>
        <w:t xml:space="preserve">con más un interés igual a la </w:t>
      </w:r>
      <w:r w:rsidRPr="005B0EA1">
        <w:rPr>
          <w:rFonts w:ascii="Arial" w:hAnsi="Arial" w:cs="Arial"/>
          <w:sz w:val="24"/>
          <w:szCs w:val="24"/>
        </w:rPr>
        <w:t xml:space="preserve">tasa activa que cobra el BNA en sus operaciones de descuento ordinario que se encuentran en mora, con sus oscilaciones a través del tiempo, </w:t>
      </w:r>
      <w:r w:rsidR="006C301B">
        <w:rPr>
          <w:rFonts w:ascii="Arial" w:hAnsi="Arial" w:cs="Arial"/>
          <w:sz w:val="24"/>
          <w:szCs w:val="24"/>
        </w:rPr>
        <w:t>a</w:t>
      </w:r>
      <w:r w:rsidRPr="005B0EA1">
        <w:rPr>
          <w:rFonts w:ascii="Arial" w:hAnsi="Arial" w:cs="Arial"/>
          <w:sz w:val="24"/>
          <w:szCs w:val="24"/>
        </w:rPr>
        <w:t>rt. 622 del CC, a contar desde el 30/09/2010 y hasta la fecha del efectivo pago, con costas.</w:t>
      </w:r>
    </w:p>
    <w:p w:rsidR="00B109D2" w:rsidRPr="005B0EA1" w:rsidRDefault="00AA29CF" w:rsidP="00D653DB">
      <w:pPr>
        <w:tabs>
          <w:tab w:val="left" w:pos="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2) </w:t>
      </w:r>
      <w:r w:rsidR="00B109D2" w:rsidRPr="005B0EA1">
        <w:rPr>
          <w:rFonts w:ascii="Arial" w:hAnsi="Arial" w:cs="Arial"/>
          <w:sz w:val="24"/>
          <w:szCs w:val="24"/>
        </w:rPr>
        <w:t>Que contra la sentencia referida</w:t>
      </w:r>
      <w:r w:rsidR="004B4147">
        <w:rPr>
          <w:rFonts w:ascii="Arial" w:hAnsi="Arial" w:cs="Arial"/>
          <w:sz w:val="24"/>
          <w:szCs w:val="24"/>
        </w:rPr>
        <w:t>,</w:t>
      </w:r>
      <w:r w:rsidR="00B109D2" w:rsidRPr="005B0EA1">
        <w:rPr>
          <w:rFonts w:ascii="Arial" w:hAnsi="Arial" w:cs="Arial"/>
          <w:sz w:val="24"/>
          <w:szCs w:val="24"/>
        </w:rPr>
        <w:t xml:space="preserve"> la demandada interpuso recurso de casación (fs. 514/515) en los términos del art. 287 incs. a) y b) del CPC</w:t>
      </w:r>
      <w:r w:rsidR="00576E67">
        <w:rPr>
          <w:rFonts w:ascii="Arial" w:hAnsi="Arial" w:cs="Arial"/>
          <w:sz w:val="24"/>
          <w:szCs w:val="24"/>
        </w:rPr>
        <w:t xml:space="preserve"> </w:t>
      </w:r>
      <w:r w:rsidR="00B109D2" w:rsidRPr="005B0EA1">
        <w:rPr>
          <w:rFonts w:ascii="Arial" w:hAnsi="Arial" w:cs="Arial"/>
          <w:sz w:val="24"/>
          <w:szCs w:val="24"/>
        </w:rPr>
        <w:t>y</w:t>
      </w:r>
      <w:r w:rsidR="00576E67">
        <w:rPr>
          <w:rFonts w:ascii="Arial" w:hAnsi="Arial" w:cs="Arial"/>
          <w:sz w:val="24"/>
          <w:szCs w:val="24"/>
        </w:rPr>
        <w:t xml:space="preserve"> </w:t>
      </w:r>
      <w:r w:rsidR="00B109D2" w:rsidRPr="005B0EA1">
        <w:rPr>
          <w:rFonts w:ascii="Arial" w:hAnsi="Arial" w:cs="Arial"/>
          <w:sz w:val="24"/>
          <w:szCs w:val="24"/>
        </w:rPr>
        <w:t>C</w:t>
      </w:r>
      <w:r w:rsidR="004B4147">
        <w:rPr>
          <w:rFonts w:ascii="Arial" w:hAnsi="Arial" w:cs="Arial"/>
          <w:sz w:val="24"/>
          <w:szCs w:val="24"/>
        </w:rPr>
        <w:t>.,</w:t>
      </w:r>
      <w:r w:rsidR="003F4041">
        <w:rPr>
          <w:rFonts w:ascii="Arial" w:hAnsi="Arial" w:cs="Arial"/>
          <w:sz w:val="24"/>
          <w:szCs w:val="24"/>
        </w:rPr>
        <w:t xml:space="preserve"> que fundamentó a fs. 516/521</w:t>
      </w:r>
      <w:r w:rsidR="00B109D2" w:rsidRPr="005B0EA1">
        <w:rPr>
          <w:rFonts w:ascii="Arial" w:hAnsi="Arial" w:cs="Arial"/>
          <w:sz w:val="24"/>
          <w:szCs w:val="24"/>
        </w:rPr>
        <w:t>vta.</w:t>
      </w:r>
    </w:p>
    <w:p w:rsidR="00B109D2" w:rsidRPr="005B0EA1" w:rsidRDefault="00AA29CF" w:rsidP="00D653DB">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3) </w:t>
      </w:r>
      <w:r w:rsidR="00B109D2" w:rsidRPr="005B0EA1">
        <w:rPr>
          <w:rFonts w:ascii="Arial" w:hAnsi="Arial" w:cs="Arial"/>
          <w:sz w:val="24"/>
          <w:szCs w:val="24"/>
        </w:rPr>
        <w:t xml:space="preserve">Que </w:t>
      </w:r>
      <w:r w:rsidR="00B109D2">
        <w:rPr>
          <w:rFonts w:ascii="Arial" w:hAnsi="Arial" w:cs="Arial"/>
          <w:sz w:val="24"/>
          <w:szCs w:val="24"/>
        </w:rPr>
        <w:t xml:space="preserve">mediante </w:t>
      </w:r>
      <w:r w:rsidR="00DE1BF9">
        <w:rPr>
          <w:rFonts w:ascii="Arial" w:hAnsi="Arial" w:cs="Arial"/>
          <w:sz w:val="24"/>
          <w:szCs w:val="24"/>
        </w:rPr>
        <w:t>actuación Nº</w:t>
      </w:r>
      <w:r w:rsidR="00B109D2">
        <w:rPr>
          <w:rFonts w:ascii="Arial" w:hAnsi="Arial" w:cs="Arial"/>
          <w:sz w:val="24"/>
          <w:szCs w:val="24"/>
        </w:rPr>
        <w:t xml:space="preserve"> 7657450 de fecha 14/08/2017</w:t>
      </w:r>
      <w:r w:rsidR="004B4147">
        <w:rPr>
          <w:rFonts w:ascii="Arial" w:hAnsi="Arial" w:cs="Arial"/>
          <w:sz w:val="24"/>
          <w:szCs w:val="24"/>
        </w:rPr>
        <w:t>,</w:t>
      </w:r>
      <w:r w:rsidR="00B109D2">
        <w:rPr>
          <w:rFonts w:ascii="Arial" w:hAnsi="Arial" w:cs="Arial"/>
          <w:sz w:val="24"/>
          <w:szCs w:val="24"/>
        </w:rPr>
        <w:t xml:space="preserve"> </w:t>
      </w:r>
      <w:r w:rsidR="004B4147">
        <w:rPr>
          <w:rFonts w:ascii="Arial" w:hAnsi="Arial" w:cs="Arial"/>
          <w:sz w:val="24"/>
          <w:szCs w:val="24"/>
        </w:rPr>
        <w:t>el e</w:t>
      </w:r>
      <w:r w:rsidR="00B109D2" w:rsidRPr="005B0EA1">
        <w:rPr>
          <w:rFonts w:ascii="Arial" w:hAnsi="Arial" w:cs="Arial"/>
          <w:sz w:val="24"/>
          <w:szCs w:val="24"/>
        </w:rPr>
        <w:t>xpediente</w:t>
      </w:r>
      <w:r w:rsidR="00B109D2">
        <w:rPr>
          <w:rFonts w:ascii="Arial" w:hAnsi="Arial" w:cs="Arial"/>
          <w:sz w:val="24"/>
          <w:szCs w:val="24"/>
        </w:rPr>
        <w:t xml:space="preserve"> pasó</w:t>
      </w:r>
      <w:r w:rsidR="00B109D2" w:rsidRPr="005B0EA1">
        <w:rPr>
          <w:rFonts w:ascii="Arial" w:hAnsi="Arial" w:cs="Arial"/>
          <w:sz w:val="24"/>
          <w:szCs w:val="24"/>
        </w:rPr>
        <w:t xml:space="preserve"> a dictar sentencia</w:t>
      </w:r>
      <w:r w:rsidR="00B109D2">
        <w:rPr>
          <w:rFonts w:ascii="Arial" w:hAnsi="Arial" w:cs="Arial"/>
          <w:sz w:val="24"/>
          <w:szCs w:val="24"/>
        </w:rPr>
        <w:t xml:space="preserve"> por lo que corresponde, </w:t>
      </w:r>
      <w:r w:rsidR="00B109D2" w:rsidRPr="005B0EA1">
        <w:rPr>
          <w:rFonts w:ascii="Arial" w:hAnsi="Arial" w:cs="Arial"/>
          <w:sz w:val="24"/>
          <w:szCs w:val="24"/>
        </w:rPr>
        <w:t>de modo preliminar</w:t>
      </w:r>
      <w:r w:rsidR="004B4147">
        <w:rPr>
          <w:rFonts w:ascii="Arial" w:hAnsi="Arial" w:cs="Arial"/>
          <w:sz w:val="24"/>
          <w:szCs w:val="24"/>
        </w:rPr>
        <w:t>,</w:t>
      </w:r>
      <w:r w:rsidR="00B109D2" w:rsidRPr="005B0EA1">
        <w:rPr>
          <w:rFonts w:ascii="Arial" w:hAnsi="Arial" w:cs="Arial"/>
          <w:sz w:val="24"/>
          <w:szCs w:val="24"/>
        </w:rPr>
        <w:t xml:space="preserve"> examinar el cumplimiento de los recaudos formales establecidos por los artículos 286 y siguientes del CPC</w:t>
      </w:r>
      <w:r w:rsidR="00DD66AB">
        <w:rPr>
          <w:rFonts w:ascii="Arial" w:hAnsi="Arial" w:cs="Arial"/>
          <w:sz w:val="24"/>
          <w:szCs w:val="24"/>
        </w:rPr>
        <w:t xml:space="preserve"> </w:t>
      </w:r>
      <w:r w:rsidR="00B109D2" w:rsidRPr="005B0EA1">
        <w:rPr>
          <w:rFonts w:ascii="Arial" w:hAnsi="Arial" w:cs="Arial"/>
          <w:sz w:val="24"/>
          <w:szCs w:val="24"/>
        </w:rPr>
        <w:t>y</w:t>
      </w:r>
      <w:r w:rsidR="00DD66AB">
        <w:rPr>
          <w:rFonts w:ascii="Arial" w:hAnsi="Arial" w:cs="Arial"/>
          <w:sz w:val="24"/>
          <w:szCs w:val="24"/>
        </w:rPr>
        <w:t xml:space="preserve"> </w:t>
      </w:r>
      <w:r w:rsidR="00B109D2" w:rsidRPr="005B0EA1">
        <w:rPr>
          <w:rFonts w:ascii="Arial" w:hAnsi="Arial" w:cs="Arial"/>
          <w:sz w:val="24"/>
          <w:szCs w:val="24"/>
        </w:rPr>
        <w:t>C</w:t>
      </w:r>
      <w:r w:rsidR="004B4147">
        <w:rPr>
          <w:rFonts w:ascii="Arial" w:hAnsi="Arial" w:cs="Arial"/>
          <w:sz w:val="24"/>
          <w:szCs w:val="24"/>
        </w:rPr>
        <w:t>.,</w:t>
      </w:r>
      <w:r w:rsidR="00B109D2" w:rsidRPr="005B0EA1">
        <w:rPr>
          <w:rFonts w:ascii="Arial" w:hAnsi="Arial" w:cs="Arial"/>
          <w:sz w:val="24"/>
          <w:szCs w:val="24"/>
        </w:rPr>
        <w:t xml:space="preserve"> para la admisión formal del recurso.</w:t>
      </w:r>
    </w:p>
    <w:p w:rsidR="00B109D2" w:rsidRPr="005B0EA1" w:rsidRDefault="004B4147" w:rsidP="00D653DB">
      <w:pPr>
        <w:pStyle w:val="Textoindependiente"/>
        <w:tabs>
          <w:tab w:val="left" w:pos="0"/>
        </w:tabs>
        <w:ind w:firstLine="1985"/>
        <w:rPr>
          <w:rFonts w:cs="Arial"/>
          <w:lang w:val="es-ES"/>
        </w:rPr>
      </w:pPr>
      <w:r>
        <w:rPr>
          <w:rFonts w:cs="Arial"/>
          <w:lang w:val="es-ES"/>
        </w:rPr>
        <w:t>Conforme a ello</w:t>
      </w:r>
      <w:r w:rsidR="00B109D2">
        <w:rPr>
          <w:rFonts w:cs="Arial"/>
          <w:lang w:val="es-ES"/>
        </w:rPr>
        <w:t xml:space="preserve"> advierto</w:t>
      </w:r>
      <w:r>
        <w:rPr>
          <w:rFonts w:cs="Arial"/>
          <w:lang w:val="es-ES"/>
        </w:rPr>
        <w:t>,</w:t>
      </w:r>
      <w:r w:rsidR="00B109D2">
        <w:rPr>
          <w:rFonts w:cs="Arial"/>
          <w:lang w:val="es-ES"/>
        </w:rPr>
        <w:t xml:space="preserve"> que e</w:t>
      </w:r>
      <w:r w:rsidR="00B109D2" w:rsidRPr="005B0EA1">
        <w:rPr>
          <w:rFonts w:cs="Arial"/>
        </w:rPr>
        <w:t xml:space="preserve">l recurso fue interpuesto y fundado en término, la parte recurrente acompañó constancia del </w:t>
      </w:r>
      <w:r w:rsidR="00B109D2" w:rsidRPr="006C301B">
        <w:rPr>
          <w:rFonts w:cs="Arial"/>
        </w:rPr>
        <w:t>depósito</w:t>
      </w:r>
      <w:r w:rsidR="00B109D2" w:rsidRPr="005B0EA1">
        <w:rPr>
          <w:rFonts w:cs="Arial"/>
        </w:rPr>
        <w:t xml:space="preserve"> exigido por el art. 290 del </w:t>
      </w:r>
      <w:r w:rsidR="00DD66AB">
        <w:rPr>
          <w:rFonts w:cs="Arial"/>
        </w:rPr>
        <w:t>C</w:t>
      </w:r>
      <w:r w:rsidR="00B109D2" w:rsidRPr="005B0EA1">
        <w:rPr>
          <w:rFonts w:cs="Arial"/>
        </w:rPr>
        <w:t>PC</w:t>
      </w:r>
      <w:r w:rsidR="00DD66AB">
        <w:rPr>
          <w:rFonts w:cs="Arial"/>
        </w:rPr>
        <w:t xml:space="preserve"> y C</w:t>
      </w:r>
      <w:r w:rsidR="00B109D2" w:rsidRPr="005B0EA1">
        <w:rPr>
          <w:rFonts w:cs="Arial"/>
        </w:rPr>
        <w:t>.</w:t>
      </w:r>
      <w:r w:rsidR="00B109D2" w:rsidRPr="005B0EA1">
        <w:rPr>
          <w:rFonts w:cs="Arial"/>
          <w:lang w:val="es-ES"/>
        </w:rPr>
        <w:t xml:space="preserve"> (f</w:t>
      </w:r>
      <w:r w:rsidR="006C301B">
        <w:rPr>
          <w:rFonts w:cs="Arial"/>
          <w:lang w:val="es-ES"/>
        </w:rPr>
        <w:t>s</w:t>
      </w:r>
      <w:r w:rsidR="00B109D2" w:rsidRPr="005B0EA1">
        <w:rPr>
          <w:rFonts w:cs="Arial"/>
          <w:lang w:val="es-ES"/>
        </w:rPr>
        <w:t>. 513)</w:t>
      </w:r>
      <w:r w:rsidR="00B109D2" w:rsidRPr="005B0EA1">
        <w:rPr>
          <w:rFonts w:cs="Arial"/>
        </w:rPr>
        <w:t xml:space="preserve"> y la resolución que se recurre es sentencia definitiva</w:t>
      </w:r>
      <w:r w:rsidR="00B109D2" w:rsidRPr="005B0EA1">
        <w:rPr>
          <w:rFonts w:cs="Arial"/>
          <w:lang w:val="es-ES"/>
        </w:rPr>
        <w:t xml:space="preserve"> en los términos impuestos por el art. 286 del </w:t>
      </w:r>
      <w:r w:rsidR="009B2271" w:rsidRPr="005B0EA1">
        <w:rPr>
          <w:rFonts w:cs="Arial"/>
        </w:rPr>
        <w:t>CPC</w:t>
      </w:r>
      <w:r w:rsidR="009B2271">
        <w:rPr>
          <w:rFonts w:cs="Arial"/>
        </w:rPr>
        <w:t xml:space="preserve"> </w:t>
      </w:r>
      <w:r w:rsidR="009B2271" w:rsidRPr="005B0EA1">
        <w:rPr>
          <w:rFonts w:cs="Arial"/>
        </w:rPr>
        <w:t>y</w:t>
      </w:r>
      <w:r w:rsidR="009B2271">
        <w:rPr>
          <w:rFonts w:cs="Arial"/>
        </w:rPr>
        <w:t xml:space="preserve"> </w:t>
      </w:r>
      <w:r w:rsidR="009B2271" w:rsidRPr="005B0EA1">
        <w:rPr>
          <w:rFonts w:cs="Arial"/>
        </w:rPr>
        <w:t>C</w:t>
      </w:r>
      <w:r w:rsidR="00B109D2" w:rsidRPr="005B0EA1">
        <w:rPr>
          <w:rFonts w:cs="Arial"/>
          <w:lang w:val="es-ES"/>
        </w:rPr>
        <w:t>.</w:t>
      </w:r>
    </w:p>
    <w:p w:rsidR="00B109D2" w:rsidRDefault="00B109D2" w:rsidP="00D653DB">
      <w:pPr>
        <w:pStyle w:val="Textoindependiente"/>
        <w:tabs>
          <w:tab w:val="left" w:pos="0"/>
        </w:tabs>
        <w:ind w:firstLine="1985"/>
        <w:rPr>
          <w:rFonts w:cs="Arial"/>
        </w:rPr>
      </w:pPr>
      <w:r w:rsidRPr="005B0EA1">
        <w:rPr>
          <w:rFonts w:cs="Arial"/>
        </w:rPr>
        <w:t xml:space="preserve">Por ello, en mérito a lo dispuesto por el art. 301 inc. a) del </w:t>
      </w:r>
      <w:r w:rsidR="009B2271" w:rsidRPr="005B0EA1">
        <w:rPr>
          <w:rFonts w:cs="Arial"/>
        </w:rPr>
        <w:t>CPC</w:t>
      </w:r>
      <w:r w:rsidR="009B2271">
        <w:rPr>
          <w:rFonts w:cs="Arial"/>
        </w:rPr>
        <w:t xml:space="preserve"> </w:t>
      </w:r>
      <w:r w:rsidR="009B2271" w:rsidRPr="005B0EA1">
        <w:rPr>
          <w:rFonts w:cs="Arial"/>
        </w:rPr>
        <w:t>y</w:t>
      </w:r>
      <w:r w:rsidR="009B2271">
        <w:rPr>
          <w:rFonts w:cs="Arial"/>
        </w:rPr>
        <w:t xml:space="preserve"> </w:t>
      </w:r>
      <w:r w:rsidR="009B2271" w:rsidRPr="005B0EA1">
        <w:rPr>
          <w:rFonts w:cs="Arial"/>
        </w:rPr>
        <w:t>C</w:t>
      </w:r>
      <w:r w:rsidRPr="005B0EA1">
        <w:rPr>
          <w:rFonts w:cs="Arial"/>
        </w:rPr>
        <w:t>. considero</w:t>
      </w:r>
      <w:r w:rsidR="004B4147">
        <w:rPr>
          <w:rFonts w:cs="Arial"/>
        </w:rPr>
        <w:t>,</w:t>
      </w:r>
      <w:r w:rsidRPr="005B0EA1">
        <w:rPr>
          <w:rFonts w:cs="Arial"/>
        </w:rPr>
        <w:t xml:space="preserve"> que el recurso de casación es formalmente admisible y VOTO a esta PRIMERA CUESTI</w:t>
      </w:r>
      <w:r w:rsidR="00F654D7">
        <w:rPr>
          <w:rFonts w:cs="Arial"/>
        </w:rPr>
        <w:t>Ó</w:t>
      </w:r>
      <w:r w:rsidRPr="005B0EA1">
        <w:rPr>
          <w:rFonts w:cs="Arial"/>
        </w:rPr>
        <w:t>N por la AFIRMATIVA.</w:t>
      </w:r>
    </w:p>
    <w:p w:rsidR="00F654D7" w:rsidRPr="00C107D5" w:rsidRDefault="00F654D7" w:rsidP="00D653D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w:t>
      </w:r>
      <w:r>
        <w:rPr>
          <w:rFonts w:ascii="Arial" w:hAnsi="Arial" w:cs="Arial"/>
          <w:sz w:val="24"/>
          <w:szCs w:val="24"/>
        </w:rPr>
        <w:t>NÉSTOR MARCELO MILÁN</w:t>
      </w:r>
      <w:r w:rsidRPr="00C107D5">
        <w:rPr>
          <w:rFonts w:ascii="Arial" w:hAnsi="Arial" w:cs="Arial"/>
          <w:sz w:val="24"/>
          <w:szCs w:val="24"/>
        </w:rPr>
        <w:t xml:space="preserve">, comparten lo expresado por la Sra. Ministro, Dra. </w:t>
      </w:r>
      <w:r w:rsidRPr="00C107D5">
        <w:rPr>
          <w:rFonts w:ascii="Arial" w:hAnsi="Arial" w:cs="Arial"/>
          <w:sz w:val="24"/>
          <w:szCs w:val="24"/>
        </w:rPr>
        <w:lastRenderedPageBreak/>
        <w:t xml:space="preserve">MARTHA RAQUEL CORVALÁN y votan en igual sentido a esta </w:t>
      </w:r>
      <w:r>
        <w:rPr>
          <w:rFonts w:ascii="Arial" w:hAnsi="Arial" w:cs="Arial"/>
          <w:b/>
          <w:bCs/>
          <w:sz w:val="24"/>
          <w:szCs w:val="24"/>
        </w:rPr>
        <w:t xml:space="preserve">PRIMERA </w:t>
      </w:r>
      <w:r w:rsidRPr="00C107D5">
        <w:rPr>
          <w:rFonts w:ascii="Arial" w:hAnsi="Arial" w:cs="Arial"/>
          <w:b/>
          <w:bCs/>
          <w:sz w:val="24"/>
          <w:szCs w:val="24"/>
        </w:rPr>
        <w:t>CUESTIÓN.</w:t>
      </w:r>
    </w:p>
    <w:p w:rsidR="00241DDA" w:rsidRPr="00241DDA" w:rsidRDefault="00241DDA" w:rsidP="00D653DB">
      <w:pPr>
        <w:pStyle w:val="Textoindependiente"/>
        <w:tabs>
          <w:tab w:val="left" w:pos="0"/>
        </w:tabs>
        <w:ind w:firstLine="1985"/>
        <w:rPr>
          <w:rFonts w:cs="Arial"/>
        </w:rPr>
      </w:pPr>
    </w:p>
    <w:p w:rsidR="00B109D2" w:rsidRPr="005B0EA1" w:rsidRDefault="00B109D2" w:rsidP="00AA29CF">
      <w:pPr>
        <w:pStyle w:val="Textoindependiente"/>
        <w:tabs>
          <w:tab w:val="left" w:pos="1843"/>
        </w:tabs>
        <w:rPr>
          <w:rFonts w:cs="Arial"/>
          <w:bCs/>
          <w:lang w:val="es-ES"/>
        </w:rPr>
      </w:pPr>
      <w:r w:rsidRPr="005B0EA1">
        <w:rPr>
          <w:rFonts w:cs="Arial"/>
          <w:b/>
          <w:u w:val="single"/>
        </w:rPr>
        <w:t xml:space="preserve">A LA SEGUNDA </w:t>
      </w:r>
      <w:r w:rsidR="00241DDA">
        <w:rPr>
          <w:rFonts w:cs="Arial"/>
          <w:b/>
          <w:u w:val="single"/>
        </w:rPr>
        <w:t>CUESTIÓ</w:t>
      </w:r>
      <w:r w:rsidR="00241DDA" w:rsidRPr="005B0EA1">
        <w:rPr>
          <w:rFonts w:cs="Arial"/>
          <w:b/>
          <w:u w:val="single"/>
        </w:rPr>
        <w:t>N, la Dra. MARTHA RAQUEL CORVAL</w:t>
      </w:r>
      <w:r w:rsidR="00241DDA">
        <w:rPr>
          <w:rFonts w:cs="Arial"/>
          <w:b/>
          <w:u w:val="single"/>
        </w:rPr>
        <w:t>Á</w:t>
      </w:r>
      <w:r w:rsidR="00241DDA" w:rsidRPr="005B0EA1">
        <w:rPr>
          <w:rFonts w:cs="Arial"/>
          <w:b/>
          <w:u w:val="single"/>
        </w:rPr>
        <w:t>N</w:t>
      </w:r>
      <w:r w:rsidR="00241DDA">
        <w:rPr>
          <w:rFonts w:cs="Arial"/>
          <w:b/>
          <w:u w:val="single"/>
        </w:rPr>
        <w:t>,</w:t>
      </w:r>
      <w:r w:rsidR="00241DDA" w:rsidRPr="005B0EA1">
        <w:rPr>
          <w:rFonts w:cs="Arial"/>
          <w:b/>
          <w:u w:val="single"/>
        </w:rPr>
        <w:t xml:space="preserve"> dijo:</w:t>
      </w:r>
      <w:r w:rsidR="00241DDA" w:rsidRPr="005B0EA1">
        <w:rPr>
          <w:rFonts w:cs="Arial"/>
        </w:rPr>
        <w:t xml:space="preserve"> </w:t>
      </w:r>
      <w:r w:rsidR="00241DDA">
        <w:rPr>
          <w:rFonts w:cs="Arial"/>
          <w:lang w:val="es-ES"/>
        </w:rPr>
        <w:t>1)</w:t>
      </w:r>
      <w:r w:rsidRPr="005B0EA1">
        <w:rPr>
          <w:rFonts w:cs="Arial"/>
          <w:b/>
          <w:lang w:val="es-ES"/>
        </w:rPr>
        <w:t xml:space="preserve"> </w:t>
      </w:r>
      <w:r w:rsidRPr="005B0EA1">
        <w:rPr>
          <w:rFonts w:cs="Arial"/>
          <w:bCs/>
        </w:rPr>
        <w:t>Que al fundamentar la casación (fs. 516/521 vta.)</w:t>
      </w:r>
      <w:r w:rsidR="004B4147">
        <w:rPr>
          <w:rFonts w:cs="Arial"/>
          <w:bCs/>
        </w:rPr>
        <w:t>,</w:t>
      </w:r>
      <w:r w:rsidRPr="005B0EA1">
        <w:rPr>
          <w:rFonts w:cs="Arial"/>
          <w:bCs/>
        </w:rPr>
        <w:t xml:space="preserve"> </w:t>
      </w:r>
      <w:r w:rsidRPr="005B0EA1">
        <w:rPr>
          <w:rFonts w:cs="Arial"/>
          <w:bCs/>
          <w:lang w:val="es-ES"/>
        </w:rPr>
        <w:t>la</w:t>
      </w:r>
      <w:r w:rsidRPr="005B0EA1">
        <w:rPr>
          <w:rFonts w:cs="Arial"/>
          <w:bCs/>
        </w:rPr>
        <w:t xml:space="preserve"> recurrente</w:t>
      </w:r>
      <w:r w:rsidRPr="005B0EA1">
        <w:rPr>
          <w:rFonts w:cs="Arial"/>
          <w:bCs/>
          <w:lang w:val="es-ES"/>
        </w:rPr>
        <w:t xml:space="preserve"> invoco el inc. b) del art. 287 del CPC</w:t>
      </w:r>
      <w:r w:rsidR="00241DDA">
        <w:rPr>
          <w:rFonts w:cs="Arial"/>
          <w:bCs/>
          <w:lang w:val="es-ES"/>
        </w:rPr>
        <w:t xml:space="preserve"> </w:t>
      </w:r>
      <w:r w:rsidRPr="005B0EA1">
        <w:rPr>
          <w:rFonts w:cs="Arial"/>
          <w:bCs/>
          <w:lang w:val="es-ES"/>
        </w:rPr>
        <w:t>y</w:t>
      </w:r>
      <w:r w:rsidR="00241DDA">
        <w:rPr>
          <w:rFonts w:cs="Arial"/>
          <w:bCs/>
          <w:lang w:val="es-ES"/>
        </w:rPr>
        <w:t xml:space="preserve"> </w:t>
      </w:r>
      <w:r w:rsidRPr="005B0EA1">
        <w:rPr>
          <w:rFonts w:cs="Arial"/>
          <w:bCs/>
          <w:lang w:val="es-ES"/>
        </w:rPr>
        <w:t>C</w:t>
      </w:r>
      <w:r w:rsidR="004B4147">
        <w:rPr>
          <w:rFonts w:cs="Arial"/>
          <w:bCs/>
          <w:lang w:val="es-ES"/>
        </w:rPr>
        <w:t>.</w:t>
      </w:r>
      <w:r w:rsidRPr="005B0EA1">
        <w:rPr>
          <w:rFonts w:cs="Arial"/>
          <w:bCs/>
          <w:lang w:val="es-ES"/>
        </w:rPr>
        <w:t xml:space="preserve"> y argumentó que de la lectura del fallo surge claramente</w:t>
      </w:r>
      <w:r w:rsidR="004B4147">
        <w:rPr>
          <w:rFonts w:cs="Arial"/>
          <w:bCs/>
          <w:lang w:val="es-ES"/>
        </w:rPr>
        <w:t>,</w:t>
      </w:r>
      <w:r w:rsidRPr="005B0EA1">
        <w:rPr>
          <w:rFonts w:cs="Arial"/>
          <w:bCs/>
          <w:lang w:val="es-ES"/>
        </w:rPr>
        <w:t xml:space="preserve"> que no se aplicó la normativa vigente para el caso concreto con una interpretación errónea de la eficacia atribuida a normas sustantivas, y el consecuente perjuicio a su parte, al transgredirse su derecho de propiedad, atentando contra la seguridad jurídica, amén de todos los derechos y garantías constitucionales que conlleva la violación (por mala interpretación)</w:t>
      </w:r>
      <w:r w:rsidR="004B4147">
        <w:rPr>
          <w:rFonts w:cs="Arial"/>
          <w:bCs/>
          <w:lang w:val="es-ES"/>
        </w:rPr>
        <w:t>,</w:t>
      </w:r>
      <w:r w:rsidRPr="005B0EA1">
        <w:rPr>
          <w:rFonts w:cs="Arial"/>
          <w:bCs/>
          <w:lang w:val="es-ES"/>
        </w:rPr>
        <w:t xml:space="preserve"> de una norma.</w:t>
      </w:r>
    </w:p>
    <w:p w:rsidR="00B109D2" w:rsidRPr="005B0EA1" w:rsidRDefault="00B109D2" w:rsidP="00D653DB">
      <w:pPr>
        <w:pStyle w:val="Textoindependiente"/>
        <w:tabs>
          <w:tab w:val="left" w:pos="1843"/>
        </w:tabs>
        <w:ind w:firstLine="1985"/>
        <w:rPr>
          <w:rFonts w:cs="Arial"/>
          <w:bCs/>
          <w:lang w:val="es-ES"/>
        </w:rPr>
      </w:pPr>
      <w:r w:rsidRPr="005B0EA1">
        <w:rPr>
          <w:rFonts w:cs="Arial"/>
          <w:bCs/>
          <w:lang w:val="es-ES"/>
        </w:rPr>
        <w:t>En el punto VII., a poco de referir los antecedentes de la causa, planteó la INTERPRETACIÓN ILEG</w:t>
      </w:r>
      <w:r w:rsidR="00AA29CF">
        <w:rPr>
          <w:rFonts w:cs="Arial"/>
          <w:bCs/>
          <w:lang w:val="es-ES"/>
        </w:rPr>
        <w:t>Í</w:t>
      </w:r>
      <w:r w:rsidRPr="005B0EA1">
        <w:rPr>
          <w:rFonts w:cs="Arial"/>
          <w:bCs/>
          <w:lang w:val="es-ES"/>
        </w:rPr>
        <w:t>TIMA DEL CPC</w:t>
      </w:r>
      <w:r w:rsidR="00241DDA">
        <w:rPr>
          <w:rFonts w:cs="Arial"/>
          <w:bCs/>
          <w:lang w:val="es-ES"/>
        </w:rPr>
        <w:t xml:space="preserve"> </w:t>
      </w:r>
      <w:r w:rsidRPr="005B0EA1">
        <w:rPr>
          <w:rFonts w:cs="Arial"/>
          <w:bCs/>
          <w:lang w:val="es-ES"/>
        </w:rPr>
        <w:t>y</w:t>
      </w:r>
      <w:r w:rsidR="00241DDA">
        <w:rPr>
          <w:rFonts w:cs="Arial"/>
          <w:bCs/>
          <w:lang w:val="es-ES"/>
        </w:rPr>
        <w:t xml:space="preserve"> </w:t>
      </w:r>
      <w:r w:rsidRPr="005B0EA1">
        <w:rPr>
          <w:rFonts w:cs="Arial"/>
          <w:bCs/>
          <w:lang w:val="es-ES"/>
        </w:rPr>
        <w:t>C. y argumentó que en autos</w:t>
      </w:r>
      <w:r w:rsidR="004B4147">
        <w:rPr>
          <w:rFonts w:cs="Arial"/>
          <w:bCs/>
          <w:lang w:val="es-ES"/>
        </w:rPr>
        <w:t>, que</w:t>
      </w:r>
      <w:r w:rsidRPr="005B0EA1">
        <w:rPr>
          <w:rFonts w:cs="Arial"/>
          <w:bCs/>
          <w:lang w:val="es-ES"/>
        </w:rPr>
        <w:t xml:space="preserve"> se han interpretado erróneamente las disposiciones sobre NUIDAD y sobre PRUEBA del CPC</w:t>
      </w:r>
      <w:r w:rsidR="00241DDA">
        <w:rPr>
          <w:rFonts w:cs="Arial"/>
          <w:bCs/>
          <w:lang w:val="es-ES"/>
        </w:rPr>
        <w:t xml:space="preserve"> </w:t>
      </w:r>
      <w:r w:rsidRPr="005B0EA1">
        <w:rPr>
          <w:rFonts w:cs="Arial"/>
          <w:bCs/>
          <w:lang w:val="es-ES"/>
        </w:rPr>
        <w:t>y</w:t>
      </w:r>
      <w:r w:rsidR="00241DDA">
        <w:rPr>
          <w:rFonts w:cs="Arial"/>
          <w:bCs/>
          <w:lang w:val="es-ES"/>
        </w:rPr>
        <w:t xml:space="preserve"> </w:t>
      </w:r>
      <w:r w:rsidRPr="005B0EA1">
        <w:rPr>
          <w:rFonts w:cs="Arial"/>
          <w:bCs/>
          <w:lang w:val="es-ES"/>
        </w:rPr>
        <w:t>C</w:t>
      </w:r>
      <w:r w:rsidR="004B4147">
        <w:rPr>
          <w:rFonts w:cs="Arial"/>
          <w:bCs/>
          <w:lang w:val="es-ES"/>
        </w:rPr>
        <w:t>.,</w:t>
      </w:r>
      <w:r w:rsidRPr="005B0EA1">
        <w:rPr>
          <w:rFonts w:cs="Arial"/>
          <w:bCs/>
          <w:lang w:val="es-ES"/>
        </w:rPr>
        <w:t xml:space="preserve"> que resulta</w:t>
      </w:r>
      <w:r>
        <w:rPr>
          <w:rFonts w:cs="Arial"/>
          <w:bCs/>
          <w:lang w:val="es-ES"/>
        </w:rPr>
        <w:t>n</w:t>
      </w:r>
      <w:r w:rsidRPr="005B0EA1">
        <w:rPr>
          <w:rFonts w:cs="Arial"/>
          <w:bCs/>
          <w:lang w:val="es-ES"/>
        </w:rPr>
        <w:t xml:space="preserve"> de aplicación supletoria del CPL</w:t>
      </w:r>
      <w:r w:rsidR="004B4147">
        <w:rPr>
          <w:rFonts w:cs="Arial"/>
          <w:bCs/>
          <w:lang w:val="es-ES"/>
        </w:rPr>
        <w:t>,</w:t>
      </w:r>
      <w:r w:rsidRPr="005B0EA1">
        <w:rPr>
          <w:rFonts w:cs="Arial"/>
          <w:bCs/>
          <w:lang w:val="es-ES"/>
        </w:rPr>
        <w:t xml:space="preserve"> por elevación del art. 14 bis de la CN. Explicó que la interpretación errónea del CPC</w:t>
      </w:r>
      <w:r w:rsidR="00576E67">
        <w:rPr>
          <w:rFonts w:cs="Arial"/>
          <w:bCs/>
          <w:lang w:val="es-ES"/>
        </w:rPr>
        <w:t xml:space="preserve"> </w:t>
      </w:r>
      <w:r w:rsidRPr="005B0EA1">
        <w:rPr>
          <w:rFonts w:cs="Arial"/>
          <w:bCs/>
          <w:lang w:val="es-ES"/>
        </w:rPr>
        <w:t>y</w:t>
      </w:r>
      <w:r w:rsidR="00576E67">
        <w:rPr>
          <w:rFonts w:cs="Arial"/>
          <w:bCs/>
          <w:lang w:val="es-ES"/>
        </w:rPr>
        <w:t xml:space="preserve"> </w:t>
      </w:r>
      <w:r w:rsidRPr="005B0EA1">
        <w:rPr>
          <w:rFonts w:cs="Arial"/>
          <w:bCs/>
          <w:lang w:val="es-ES"/>
        </w:rPr>
        <w:t>C</w:t>
      </w:r>
      <w:r w:rsidR="004B4147">
        <w:rPr>
          <w:rFonts w:cs="Arial"/>
          <w:bCs/>
          <w:lang w:val="es-ES"/>
        </w:rPr>
        <w:t>.</w:t>
      </w:r>
      <w:r w:rsidRPr="005B0EA1">
        <w:rPr>
          <w:rFonts w:cs="Arial"/>
          <w:bCs/>
          <w:lang w:val="es-ES"/>
        </w:rPr>
        <w:t xml:space="preserve"> lo es en lo tocante a </w:t>
      </w:r>
      <w:r w:rsidR="004B4147">
        <w:rPr>
          <w:rFonts w:cs="Arial"/>
          <w:bCs/>
          <w:lang w:val="es-ES"/>
        </w:rPr>
        <w:t>la NULIDAD DE LA SENTENCIA de primera</w:t>
      </w:r>
      <w:r w:rsidRPr="005B0EA1">
        <w:rPr>
          <w:rFonts w:cs="Arial"/>
          <w:bCs/>
          <w:lang w:val="es-ES"/>
        </w:rPr>
        <w:t xml:space="preserve"> instancia</w:t>
      </w:r>
      <w:r w:rsidR="004B4147">
        <w:rPr>
          <w:rFonts w:cs="Arial"/>
          <w:bCs/>
          <w:lang w:val="es-ES"/>
        </w:rPr>
        <w:t>, que se acusa al solventar é</w:t>
      </w:r>
      <w:r w:rsidRPr="005B0EA1">
        <w:rPr>
          <w:rFonts w:cs="Arial"/>
          <w:bCs/>
          <w:lang w:val="es-ES"/>
        </w:rPr>
        <w:t>sta</w:t>
      </w:r>
      <w:r w:rsidR="001F1BC7">
        <w:rPr>
          <w:rFonts w:cs="Arial"/>
          <w:bCs/>
          <w:lang w:val="es-ES"/>
        </w:rPr>
        <w:t>,</w:t>
      </w:r>
      <w:r w:rsidRPr="005B0EA1">
        <w:rPr>
          <w:rFonts w:cs="Arial"/>
          <w:bCs/>
          <w:lang w:val="es-ES"/>
        </w:rPr>
        <w:t xml:space="preserve"> su decisorio en una pericia complementaria desajustada a los parámetros de la legislación vigente, que permite a los peritos</w:t>
      </w:r>
      <w:r w:rsidR="001F1BC7">
        <w:rPr>
          <w:rFonts w:cs="Arial"/>
          <w:bCs/>
          <w:lang w:val="es-ES"/>
        </w:rPr>
        <w:t>,</w:t>
      </w:r>
      <w:r w:rsidRPr="005B0EA1">
        <w:rPr>
          <w:rFonts w:cs="Arial"/>
          <w:bCs/>
          <w:lang w:val="es-ES"/>
        </w:rPr>
        <w:t xml:space="preserve"> pasar por encima las disposiciones del juez de grado y de esa manera</w:t>
      </w:r>
      <w:r w:rsidR="001F1BC7">
        <w:rPr>
          <w:rFonts w:cs="Arial"/>
          <w:bCs/>
          <w:lang w:val="es-ES"/>
        </w:rPr>
        <w:t>,</w:t>
      </w:r>
      <w:r w:rsidRPr="005B0EA1">
        <w:rPr>
          <w:rFonts w:cs="Arial"/>
          <w:bCs/>
          <w:lang w:val="es-ES"/>
        </w:rPr>
        <w:t xml:space="preserve"> vulnerar los derechos e intereses constitucionales de su parte. </w:t>
      </w:r>
    </w:p>
    <w:p w:rsidR="00B109D2" w:rsidRPr="005B0EA1" w:rsidRDefault="001F1BC7" w:rsidP="00D653DB">
      <w:pPr>
        <w:pStyle w:val="Textoindependiente"/>
        <w:tabs>
          <w:tab w:val="left" w:pos="1843"/>
        </w:tabs>
        <w:ind w:firstLine="1985"/>
        <w:rPr>
          <w:rFonts w:cs="Arial"/>
          <w:bCs/>
          <w:lang w:val="es-ES"/>
        </w:rPr>
      </w:pPr>
      <w:r>
        <w:rPr>
          <w:rFonts w:cs="Arial"/>
          <w:bCs/>
          <w:lang w:val="es-ES"/>
        </w:rPr>
        <w:t>Señaló</w:t>
      </w:r>
      <w:r w:rsidR="00B109D2" w:rsidRPr="005B0EA1">
        <w:rPr>
          <w:rFonts w:cs="Arial"/>
          <w:bCs/>
          <w:lang w:val="es-ES"/>
        </w:rPr>
        <w:t xml:space="preserve"> que en autos</w:t>
      </w:r>
      <w:r>
        <w:rPr>
          <w:rFonts w:cs="Arial"/>
          <w:bCs/>
          <w:lang w:val="es-ES"/>
        </w:rPr>
        <w:t>,</w:t>
      </w:r>
      <w:r w:rsidR="00B109D2" w:rsidRPr="005B0EA1">
        <w:rPr>
          <w:rFonts w:cs="Arial"/>
          <w:bCs/>
          <w:lang w:val="es-ES"/>
        </w:rPr>
        <w:t xml:space="preserve"> el perito de oficio solicitó al actor nuevas placas que avalaron su informe médico, sin embargo como estas no son prueba documental aportada legítimamente, no pudieron sostener dictamen alguno, pero la sentencia de grado y luego la de Cámara</w:t>
      </w:r>
      <w:r>
        <w:rPr>
          <w:rFonts w:cs="Arial"/>
          <w:bCs/>
          <w:lang w:val="es-ES"/>
        </w:rPr>
        <w:t>,</w:t>
      </w:r>
      <w:r w:rsidR="00B109D2" w:rsidRPr="005B0EA1">
        <w:rPr>
          <w:rFonts w:cs="Arial"/>
          <w:bCs/>
          <w:lang w:val="es-ES"/>
        </w:rPr>
        <w:t xml:space="preserve"> las admitió.</w:t>
      </w:r>
    </w:p>
    <w:p w:rsidR="00B109D2" w:rsidRPr="005B0EA1" w:rsidRDefault="00B109D2" w:rsidP="00D653DB">
      <w:pPr>
        <w:pStyle w:val="Textoindependiente"/>
        <w:tabs>
          <w:tab w:val="left" w:pos="1843"/>
        </w:tabs>
        <w:ind w:firstLine="1985"/>
        <w:rPr>
          <w:rFonts w:cs="Arial"/>
          <w:bCs/>
          <w:lang w:val="es-ES"/>
        </w:rPr>
      </w:pPr>
      <w:r w:rsidRPr="005B0EA1">
        <w:rPr>
          <w:rFonts w:cs="Arial"/>
          <w:bCs/>
          <w:lang w:val="es-ES"/>
        </w:rPr>
        <w:t>Se agravió de que</w:t>
      </w:r>
      <w:r w:rsidR="001F1BC7">
        <w:rPr>
          <w:rFonts w:cs="Arial"/>
          <w:bCs/>
          <w:lang w:val="es-ES"/>
        </w:rPr>
        <w:t xml:space="preserve">, </w:t>
      </w:r>
      <w:r w:rsidRPr="005B0EA1">
        <w:rPr>
          <w:rFonts w:cs="Arial"/>
          <w:bCs/>
          <w:lang w:val="es-ES"/>
        </w:rPr>
        <w:t xml:space="preserve"> la sentencia de grado haya considerado que</w:t>
      </w:r>
      <w:r w:rsidR="001F1BC7">
        <w:rPr>
          <w:rFonts w:cs="Arial"/>
          <w:bCs/>
          <w:lang w:val="es-ES"/>
        </w:rPr>
        <w:t>:</w:t>
      </w:r>
      <w:r w:rsidRPr="005B0EA1">
        <w:rPr>
          <w:rFonts w:cs="Arial"/>
          <w:bCs/>
          <w:lang w:val="es-ES"/>
        </w:rPr>
        <w:t xml:space="preserve"> </w:t>
      </w:r>
      <w:r w:rsidRPr="00AC654B">
        <w:rPr>
          <w:rFonts w:cs="Arial"/>
          <w:bCs/>
          <w:i/>
          <w:lang w:val="es-ES"/>
        </w:rPr>
        <w:t>“la impugnación no alcanza para conmover el dictamen del perito de oficio…”</w:t>
      </w:r>
      <w:r w:rsidRPr="005B0EA1">
        <w:rPr>
          <w:rFonts w:cs="Arial"/>
          <w:bCs/>
          <w:lang w:val="es-ES"/>
        </w:rPr>
        <w:t xml:space="preserve"> y concluyó en que se vulneró el derecho de defensa reconocido constitucionalmente.</w:t>
      </w:r>
    </w:p>
    <w:p w:rsidR="00B109D2" w:rsidRPr="005B0EA1" w:rsidRDefault="00B109D2" w:rsidP="00D653DB">
      <w:pPr>
        <w:pStyle w:val="Textoindependiente"/>
        <w:tabs>
          <w:tab w:val="left" w:pos="1843"/>
        </w:tabs>
        <w:ind w:firstLine="1985"/>
        <w:rPr>
          <w:rFonts w:cs="Arial"/>
          <w:bCs/>
          <w:lang w:val="es-ES"/>
        </w:rPr>
      </w:pPr>
      <w:r w:rsidRPr="005B0EA1">
        <w:rPr>
          <w:rFonts w:cs="Arial"/>
          <w:bCs/>
          <w:lang w:val="es-ES"/>
        </w:rPr>
        <w:lastRenderedPageBreak/>
        <w:t>De igual modo, insistió en que no existe otra manera de introducir prueba documental</w:t>
      </w:r>
      <w:r w:rsidR="00EE6185">
        <w:rPr>
          <w:rFonts w:cs="Arial"/>
          <w:bCs/>
          <w:lang w:val="es-ES"/>
        </w:rPr>
        <w:t>,</w:t>
      </w:r>
      <w:r w:rsidRPr="005B0EA1">
        <w:rPr>
          <w:rFonts w:cs="Arial"/>
          <w:bCs/>
          <w:lang w:val="es-ES"/>
        </w:rPr>
        <w:t xml:space="preserve"> </w:t>
      </w:r>
      <w:r w:rsidR="00EE6185" w:rsidRPr="005B0EA1">
        <w:rPr>
          <w:rFonts w:cs="Arial"/>
          <w:bCs/>
          <w:lang w:val="es-ES"/>
        </w:rPr>
        <w:t>más</w:t>
      </w:r>
      <w:r w:rsidRPr="005B0EA1">
        <w:rPr>
          <w:rFonts w:cs="Arial"/>
          <w:bCs/>
          <w:lang w:val="es-ES"/>
        </w:rPr>
        <w:t xml:space="preserve"> allá de las oportunidades previstas por el CPC</w:t>
      </w:r>
      <w:r w:rsidR="00AC654B">
        <w:rPr>
          <w:rFonts w:cs="Arial"/>
          <w:bCs/>
          <w:lang w:val="es-ES"/>
        </w:rPr>
        <w:t xml:space="preserve"> </w:t>
      </w:r>
      <w:r w:rsidRPr="005B0EA1">
        <w:rPr>
          <w:rFonts w:cs="Arial"/>
          <w:bCs/>
          <w:lang w:val="es-ES"/>
        </w:rPr>
        <w:t>y</w:t>
      </w:r>
      <w:r w:rsidR="00AC654B">
        <w:rPr>
          <w:rFonts w:cs="Arial"/>
          <w:bCs/>
          <w:lang w:val="es-ES"/>
        </w:rPr>
        <w:t xml:space="preserve"> </w:t>
      </w:r>
      <w:r w:rsidRPr="005B0EA1">
        <w:rPr>
          <w:rFonts w:cs="Arial"/>
          <w:bCs/>
          <w:lang w:val="es-ES"/>
        </w:rPr>
        <w:t>C, es decir, al plantear la demanda, al contestar</w:t>
      </w:r>
      <w:r>
        <w:rPr>
          <w:rFonts w:cs="Arial"/>
          <w:bCs/>
          <w:lang w:val="es-ES"/>
        </w:rPr>
        <w:t>la,</w:t>
      </w:r>
      <w:r w:rsidRPr="005B0EA1">
        <w:rPr>
          <w:rFonts w:cs="Arial"/>
          <w:bCs/>
          <w:lang w:val="es-ES"/>
        </w:rPr>
        <w:t xml:space="preserve"> o como hecho nuevo, o sea que el perito no tiene facultad de producir prueba e introducirla en el proceso por la ventana, en este sentido –explicó- se vulnera TODA LA NORMATIVA DEL CPC</w:t>
      </w:r>
      <w:r w:rsidR="00AC654B">
        <w:rPr>
          <w:rFonts w:cs="Arial"/>
          <w:bCs/>
          <w:lang w:val="es-ES"/>
        </w:rPr>
        <w:t xml:space="preserve"> </w:t>
      </w:r>
      <w:r w:rsidRPr="005B0EA1">
        <w:rPr>
          <w:rFonts w:cs="Arial"/>
          <w:bCs/>
          <w:lang w:val="es-ES"/>
        </w:rPr>
        <w:t>y</w:t>
      </w:r>
      <w:r w:rsidR="00AC654B">
        <w:rPr>
          <w:rFonts w:cs="Arial"/>
          <w:bCs/>
          <w:lang w:val="es-ES"/>
        </w:rPr>
        <w:t xml:space="preserve"> </w:t>
      </w:r>
      <w:r w:rsidRPr="005B0EA1">
        <w:rPr>
          <w:rFonts w:cs="Arial"/>
          <w:bCs/>
          <w:lang w:val="es-ES"/>
        </w:rPr>
        <w:t xml:space="preserve">C VINCULADA A LA PRUEBA DOCUMENTAL, y en la medida en que la sentencia avale todos estos excesos es que se convierte en NULA. </w:t>
      </w:r>
    </w:p>
    <w:p w:rsidR="00B109D2" w:rsidRPr="005B0EA1" w:rsidRDefault="00B109D2" w:rsidP="00D653DB">
      <w:pPr>
        <w:pStyle w:val="Textoindependiente"/>
        <w:tabs>
          <w:tab w:val="left" w:pos="1843"/>
        </w:tabs>
        <w:ind w:firstLine="1985"/>
        <w:rPr>
          <w:rFonts w:cs="Arial"/>
          <w:bCs/>
          <w:lang w:val="es-ES"/>
        </w:rPr>
      </w:pPr>
      <w:r w:rsidRPr="005B0EA1">
        <w:rPr>
          <w:rFonts w:cs="Arial"/>
          <w:bCs/>
          <w:lang w:val="es-ES"/>
        </w:rPr>
        <w:t>Finalmente, sostuvo que la incorporación de la pericia dentro de los elementos probatorios que sustentan la</w:t>
      </w:r>
      <w:r>
        <w:rPr>
          <w:rFonts w:cs="Arial"/>
          <w:bCs/>
          <w:lang w:val="es-ES"/>
        </w:rPr>
        <w:t xml:space="preserve"> sentencia</w:t>
      </w:r>
      <w:r w:rsidR="00414956">
        <w:rPr>
          <w:rFonts w:cs="Arial"/>
          <w:bCs/>
          <w:lang w:val="es-ES"/>
        </w:rPr>
        <w:t>, tiñe a é</w:t>
      </w:r>
      <w:r w:rsidRPr="005B0EA1">
        <w:rPr>
          <w:rFonts w:cs="Arial"/>
          <w:bCs/>
          <w:lang w:val="es-ES"/>
        </w:rPr>
        <w:t>sta</w:t>
      </w:r>
      <w:r w:rsidR="00414956">
        <w:rPr>
          <w:rFonts w:cs="Arial"/>
          <w:bCs/>
          <w:lang w:val="es-ES"/>
        </w:rPr>
        <w:t>,</w:t>
      </w:r>
      <w:r w:rsidRPr="005B0EA1">
        <w:rPr>
          <w:rFonts w:cs="Arial"/>
          <w:bCs/>
          <w:lang w:val="es-ES"/>
        </w:rPr>
        <w:t xml:space="preserve"> de nulidad insalvable por interpretación errónea de normas procesales sobre prueba.</w:t>
      </w:r>
    </w:p>
    <w:p w:rsidR="00B109D2" w:rsidRPr="005B0EA1" w:rsidRDefault="00AC654B" w:rsidP="00D653DB">
      <w:pPr>
        <w:pStyle w:val="Textoindependiente"/>
        <w:tabs>
          <w:tab w:val="left" w:pos="1843"/>
        </w:tabs>
        <w:ind w:firstLine="1985"/>
        <w:rPr>
          <w:rFonts w:cs="Arial"/>
          <w:lang w:val="es-ES" w:eastAsia="es-AR"/>
        </w:rPr>
      </w:pPr>
      <w:r>
        <w:rPr>
          <w:rFonts w:cs="Arial"/>
          <w:lang w:val="es-ES"/>
        </w:rPr>
        <w:t>2)</w:t>
      </w:r>
      <w:r w:rsidR="00B109D2" w:rsidRPr="005B0EA1">
        <w:rPr>
          <w:rFonts w:cs="Arial"/>
          <w:lang w:val="es-ES"/>
        </w:rPr>
        <w:t xml:space="preserve"> </w:t>
      </w:r>
      <w:r w:rsidR="00B109D2" w:rsidRPr="005B0EA1">
        <w:rPr>
          <w:rFonts w:cs="Arial"/>
          <w:lang w:val="es-ES" w:eastAsia="es-AR"/>
        </w:rPr>
        <w:t>El actor</w:t>
      </w:r>
      <w:r w:rsidR="00B109D2" w:rsidRPr="005B0EA1">
        <w:rPr>
          <w:rFonts w:cs="Arial"/>
          <w:lang w:eastAsia="es-AR"/>
        </w:rPr>
        <w:t xml:space="preserve"> contest</w:t>
      </w:r>
      <w:r w:rsidR="00B109D2" w:rsidRPr="005B0EA1">
        <w:rPr>
          <w:rFonts w:cs="Arial"/>
          <w:lang w:val="es-ES" w:eastAsia="es-AR"/>
        </w:rPr>
        <w:t>ó</w:t>
      </w:r>
      <w:r w:rsidR="00B109D2" w:rsidRPr="005B0EA1">
        <w:rPr>
          <w:rFonts w:cs="Arial"/>
          <w:lang w:eastAsia="es-AR"/>
        </w:rPr>
        <w:t xml:space="preserve"> el recurso</w:t>
      </w:r>
      <w:r w:rsidR="00B109D2" w:rsidRPr="005B0EA1">
        <w:rPr>
          <w:rFonts w:cs="Arial"/>
          <w:lang w:val="es-ES" w:eastAsia="es-AR"/>
        </w:rPr>
        <w:t xml:space="preserve"> de casación a fs. 532/534. Como cuestión preliminar</w:t>
      </w:r>
      <w:r w:rsidR="00414956">
        <w:rPr>
          <w:rFonts w:cs="Arial"/>
          <w:lang w:val="es-ES" w:eastAsia="es-AR"/>
        </w:rPr>
        <w:t>,</w:t>
      </w:r>
      <w:r w:rsidR="00B109D2" w:rsidRPr="005B0EA1">
        <w:rPr>
          <w:rFonts w:cs="Arial"/>
          <w:lang w:val="es-ES" w:eastAsia="es-AR"/>
        </w:rPr>
        <w:t xml:space="preserve"> sostuvo la improcedencia del recurso con fundamento en lo</w:t>
      </w:r>
      <w:r>
        <w:rPr>
          <w:rFonts w:cs="Arial"/>
          <w:lang w:val="es-ES" w:eastAsia="es-AR"/>
        </w:rPr>
        <w:t xml:space="preserve"> dispuesto por el art. 288 del </w:t>
      </w:r>
      <w:r w:rsidRPr="005B0EA1">
        <w:rPr>
          <w:rFonts w:cs="Arial"/>
        </w:rPr>
        <w:t>CPC</w:t>
      </w:r>
      <w:r>
        <w:rPr>
          <w:rFonts w:cs="Arial"/>
        </w:rPr>
        <w:t xml:space="preserve"> </w:t>
      </w:r>
      <w:r w:rsidRPr="005B0EA1">
        <w:rPr>
          <w:rFonts w:cs="Arial"/>
        </w:rPr>
        <w:t>y</w:t>
      </w:r>
      <w:r>
        <w:rPr>
          <w:rFonts w:cs="Arial"/>
        </w:rPr>
        <w:t xml:space="preserve"> </w:t>
      </w:r>
      <w:r w:rsidRPr="005B0EA1">
        <w:rPr>
          <w:rFonts w:cs="Arial"/>
        </w:rPr>
        <w:t>C</w:t>
      </w:r>
      <w:r w:rsidR="00414956">
        <w:rPr>
          <w:rFonts w:cs="Arial"/>
        </w:rPr>
        <w:t>.,</w:t>
      </w:r>
      <w:r w:rsidR="00B109D2" w:rsidRPr="005B0EA1">
        <w:rPr>
          <w:rFonts w:cs="Arial"/>
          <w:lang w:val="es-ES" w:eastAsia="es-AR"/>
        </w:rPr>
        <w:t xml:space="preserve"> que textualmente dice</w:t>
      </w:r>
      <w:r w:rsidR="00414956">
        <w:rPr>
          <w:rFonts w:cs="Arial"/>
          <w:lang w:val="es-ES" w:eastAsia="es-AR"/>
        </w:rPr>
        <w:t>:</w:t>
      </w:r>
      <w:r w:rsidR="00B109D2" w:rsidRPr="005B0EA1">
        <w:rPr>
          <w:rFonts w:cs="Arial"/>
          <w:lang w:val="es-ES" w:eastAsia="es-AR"/>
        </w:rPr>
        <w:t xml:space="preserve"> </w:t>
      </w:r>
      <w:r w:rsidR="00B109D2" w:rsidRPr="00AC654B">
        <w:rPr>
          <w:rFonts w:cs="Arial"/>
          <w:i/>
          <w:lang w:val="es-ES" w:eastAsia="es-AR"/>
        </w:rPr>
        <w:t>“No podrá fundarse en violaciones o normas procesales”.</w:t>
      </w:r>
    </w:p>
    <w:p w:rsidR="00B109D2" w:rsidRPr="00AC654B" w:rsidRDefault="00B109D2" w:rsidP="00D653DB">
      <w:pPr>
        <w:pStyle w:val="Textoindependiente"/>
        <w:tabs>
          <w:tab w:val="left" w:pos="1843"/>
        </w:tabs>
        <w:ind w:firstLine="1985"/>
        <w:rPr>
          <w:rFonts w:cs="Arial"/>
          <w:lang w:eastAsia="es-AR"/>
        </w:rPr>
      </w:pPr>
      <w:r w:rsidRPr="005B0EA1">
        <w:rPr>
          <w:rFonts w:cs="Arial"/>
          <w:lang w:val="es-ES" w:eastAsia="es-AR"/>
        </w:rPr>
        <w:t>En lo demás, luego de dejar a salvo la impro</w:t>
      </w:r>
      <w:r>
        <w:rPr>
          <w:rFonts w:cs="Arial"/>
          <w:lang w:val="es-ES" w:eastAsia="es-AR"/>
        </w:rPr>
        <w:t>cedencia del recurso, refutó los</w:t>
      </w:r>
      <w:r w:rsidRPr="005B0EA1">
        <w:rPr>
          <w:rFonts w:cs="Arial"/>
          <w:lang w:val="es-ES" w:eastAsia="es-AR"/>
        </w:rPr>
        <w:t xml:space="preserve"> fundamentos</w:t>
      </w:r>
      <w:r>
        <w:rPr>
          <w:rFonts w:cs="Arial"/>
          <w:lang w:val="es-ES" w:eastAsia="es-AR"/>
        </w:rPr>
        <w:t xml:space="preserve"> de la demandada</w:t>
      </w:r>
      <w:r w:rsidRPr="005B0EA1">
        <w:rPr>
          <w:rFonts w:cs="Arial"/>
          <w:lang w:val="es-ES" w:eastAsia="es-AR"/>
        </w:rPr>
        <w:t xml:space="preserve"> señalando</w:t>
      </w:r>
      <w:r w:rsidR="00414956">
        <w:rPr>
          <w:rFonts w:cs="Arial"/>
          <w:lang w:val="es-ES" w:eastAsia="es-AR"/>
        </w:rPr>
        <w:t>,</w:t>
      </w:r>
      <w:r w:rsidRPr="005B0EA1">
        <w:rPr>
          <w:rFonts w:cs="Arial"/>
          <w:lang w:val="es-ES" w:eastAsia="es-AR"/>
        </w:rPr>
        <w:t xml:space="preserve"> que la mentada placa de RX fue autorizada desde el momento mismo de la designación del perito e indicación de los puntos de pericia, mediante providencia de fs. 403/</w:t>
      </w:r>
      <w:r w:rsidR="003F4041">
        <w:rPr>
          <w:rFonts w:cs="Arial"/>
          <w:lang w:val="es-ES" w:eastAsia="es-AR"/>
        </w:rPr>
        <w:t>40</w:t>
      </w:r>
      <w:r w:rsidRPr="005B0EA1">
        <w:rPr>
          <w:rFonts w:cs="Arial"/>
          <w:lang w:val="es-ES" w:eastAsia="es-AR"/>
        </w:rPr>
        <w:t>4</w:t>
      </w:r>
      <w:r w:rsidR="000D7474">
        <w:rPr>
          <w:rFonts w:cs="Arial"/>
          <w:lang w:val="es-ES" w:eastAsia="es-AR"/>
        </w:rPr>
        <w:t>(28/05/2013)</w:t>
      </w:r>
      <w:r w:rsidRPr="005B0EA1">
        <w:rPr>
          <w:rFonts w:cs="Arial"/>
          <w:lang w:val="es-ES" w:eastAsia="es-AR"/>
        </w:rPr>
        <w:t xml:space="preserve"> in fine, que fue consentida, sin plantearse nulidad alguna.</w:t>
      </w:r>
      <w:r w:rsidR="00AC654B">
        <w:rPr>
          <w:rFonts w:cs="Arial"/>
          <w:lang w:val="es-ES" w:eastAsia="es-AR"/>
        </w:rPr>
        <w:t xml:space="preserve"> </w:t>
      </w:r>
    </w:p>
    <w:p w:rsidR="00B109D2" w:rsidRPr="005B0EA1" w:rsidRDefault="00B109D2" w:rsidP="00D653DB">
      <w:pPr>
        <w:pStyle w:val="Textoindependiente"/>
        <w:tabs>
          <w:tab w:val="left" w:pos="1843"/>
        </w:tabs>
        <w:ind w:firstLine="1985"/>
        <w:rPr>
          <w:rFonts w:cs="Arial"/>
          <w:lang w:val="es-ES" w:eastAsia="es-AR"/>
        </w:rPr>
      </w:pPr>
      <w:r w:rsidRPr="005B0EA1">
        <w:rPr>
          <w:rFonts w:cs="Arial"/>
          <w:lang w:val="es-ES" w:eastAsia="es-AR"/>
        </w:rPr>
        <w:t>En conclusión, manifestó que no existe violación alguna de disposiciones del derecho sustantivo, y ello torna inviable la casación.</w:t>
      </w:r>
    </w:p>
    <w:p w:rsidR="00B109D2" w:rsidRPr="005B0EA1" w:rsidRDefault="000D7F35" w:rsidP="00D653DB">
      <w:pPr>
        <w:pStyle w:val="Textoindependiente"/>
        <w:tabs>
          <w:tab w:val="left" w:pos="1843"/>
        </w:tabs>
        <w:ind w:firstLine="1985"/>
        <w:rPr>
          <w:rFonts w:cs="Arial"/>
          <w:lang w:val="es-ES" w:eastAsia="es-AR"/>
        </w:rPr>
      </w:pPr>
      <w:r>
        <w:rPr>
          <w:rFonts w:cs="Arial"/>
          <w:lang w:val="es-ES" w:eastAsia="es-AR"/>
        </w:rPr>
        <w:t>3)</w:t>
      </w:r>
      <w:r w:rsidR="00B109D2" w:rsidRPr="005B0EA1">
        <w:rPr>
          <w:rFonts w:cs="Arial"/>
          <w:lang w:val="es-ES" w:eastAsia="es-AR"/>
        </w:rPr>
        <w:t xml:space="preserve"> A fs. 536 (</w:t>
      </w:r>
      <w:r>
        <w:rPr>
          <w:rFonts w:cs="Arial"/>
          <w:lang w:val="es-ES" w:eastAsia="es-AR"/>
        </w:rPr>
        <w:t>actuación Nº</w:t>
      </w:r>
      <w:r w:rsidR="00B109D2" w:rsidRPr="005B0EA1">
        <w:rPr>
          <w:rFonts w:cs="Arial"/>
          <w:lang w:val="es-ES" w:eastAsia="es-AR"/>
        </w:rPr>
        <w:t xml:space="preserve"> 6048530 suscripta en fecha 6/09/2016)</w:t>
      </w:r>
      <w:r w:rsidR="00414956">
        <w:rPr>
          <w:rFonts w:cs="Arial"/>
          <w:lang w:val="es-ES" w:eastAsia="es-AR"/>
        </w:rPr>
        <w:t>,</w:t>
      </w:r>
      <w:r w:rsidR="00B109D2" w:rsidRPr="005B0EA1">
        <w:rPr>
          <w:rFonts w:cs="Arial"/>
          <w:lang w:val="es-ES" w:eastAsia="es-AR"/>
        </w:rPr>
        <w:t xml:space="preserve"> se tuvo por perdido el derecho a contestar el traslado a la citada en garantía.</w:t>
      </w:r>
    </w:p>
    <w:p w:rsidR="00B109D2" w:rsidRPr="00264A8B" w:rsidRDefault="00946D5A" w:rsidP="00D653DB">
      <w:pPr>
        <w:pStyle w:val="Textoindependiente"/>
        <w:tabs>
          <w:tab w:val="left" w:pos="1843"/>
        </w:tabs>
        <w:ind w:firstLine="1985"/>
        <w:rPr>
          <w:rFonts w:cs="Arial"/>
          <w:i/>
          <w:lang w:eastAsia="es-AR"/>
        </w:rPr>
      </w:pPr>
      <w:r>
        <w:rPr>
          <w:rFonts w:cs="Arial"/>
          <w:lang w:val="es-ES" w:eastAsia="es-AR"/>
        </w:rPr>
        <w:t>4)</w:t>
      </w:r>
      <w:r w:rsidR="00B109D2" w:rsidRPr="005B0EA1">
        <w:rPr>
          <w:rFonts w:cs="Arial"/>
          <w:lang w:val="es-ES" w:eastAsia="es-AR"/>
        </w:rPr>
        <w:t xml:space="preserve"> E</w:t>
      </w:r>
      <w:r w:rsidR="00B109D2" w:rsidRPr="005B0EA1">
        <w:rPr>
          <w:rFonts w:cs="Arial"/>
          <w:lang w:eastAsia="es-AR"/>
        </w:rPr>
        <w:t xml:space="preserve">l Sr. Procurador General contestó vista mediante </w:t>
      </w:r>
      <w:r>
        <w:rPr>
          <w:rFonts w:cs="Arial"/>
          <w:lang w:eastAsia="es-AR"/>
        </w:rPr>
        <w:t>actuación Nº</w:t>
      </w:r>
      <w:r w:rsidR="00B109D2" w:rsidRPr="005B0EA1">
        <w:rPr>
          <w:rFonts w:cs="Arial"/>
          <w:lang w:eastAsia="es-AR"/>
        </w:rPr>
        <w:t xml:space="preserve"> </w:t>
      </w:r>
      <w:r w:rsidR="00B109D2" w:rsidRPr="005B0EA1">
        <w:rPr>
          <w:rFonts w:cs="Arial"/>
          <w:lang w:val="es-ES" w:eastAsia="es-AR"/>
        </w:rPr>
        <w:t>7460881 de fecha 3/07/2017 y dictaminó</w:t>
      </w:r>
      <w:r w:rsidR="00414956">
        <w:rPr>
          <w:rFonts w:cs="Arial"/>
          <w:lang w:val="es-ES" w:eastAsia="es-AR"/>
        </w:rPr>
        <w:t>:</w:t>
      </w:r>
      <w:r w:rsidR="00B109D2" w:rsidRPr="005B0EA1">
        <w:rPr>
          <w:rFonts w:cs="Arial"/>
          <w:lang w:val="es-ES" w:eastAsia="es-AR"/>
        </w:rPr>
        <w:t xml:space="preserve"> </w:t>
      </w:r>
      <w:r w:rsidR="00B109D2" w:rsidRPr="00264A8B">
        <w:rPr>
          <w:rFonts w:cs="Arial"/>
          <w:i/>
          <w:lang w:val="es-ES" w:eastAsia="es-AR"/>
        </w:rPr>
        <w:t>“</w:t>
      </w:r>
      <w:r w:rsidR="00B109D2" w:rsidRPr="00264A8B">
        <w:rPr>
          <w:rFonts w:cs="Arial"/>
          <w:i/>
          <w:lang w:eastAsia="es-AR"/>
        </w:rPr>
        <w:t>que los agravios del recurrente, se</w:t>
      </w:r>
      <w:r w:rsidR="00B109D2" w:rsidRPr="00264A8B">
        <w:rPr>
          <w:rFonts w:cs="Arial"/>
          <w:i/>
          <w:lang w:val="es-ES" w:eastAsia="es-AR"/>
        </w:rPr>
        <w:t xml:space="preserve"> </w:t>
      </w:r>
      <w:r w:rsidR="00B109D2" w:rsidRPr="00264A8B">
        <w:rPr>
          <w:rFonts w:cs="Arial"/>
          <w:i/>
          <w:lang w:eastAsia="es-AR"/>
        </w:rPr>
        <w:t>encuentran vinculados principalmente con cuestiones de hecho y prueba que</w:t>
      </w:r>
      <w:r w:rsidR="00B109D2" w:rsidRPr="00264A8B">
        <w:rPr>
          <w:rFonts w:cs="Arial"/>
          <w:i/>
          <w:lang w:val="es-ES" w:eastAsia="es-AR"/>
        </w:rPr>
        <w:t xml:space="preserve"> no encuadran dentro de las previsiones del art. 287 del </w:t>
      </w:r>
      <w:r w:rsidRPr="00264A8B">
        <w:rPr>
          <w:rFonts w:cs="Arial"/>
          <w:i/>
        </w:rPr>
        <w:t xml:space="preserve">CPC y C </w:t>
      </w:r>
      <w:r w:rsidR="00B109D2" w:rsidRPr="00264A8B">
        <w:rPr>
          <w:rFonts w:cs="Arial"/>
          <w:i/>
          <w:lang w:val="es-ES" w:eastAsia="es-AR"/>
        </w:rPr>
        <w:t>…</w:t>
      </w:r>
      <w:r w:rsidR="00B109D2" w:rsidRPr="00264A8B">
        <w:rPr>
          <w:rFonts w:cs="Arial"/>
          <w:i/>
          <w:lang w:eastAsia="es-AR"/>
        </w:rPr>
        <w:t>la impugnación recursiva no</w:t>
      </w:r>
      <w:r w:rsidR="00B109D2" w:rsidRPr="00264A8B">
        <w:rPr>
          <w:rFonts w:cs="Arial"/>
          <w:i/>
          <w:lang w:val="es-ES" w:eastAsia="es-AR"/>
        </w:rPr>
        <w:t xml:space="preserve"> </w:t>
      </w:r>
      <w:r w:rsidR="00B109D2" w:rsidRPr="00264A8B">
        <w:rPr>
          <w:rFonts w:cs="Arial"/>
          <w:i/>
          <w:lang w:eastAsia="es-AR"/>
        </w:rPr>
        <w:t>puede prosperar y corresponde el rechazo de la misma, toda vez que a</w:t>
      </w:r>
      <w:r w:rsidR="00B109D2" w:rsidRPr="00264A8B">
        <w:rPr>
          <w:rFonts w:cs="Arial"/>
          <w:i/>
          <w:lang w:val="es-ES" w:eastAsia="es-AR"/>
        </w:rPr>
        <w:t xml:space="preserve"> </w:t>
      </w:r>
      <w:r w:rsidRPr="00264A8B">
        <w:rPr>
          <w:rFonts w:cs="Arial"/>
          <w:i/>
          <w:lang w:eastAsia="es-AR"/>
        </w:rPr>
        <w:t>criterio de e</w:t>
      </w:r>
      <w:r w:rsidR="00B109D2" w:rsidRPr="00264A8B">
        <w:rPr>
          <w:rFonts w:cs="Arial"/>
          <w:i/>
          <w:lang w:eastAsia="es-AR"/>
        </w:rPr>
        <w:t xml:space="preserve">sta Procuración no solo que no es la vía </w:t>
      </w:r>
      <w:r w:rsidR="00B109D2" w:rsidRPr="00264A8B">
        <w:rPr>
          <w:rFonts w:cs="Arial"/>
          <w:i/>
          <w:lang w:eastAsia="es-AR"/>
        </w:rPr>
        <w:lastRenderedPageBreak/>
        <w:t>recursiva pertinente,</w:t>
      </w:r>
      <w:r w:rsidR="00B109D2" w:rsidRPr="00264A8B">
        <w:rPr>
          <w:rFonts w:cs="Arial"/>
          <w:i/>
          <w:lang w:val="es-ES" w:eastAsia="es-AR"/>
        </w:rPr>
        <w:t xml:space="preserve"> </w:t>
      </w:r>
      <w:r w:rsidR="00B109D2" w:rsidRPr="00264A8B">
        <w:rPr>
          <w:rFonts w:cs="Arial"/>
          <w:i/>
          <w:lang w:eastAsia="es-AR"/>
        </w:rPr>
        <w:t>sino que tampoco existe indicación concreta y precisa de las normas que no</w:t>
      </w:r>
      <w:r w:rsidR="00B109D2" w:rsidRPr="00264A8B">
        <w:rPr>
          <w:rFonts w:cs="Arial"/>
          <w:i/>
          <w:lang w:val="es-ES" w:eastAsia="es-AR"/>
        </w:rPr>
        <w:t xml:space="preserve"> han sido interpretadas y/o aplicadas erróneamente, ni cuales o como son las </w:t>
      </w:r>
      <w:r w:rsidR="00B109D2" w:rsidRPr="00264A8B">
        <w:rPr>
          <w:rFonts w:cs="Arial"/>
          <w:i/>
        </w:rPr>
        <w:t>que deban interpretarse y aplicarse según lo considera el recurrente</w:t>
      </w:r>
      <w:r w:rsidR="00B109D2" w:rsidRPr="00264A8B">
        <w:rPr>
          <w:rFonts w:cs="Arial"/>
          <w:i/>
          <w:lang w:val="es-ES"/>
        </w:rPr>
        <w:t>”.</w:t>
      </w:r>
      <w:r w:rsidR="00B109D2" w:rsidRPr="00264A8B">
        <w:rPr>
          <w:rFonts w:cs="Arial"/>
          <w:i/>
          <w:lang w:eastAsia="es-AR"/>
        </w:rPr>
        <w:t xml:space="preserve"> </w:t>
      </w:r>
    </w:p>
    <w:p w:rsidR="00B109D2" w:rsidRPr="005B0EA1" w:rsidRDefault="00982D5E" w:rsidP="00D653DB">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lang w:val="es-AR"/>
        </w:rPr>
        <w:t>5)</w:t>
      </w:r>
      <w:r w:rsidR="00B109D2" w:rsidRPr="005B0EA1">
        <w:rPr>
          <w:rFonts w:ascii="Arial" w:hAnsi="Arial" w:cs="Arial"/>
          <w:sz w:val="24"/>
          <w:szCs w:val="24"/>
          <w:lang w:val="es-AR"/>
        </w:rPr>
        <w:t xml:space="preserve"> </w:t>
      </w:r>
      <w:r w:rsidR="00B109D2" w:rsidRPr="005B0EA1">
        <w:rPr>
          <w:rFonts w:ascii="Arial" w:hAnsi="Arial" w:cs="Arial"/>
          <w:sz w:val="24"/>
          <w:szCs w:val="24"/>
        </w:rPr>
        <w:t>Que en el tratamiento de esta segunda cuestión, comparto los fundamentos expuestos por el Sr. Procurador General en su dictamen y por ello me pronuncio por el rechazo del recurso de Casación interpuesto.</w:t>
      </w:r>
    </w:p>
    <w:p w:rsidR="00B109D2" w:rsidRPr="005B0EA1" w:rsidRDefault="00B109D2" w:rsidP="00D653DB">
      <w:pPr>
        <w:pStyle w:val="Textoindependiente2"/>
        <w:tabs>
          <w:tab w:val="left" w:pos="1440"/>
          <w:tab w:val="left" w:pos="4680"/>
        </w:tabs>
        <w:spacing w:after="0" w:line="360" w:lineRule="auto"/>
        <w:ind w:firstLine="1985"/>
        <w:jc w:val="both"/>
        <w:rPr>
          <w:rFonts w:ascii="Arial" w:hAnsi="Arial" w:cs="Arial"/>
          <w:sz w:val="24"/>
          <w:szCs w:val="24"/>
        </w:rPr>
      </w:pPr>
      <w:r w:rsidRPr="005B0EA1">
        <w:rPr>
          <w:rFonts w:ascii="Arial" w:hAnsi="Arial" w:cs="Arial"/>
          <w:sz w:val="24"/>
          <w:szCs w:val="24"/>
        </w:rPr>
        <w:t>En efecto, es evidente que la recurrente</w:t>
      </w:r>
      <w:r w:rsidR="00414956">
        <w:rPr>
          <w:rFonts w:ascii="Arial" w:hAnsi="Arial" w:cs="Arial"/>
          <w:sz w:val="24"/>
          <w:szCs w:val="24"/>
        </w:rPr>
        <w:t>,</w:t>
      </w:r>
      <w:r w:rsidRPr="005B0EA1">
        <w:rPr>
          <w:rFonts w:ascii="Arial" w:hAnsi="Arial" w:cs="Arial"/>
          <w:sz w:val="24"/>
          <w:szCs w:val="24"/>
        </w:rPr>
        <w:t xml:space="preserve"> en su pretensión de revertir el fallo que ha sido adverso a sus pretensiones</w:t>
      </w:r>
      <w:r w:rsidR="00414956">
        <w:rPr>
          <w:rFonts w:ascii="Arial" w:hAnsi="Arial" w:cs="Arial"/>
          <w:sz w:val="24"/>
          <w:szCs w:val="24"/>
        </w:rPr>
        <w:t>,</w:t>
      </w:r>
      <w:r w:rsidRPr="005B0EA1">
        <w:rPr>
          <w:rFonts w:ascii="Arial" w:hAnsi="Arial" w:cs="Arial"/>
          <w:sz w:val="24"/>
          <w:szCs w:val="24"/>
        </w:rPr>
        <w:t xml:space="preserve"> pasó por </w:t>
      </w:r>
      <w:r w:rsidR="00414956">
        <w:rPr>
          <w:rFonts w:ascii="Arial" w:hAnsi="Arial" w:cs="Arial"/>
          <w:sz w:val="24"/>
          <w:szCs w:val="24"/>
        </w:rPr>
        <w:t>alto la excepcionalidad de la ví</w:t>
      </w:r>
      <w:r w:rsidRPr="005B0EA1">
        <w:rPr>
          <w:rFonts w:ascii="Arial" w:hAnsi="Arial" w:cs="Arial"/>
          <w:sz w:val="24"/>
          <w:szCs w:val="24"/>
        </w:rPr>
        <w:t>a casatoria -que se limita al control de legalidad y unificación jurisprudencial (art. 287 del CPC</w:t>
      </w:r>
      <w:r w:rsidR="00982D5E">
        <w:rPr>
          <w:rFonts w:ascii="Arial" w:hAnsi="Arial" w:cs="Arial"/>
          <w:sz w:val="24"/>
          <w:szCs w:val="24"/>
        </w:rPr>
        <w:t xml:space="preserve"> </w:t>
      </w:r>
      <w:r w:rsidRPr="005B0EA1">
        <w:rPr>
          <w:rFonts w:ascii="Arial" w:hAnsi="Arial" w:cs="Arial"/>
          <w:sz w:val="24"/>
          <w:szCs w:val="24"/>
        </w:rPr>
        <w:t>y</w:t>
      </w:r>
      <w:r w:rsidR="00982D5E">
        <w:rPr>
          <w:rFonts w:ascii="Arial" w:hAnsi="Arial" w:cs="Arial"/>
          <w:sz w:val="24"/>
          <w:szCs w:val="24"/>
        </w:rPr>
        <w:t xml:space="preserve"> </w:t>
      </w:r>
      <w:r w:rsidRPr="005B0EA1">
        <w:rPr>
          <w:rFonts w:ascii="Arial" w:hAnsi="Arial" w:cs="Arial"/>
          <w:sz w:val="24"/>
          <w:szCs w:val="24"/>
        </w:rPr>
        <w:t>C</w:t>
      </w:r>
      <w:r w:rsidR="00414956">
        <w:rPr>
          <w:rFonts w:ascii="Arial" w:hAnsi="Arial" w:cs="Arial"/>
          <w:sz w:val="24"/>
          <w:szCs w:val="24"/>
        </w:rPr>
        <w:t>.</w:t>
      </w:r>
      <w:r w:rsidRPr="005B0EA1">
        <w:rPr>
          <w:rFonts w:ascii="Arial" w:hAnsi="Arial" w:cs="Arial"/>
          <w:sz w:val="24"/>
          <w:szCs w:val="24"/>
        </w:rPr>
        <w:t>)- y trajo a revisión de este Superior Tribunal</w:t>
      </w:r>
      <w:r w:rsidR="00414956">
        <w:rPr>
          <w:rFonts w:ascii="Arial" w:hAnsi="Arial" w:cs="Arial"/>
          <w:sz w:val="24"/>
          <w:szCs w:val="24"/>
        </w:rPr>
        <w:t>,</w:t>
      </w:r>
      <w:r w:rsidRPr="005B0EA1">
        <w:rPr>
          <w:rFonts w:ascii="Arial" w:hAnsi="Arial" w:cs="Arial"/>
          <w:sz w:val="24"/>
          <w:szCs w:val="24"/>
        </w:rPr>
        <w:t xml:space="preserve"> cuestiones que son ajenas al marco legal del recurso.</w:t>
      </w:r>
    </w:p>
    <w:p w:rsidR="00B109D2" w:rsidRPr="005B0EA1" w:rsidRDefault="00B109D2" w:rsidP="00D653DB">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Es claro que los fundamentos invocados por la recurrente como motivos legales de casación, esto es, la interpretación ilegítima del CPC</w:t>
      </w:r>
      <w:r w:rsidR="00526AF7">
        <w:rPr>
          <w:rFonts w:ascii="Arial" w:hAnsi="Arial" w:cs="Arial"/>
          <w:sz w:val="24"/>
          <w:szCs w:val="24"/>
        </w:rPr>
        <w:t xml:space="preserve"> </w:t>
      </w:r>
      <w:r>
        <w:rPr>
          <w:rFonts w:ascii="Arial" w:hAnsi="Arial" w:cs="Arial"/>
          <w:sz w:val="24"/>
          <w:szCs w:val="24"/>
        </w:rPr>
        <w:t>y</w:t>
      </w:r>
      <w:r w:rsidR="00526AF7">
        <w:rPr>
          <w:rFonts w:ascii="Arial" w:hAnsi="Arial" w:cs="Arial"/>
          <w:sz w:val="24"/>
          <w:szCs w:val="24"/>
        </w:rPr>
        <w:t xml:space="preserve"> </w:t>
      </w:r>
      <w:r>
        <w:rPr>
          <w:rFonts w:ascii="Arial" w:hAnsi="Arial" w:cs="Arial"/>
          <w:sz w:val="24"/>
          <w:szCs w:val="24"/>
        </w:rPr>
        <w:t>C</w:t>
      </w:r>
      <w:r w:rsidR="00414956">
        <w:rPr>
          <w:rFonts w:ascii="Arial" w:hAnsi="Arial" w:cs="Arial"/>
          <w:sz w:val="24"/>
          <w:szCs w:val="24"/>
        </w:rPr>
        <w:t>.,</w:t>
      </w:r>
      <w:r>
        <w:rPr>
          <w:rFonts w:ascii="Arial" w:hAnsi="Arial" w:cs="Arial"/>
          <w:sz w:val="24"/>
          <w:szCs w:val="24"/>
        </w:rPr>
        <w:t xml:space="preserve"> por </w:t>
      </w:r>
      <w:r w:rsidRPr="005B0EA1">
        <w:rPr>
          <w:rFonts w:ascii="Arial" w:hAnsi="Arial" w:cs="Arial"/>
          <w:sz w:val="24"/>
          <w:szCs w:val="24"/>
        </w:rPr>
        <w:t>errónea</w:t>
      </w:r>
      <w:r>
        <w:rPr>
          <w:rFonts w:ascii="Arial" w:hAnsi="Arial" w:cs="Arial"/>
          <w:sz w:val="24"/>
          <w:szCs w:val="24"/>
        </w:rPr>
        <w:t xml:space="preserve"> interpretación</w:t>
      </w:r>
      <w:r w:rsidRPr="005B0EA1">
        <w:rPr>
          <w:rFonts w:ascii="Arial" w:hAnsi="Arial" w:cs="Arial"/>
          <w:sz w:val="24"/>
          <w:szCs w:val="24"/>
        </w:rPr>
        <w:t xml:space="preserve"> de las disposiciones </w:t>
      </w:r>
      <w:r>
        <w:rPr>
          <w:rFonts w:ascii="Arial" w:hAnsi="Arial" w:cs="Arial"/>
          <w:sz w:val="24"/>
          <w:szCs w:val="24"/>
        </w:rPr>
        <w:t>sobre</w:t>
      </w:r>
      <w:r w:rsidRPr="005B0EA1">
        <w:rPr>
          <w:rFonts w:ascii="Arial" w:hAnsi="Arial" w:cs="Arial"/>
          <w:sz w:val="24"/>
          <w:szCs w:val="24"/>
        </w:rPr>
        <w:t xml:space="preserve"> NULIDAD y PRUEBA</w:t>
      </w:r>
      <w:r>
        <w:rPr>
          <w:rFonts w:ascii="Arial" w:hAnsi="Arial" w:cs="Arial"/>
          <w:sz w:val="24"/>
          <w:szCs w:val="24"/>
        </w:rPr>
        <w:t xml:space="preserve">, </w:t>
      </w:r>
      <w:r w:rsidRPr="005B0EA1">
        <w:rPr>
          <w:rFonts w:ascii="Arial" w:hAnsi="Arial" w:cs="Arial"/>
          <w:sz w:val="24"/>
          <w:szCs w:val="24"/>
        </w:rPr>
        <w:t xml:space="preserve">la eventual nulidad de una sentencia por fundarse en una pericia que –a su criterio- se encuentra viciada, </w:t>
      </w:r>
      <w:r>
        <w:rPr>
          <w:rFonts w:ascii="Arial" w:hAnsi="Arial" w:cs="Arial"/>
          <w:sz w:val="24"/>
          <w:szCs w:val="24"/>
        </w:rPr>
        <w:t xml:space="preserve">o el indebido rechazo de una impugnación de pericia, son </w:t>
      </w:r>
      <w:r w:rsidRPr="005B0EA1">
        <w:rPr>
          <w:rFonts w:ascii="Arial" w:hAnsi="Arial" w:cs="Arial"/>
          <w:sz w:val="24"/>
          <w:szCs w:val="24"/>
        </w:rPr>
        <w:t>cuestiones netamente procesales, fácticas, o probatorias</w:t>
      </w:r>
      <w:r>
        <w:rPr>
          <w:rFonts w:ascii="Arial" w:hAnsi="Arial" w:cs="Arial"/>
          <w:sz w:val="24"/>
          <w:szCs w:val="24"/>
        </w:rPr>
        <w:t xml:space="preserve"> y por esto, ajenas al recurso</w:t>
      </w:r>
      <w:r w:rsidRPr="005B0EA1">
        <w:rPr>
          <w:rFonts w:ascii="Arial" w:hAnsi="Arial" w:cs="Arial"/>
          <w:sz w:val="24"/>
          <w:szCs w:val="24"/>
        </w:rPr>
        <w:t>.</w:t>
      </w:r>
    </w:p>
    <w:p w:rsidR="00B109D2" w:rsidRDefault="00B109D2" w:rsidP="00D653DB">
      <w:pPr>
        <w:pStyle w:val="Textoindependiente2"/>
        <w:tabs>
          <w:tab w:val="left" w:pos="1440"/>
          <w:tab w:val="left" w:pos="4680"/>
        </w:tabs>
        <w:spacing w:after="0" w:line="360" w:lineRule="auto"/>
        <w:ind w:firstLine="1985"/>
        <w:jc w:val="both"/>
        <w:rPr>
          <w:rFonts w:ascii="Arial" w:hAnsi="Arial" w:cs="Arial"/>
          <w:iCs/>
          <w:sz w:val="24"/>
          <w:szCs w:val="24"/>
        </w:rPr>
      </w:pPr>
      <w:r w:rsidRPr="005B0EA1">
        <w:rPr>
          <w:rFonts w:ascii="Arial" w:hAnsi="Arial" w:cs="Arial"/>
          <w:sz w:val="24"/>
          <w:szCs w:val="24"/>
        </w:rPr>
        <w:t xml:space="preserve">Que en este sentido, se ha dicho: </w:t>
      </w:r>
      <w:r w:rsidRPr="00982D5E">
        <w:rPr>
          <w:rFonts w:ascii="Arial" w:hAnsi="Arial" w:cs="Arial"/>
          <w:b/>
          <w:i/>
          <w:iCs/>
          <w:sz w:val="24"/>
          <w:szCs w:val="24"/>
        </w:rPr>
        <w:t>“</w:t>
      </w:r>
      <w:r w:rsidRPr="00982D5E">
        <w:rPr>
          <w:rFonts w:ascii="Arial" w:hAnsi="Arial" w:cs="Arial"/>
          <w:b/>
          <w:i/>
          <w:sz w:val="24"/>
          <w:szCs w:val="24"/>
        </w:rPr>
        <w:t>La dilucidación de las cuestiones que se vinculan directamente con el proceso valorativo de hechos y pruebas, son de exclusiva incumbencia de los jueces de mérito y, por tanto, vedado del control casatorio...”</w:t>
      </w:r>
      <w:r w:rsidRPr="005B0EA1">
        <w:rPr>
          <w:rFonts w:ascii="Arial" w:hAnsi="Arial" w:cs="Arial"/>
          <w:sz w:val="24"/>
          <w:szCs w:val="24"/>
        </w:rPr>
        <w:t xml:space="preserve"> (Del voto del Dr. Gandur. </w:t>
      </w:r>
      <w:r w:rsidRPr="003E4781">
        <w:rPr>
          <w:rFonts w:ascii="Arial" w:hAnsi="Arial" w:cs="Arial"/>
          <w:sz w:val="24"/>
          <w:szCs w:val="24"/>
        </w:rPr>
        <w:t>Corte Suprema de Justicia, Tucumán</w:t>
      </w:r>
      <w:r>
        <w:rPr>
          <w:rFonts w:ascii="Arial" w:hAnsi="Arial" w:cs="Arial"/>
          <w:sz w:val="24"/>
          <w:szCs w:val="24"/>
        </w:rPr>
        <w:t xml:space="preserve">. </w:t>
      </w:r>
      <w:hyperlink r:id="rId6" w:tgtFrame="_blank" w:history="1">
        <w:r w:rsidRPr="005B0EA1">
          <w:rPr>
            <w:rStyle w:val="Hipervnculo"/>
            <w:rFonts w:ascii="Arial" w:hAnsi="Arial" w:cs="Arial"/>
            <w:iCs/>
            <w:sz w:val="24"/>
            <w:szCs w:val="24"/>
            <w:shd w:val="clear" w:color="auto" w:fill="FFFFFF"/>
          </w:rPr>
          <w:t>Herrera Molina, Emilio Andrés vs. Provincia de Tucumán</w:t>
        </w:r>
        <w:r>
          <w:rPr>
            <w:rStyle w:val="Hipervnculo"/>
            <w:rFonts w:ascii="Arial" w:hAnsi="Arial" w:cs="Arial"/>
            <w:iCs/>
            <w:sz w:val="24"/>
            <w:szCs w:val="24"/>
            <w:shd w:val="clear" w:color="auto" w:fill="FFFFFF"/>
          </w:rPr>
          <w:t xml:space="preserve"> s. Amparo.</w:t>
        </w:r>
        <w:r w:rsidRPr="005B0EA1">
          <w:rPr>
            <w:rStyle w:val="Hipervnculo"/>
            <w:rFonts w:ascii="Arial" w:hAnsi="Arial" w:cs="Arial"/>
            <w:iCs/>
            <w:sz w:val="24"/>
            <w:szCs w:val="24"/>
            <w:shd w:val="clear" w:color="auto" w:fill="FFFFFF"/>
          </w:rPr>
          <w:t xml:space="preserve"> 12-ago-2013; Rubinzal Online; RC J 17720/13</w:t>
        </w:r>
      </w:hyperlink>
      <w:r>
        <w:rPr>
          <w:rFonts w:ascii="Arial" w:hAnsi="Arial" w:cs="Arial"/>
          <w:iCs/>
          <w:sz w:val="24"/>
          <w:szCs w:val="24"/>
        </w:rPr>
        <w:t xml:space="preserve">); </w:t>
      </w:r>
      <w:r w:rsidRPr="00982D5E">
        <w:rPr>
          <w:rFonts w:ascii="Arial" w:hAnsi="Arial" w:cs="Arial"/>
          <w:b/>
          <w:i/>
          <w:sz w:val="24"/>
          <w:szCs w:val="24"/>
        </w:rPr>
        <w:t>“Son irrevisables por vía de casación, los argumentos que remiten a temas de hechos y prueba propio de los jueces ordinarios de la causa, pero ajenos a la naturaleza extraordinaria de la instancia casa</w:t>
      </w:r>
      <w:r w:rsidR="00982D5E">
        <w:rPr>
          <w:rFonts w:ascii="Arial" w:hAnsi="Arial" w:cs="Arial"/>
          <w:b/>
          <w:i/>
          <w:sz w:val="24"/>
          <w:szCs w:val="24"/>
        </w:rPr>
        <w:t>toria, salvo el caso de absurdo</w:t>
      </w:r>
      <w:r w:rsidRPr="00982D5E">
        <w:rPr>
          <w:rFonts w:ascii="Arial" w:hAnsi="Arial" w:cs="Arial"/>
          <w:b/>
          <w:i/>
          <w:sz w:val="24"/>
          <w:szCs w:val="24"/>
        </w:rPr>
        <w:t>”</w:t>
      </w:r>
      <w:r w:rsidRPr="005B0EA1">
        <w:rPr>
          <w:rFonts w:ascii="Arial" w:hAnsi="Arial" w:cs="Arial"/>
          <w:sz w:val="24"/>
          <w:szCs w:val="24"/>
        </w:rPr>
        <w:t xml:space="preserve"> (</w:t>
      </w:r>
      <w:r w:rsidRPr="003E4781">
        <w:rPr>
          <w:rFonts w:ascii="Arial" w:hAnsi="Arial" w:cs="Arial"/>
          <w:sz w:val="24"/>
          <w:szCs w:val="24"/>
        </w:rPr>
        <w:t>Superior Tribunal de Justicia, Santiago del Estero</w:t>
      </w:r>
      <w:r>
        <w:rPr>
          <w:rFonts w:ascii="Arial" w:hAnsi="Arial" w:cs="Arial"/>
          <w:sz w:val="24"/>
          <w:szCs w:val="24"/>
        </w:rPr>
        <w:t xml:space="preserve">. </w:t>
      </w:r>
      <w:hyperlink r:id="rId7" w:tgtFrame="_blank" w:history="1">
        <w:r w:rsidRPr="005B0EA1">
          <w:rPr>
            <w:rStyle w:val="Hipervnculo"/>
            <w:rFonts w:ascii="Arial" w:hAnsi="Arial" w:cs="Arial"/>
            <w:iCs/>
            <w:sz w:val="24"/>
            <w:szCs w:val="24"/>
            <w:shd w:val="clear" w:color="auto" w:fill="FFFFFF"/>
          </w:rPr>
          <w:t>Ramos, Antonio vs. Andrade, Blanca s. Desalojo - Beneficio de litigar sin gastos - Casación civil</w:t>
        </w:r>
        <w:r>
          <w:rPr>
            <w:rStyle w:val="Hipervnculo"/>
            <w:rFonts w:ascii="Arial" w:hAnsi="Arial" w:cs="Arial"/>
            <w:iCs/>
            <w:sz w:val="24"/>
            <w:szCs w:val="24"/>
            <w:shd w:val="clear" w:color="auto" w:fill="FFFFFF"/>
          </w:rPr>
          <w:t>.</w:t>
        </w:r>
        <w:r w:rsidRPr="005B0EA1">
          <w:rPr>
            <w:rStyle w:val="Hipervnculo"/>
            <w:rFonts w:ascii="Arial" w:hAnsi="Arial" w:cs="Arial"/>
            <w:iCs/>
            <w:sz w:val="24"/>
            <w:szCs w:val="24"/>
            <w:shd w:val="clear" w:color="auto" w:fill="FFFFFF"/>
          </w:rPr>
          <w:t xml:space="preserve"> 19-ago-2009; Infojus; RC J 9467/12</w:t>
        </w:r>
      </w:hyperlink>
      <w:r w:rsidRPr="005B0EA1">
        <w:rPr>
          <w:rFonts w:ascii="Arial" w:hAnsi="Arial" w:cs="Arial"/>
          <w:iCs/>
          <w:sz w:val="24"/>
          <w:szCs w:val="24"/>
        </w:rPr>
        <w:t>)</w:t>
      </w:r>
      <w:r>
        <w:rPr>
          <w:rFonts w:ascii="Arial" w:hAnsi="Arial" w:cs="Arial"/>
          <w:iCs/>
          <w:sz w:val="24"/>
          <w:szCs w:val="24"/>
        </w:rPr>
        <w:t>.</w:t>
      </w:r>
      <w:r w:rsidRPr="005B0EA1">
        <w:rPr>
          <w:rFonts w:ascii="Arial" w:hAnsi="Arial" w:cs="Arial"/>
          <w:iCs/>
          <w:sz w:val="24"/>
          <w:szCs w:val="24"/>
        </w:rPr>
        <w:t xml:space="preserve"> </w:t>
      </w:r>
    </w:p>
    <w:p w:rsidR="00B109D2" w:rsidRPr="005B0EA1" w:rsidRDefault="00B109D2" w:rsidP="00D653DB">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iCs/>
          <w:sz w:val="24"/>
          <w:szCs w:val="24"/>
        </w:rPr>
        <w:t>Bajo tales consideraciones, no es ocioso r</w:t>
      </w:r>
      <w:r w:rsidRPr="005B0EA1">
        <w:rPr>
          <w:rFonts w:ascii="Arial" w:hAnsi="Arial" w:cs="Arial"/>
          <w:iCs/>
          <w:sz w:val="24"/>
          <w:szCs w:val="24"/>
        </w:rPr>
        <w:t>ecordar</w:t>
      </w:r>
      <w:r w:rsidR="00414956">
        <w:rPr>
          <w:rFonts w:ascii="Arial" w:hAnsi="Arial" w:cs="Arial"/>
          <w:iCs/>
          <w:sz w:val="24"/>
          <w:szCs w:val="24"/>
        </w:rPr>
        <w:t>,</w:t>
      </w:r>
      <w:r w:rsidRPr="005B0EA1">
        <w:rPr>
          <w:rFonts w:ascii="Arial" w:hAnsi="Arial" w:cs="Arial"/>
          <w:iCs/>
          <w:sz w:val="24"/>
          <w:szCs w:val="24"/>
        </w:rPr>
        <w:t xml:space="preserve"> que el </w:t>
      </w:r>
      <w:r w:rsidRPr="005B0EA1">
        <w:rPr>
          <w:rFonts w:ascii="Arial" w:hAnsi="Arial" w:cs="Arial"/>
          <w:sz w:val="24"/>
          <w:szCs w:val="24"/>
        </w:rPr>
        <w:t>Tribunal casato</w:t>
      </w:r>
      <w:r w:rsidR="00414956">
        <w:rPr>
          <w:rFonts w:ascii="Arial" w:hAnsi="Arial" w:cs="Arial"/>
          <w:sz w:val="24"/>
          <w:szCs w:val="24"/>
        </w:rPr>
        <w:t>rio no es un Tribunal de mérito,</w:t>
      </w:r>
      <w:r w:rsidRPr="005B0EA1">
        <w:rPr>
          <w:rFonts w:ascii="Arial" w:hAnsi="Arial" w:cs="Arial"/>
          <w:sz w:val="24"/>
          <w:szCs w:val="24"/>
        </w:rPr>
        <w:t xml:space="preserve"> y la finalidad del recurso de casación no es revisar todos y cada uno de los agravios introducidos en el recurso. En otras palabras, no existe libertad del órgano casatorio en profundizar los hechos y su esquema valorativo. La regla es clara, pues de otro modo</w:t>
      </w:r>
      <w:r w:rsidR="00414956">
        <w:rPr>
          <w:rFonts w:ascii="Arial" w:hAnsi="Arial" w:cs="Arial"/>
          <w:sz w:val="24"/>
          <w:szCs w:val="24"/>
        </w:rPr>
        <w:t>,</w:t>
      </w:r>
      <w:r w:rsidRPr="005B0EA1">
        <w:rPr>
          <w:rFonts w:ascii="Arial" w:hAnsi="Arial" w:cs="Arial"/>
          <w:sz w:val="24"/>
          <w:szCs w:val="24"/>
        </w:rPr>
        <w:t xml:space="preserve"> se desvirtuaría la finalidad esencial de este recurso. (Molina Sandoval, Carlos A. Los Hechos en la Casación Civil, Publicado en LLC 2016 agosto, 1.).</w:t>
      </w:r>
    </w:p>
    <w:p w:rsidR="00B109D2" w:rsidRPr="005B0EA1" w:rsidRDefault="00B109D2" w:rsidP="00D653DB">
      <w:pPr>
        <w:pStyle w:val="Textoindependiente2"/>
        <w:tabs>
          <w:tab w:val="left" w:pos="1440"/>
          <w:tab w:val="left" w:pos="4680"/>
        </w:tabs>
        <w:spacing w:after="0" w:line="360" w:lineRule="auto"/>
        <w:ind w:firstLine="1985"/>
        <w:jc w:val="both"/>
        <w:rPr>
          <w:rFonts w:ascii="Arial" w:eastAsia="MS Mincho" w:hAnsi="Arial" w:cs="Arial"/>
          <w:sz w:val="24"/>
          <w:szCs w:val="24"/>
        </w:rPr>
      </w:pPr>
      <w:r w:rsidRPr="005B0EA1">
        <w:rPr>
          <w:rFonts w:ascii="Arial" w:hAnsi="Arial" w:cs="Arial"/>
          <w:sz w:val="24"/>
          <w:szCs w:val="24"/>
        </w:rPr>
        <w:t>Por ello, y siendo que</w:t>
      </w:r>
      <w:r w:rsidR="00526AF7">
        <w:rPr>
          <w:rFonts w:ascii="Arial" w:hAnsi="Arial" w:cs="Arial"/>
          <w:sz w:val="24"/>
          <w:szCs w:val="24"/>
        </w:rPr>
        <w:t>:</w:t>
      </w:r>
      <w:r w:rsidRPr="005B0EA1">
        <w:rPr>
          <w:rFonts w:ascii="Arial" w:hAnsi="Arial" w:cs="Arial"/>
          <w:sz w:val="24"/>
          <w:szCs w:val="24"/>
        </w:rPr>
        <w:t xml:space="preserve"> </w:t>
      </w:r>
      <w:r w:rsidRPr="00526AF7">
        <w:rPr>
          <w:rFonts w:ascii="Arial" w:eastAsia="MS Mincho" w:hAnsi="Arial" w:cs="Arial"/>
          <w:b/>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w:t>
      </w:r>
      <w:r w:rsidRPr="003E4781">
        <w:rPr>
          <w:rFonts w:ascii="Arial" w:hAnsi="Arial" w:cs="Arial"/>
          <w:b/>
          <w:sz w:val="24"/>
          <w:szCs w:val="24"/>
        </w:rPr>
        <w:t xml:space="preserve"> </w:t>
      </w:r>
      <w:r w:rsidRPr="005B0EA1">
        <w:rPr>
          <w:rFonts w:ascii="Arial" w:hAnsi="Arial" w:cs="Arial"/>
          <w:sz w:val="24"/>
          <w:szCs w:val="24"/>
        </w:rPr>
        <w:t>(</w:t>
      </w:r>
      <w:r w:rsidRPr="005B0EA1">
        <w:rPr>
          <w:rFonts w:ascii="Arial" w:hAnsi="Arial" w:cs="Arial"/>
          <w:color w:val="000000"/>
          <w:sz w:val="24"/>
          <w:szCs w:val="24"/>
        </w:rPr>
        <w:t>STJSL-S.J.</w:t>
      </w:r>
      <w:r w:rsidR="00E839E1">
        <w:rPr>
          <w:rFonts w:ascii="Arial" w:hAnsi="Arial" w:cs="Arial"/>
          <w:color w:val="000000"/>
          <w:sz w:val="24"/>
          <w:szCs w:val="24"/>
        </w:rPr>
        <w:t xml:space="preserve"> N° 102/13 </w:t>
      </w:r>
      <w:r w:rsidR="00982D5E">
        <w:rPr>
          <w:rFonts w:ascii="Arial" w:hAnsi="Arial" w:cs="Arial"/>
          <w:color w:val="000000"/>
          <w:sz w:val="24"/>
          <w:szCs w:val="24"/>
        </w:rPr>
        <w:t>“URQUIZA ALICIA INÉ</w:t>
      </w:r>
      <w:r w:rsidRPr="005B0EA1">
        <w:rPr>
          <w:rFonts w:ascii="Arial" w:hAnsi="Arial" w:cs="Arial"/>
          <w:color w:val="000000"/>
          <w:sz w:val="24"/>
          <w:szCs w:val="24"/>
        </w:rPr>
        <w:t xml:space="preserve">S </w:t>
      </w:r>
      <w:r w:rsidR="00982D5E">
        <w:rPr>
          <w:rFonts w:ascii="Arial" w:hAnsi="Arial" w:cs="Arial"/>
          <w:color w:val="000000"/>
          <w:sz w:val="24"/>
          <w:szCs w:val="24"/>
        </w:rPr>
        <w:t>c</w:t>
      </w:r>
      <w:r w:rsidRPr="005B0EA1">
        <w:rPr>
          <w:rFonts w:ascii="Arial" w:hAnsi="Arial" w:cs="Arial"/>
          <w:color w:val="000000"/>
          <w:sz w:val="24"/>
          <w:szCs w:val="24"/>
        </w:rPr>
        <w:t xml:space="preserve">/ MAZZONI CARLOS y OTRA </w:t>
      </w:r>
      <w:r w:rsidR="00982D5E">
        <w:rPr>
          <w:rFonts w:ascii="Arial" w:hAnsi="Arial" w:cs="Arial"/>
          <w:color w:val="000000"/>
          <w:sz w:val="24"/>
          <w:szCs w:val="24"/>
        </w:rPr>
        <w:t>s</w:t>
      </w:r>
      <w:r w:rsidRPr="005B0EA1">
        <w:rPr>
          <w:rFonts w:ascii="Arial" w:hAnsi="Arial" w:cs="Arial"/>
          <w:color w:val="000000"/>
          <w:sz w:val="24"/>
          <w:szCs w:val="24"/>
        </w:rPr>
        <w:t>/ LABORAL - RECURSO DE CASACI</w:t>
      </w:r>
      <w:r w:rsidR="0096750C">
        <w:rPr>
          <w:rFonts w:ascii="Arial" w:hAnsi="Arial" w:cs="Arial"/>
          <w:color w:val="000000"/>
          <w:sz w:val="24"/>
          <w:szCs w:val="24"/>
        </w:rPr>
        <w:t>Ó</w:t>
      </w:r>
      <w:r w:rsidRPr="005B0EA1">
        <w:rPr>
          <w:rFonts w:ascii="Arial" w:hAnsi="Arial" w:cs="Arial"/>
          <w:color w:val="000000"/>
          <w:sz w:val="24"/>
          <w:szCs w:val="24"/>
        </w:rPr>
        <w:t>N." Expte. Nº 01-U-13 -IURIX Nº 172642/9</w:t>
      </w:r>
      <w:r w:rsidRPr="005B0EA1">
        <w:rPr>
          <w:rFonts w:ascii="Arial" w:hAnsi="Arial" w:cs="Arial"/>
          <w:sz w:val="24"/>
          <w:szCs w:val="24"/>
        </w:rPr>
        <w:t>, del 6/11</w:t>
      </w:r>
      <w:r w:rsidR="00414956">
        <w:rPr>
          <w:rFonts w:ascii="Arial" w:hAnsi="Arial" w:cs="Arial"/>
          <w:sz w:val="24"/>
          <w:szCs w:val="24"/>
        </w:rPr>
        <w:t>/2013; STJSL-S.J.–</w:t>
      </w:r>
      <w:r w:rsidR="0096750C">
        <w:rPr>
          <w:rFonts w:ascii="Arial" w:hAnsi="Arial" w:cs="Arial"/>
          <w:sz w:val="24"/>
          <w:szCs w:val="24"/>
        </w:rPr>
        <w:t>S.D. N° 022</w:t>
      </w:r>
      <w:r w:rsidR="00414956">
        <w:rPr>
          <w:rFonts w:ascii="Arial" w:hAnsi="Arial" w:cs="Arial"/>
          <w:sz w:val="24"/>
          <w:szCs w:val="24"/>
        </w:rPr>
        <w:t>/14,</w:t>
      </w:r>
      <w:r w:rsidRPr="005B0EA1">
        <w:rPr>
          <w:rFonts w:ascii="Arial" w:hAnsi="Arial" w:cs="Arial"/>
          <w:sz w:val="24"/>
          <w:szCs w:val="24"/>
        </w:rPr>
        <w:t xml:space="preserve"> </w:t>
      </w:r>
      <w:r w:rsidR="00414956">
        <w:rPr>
          <w:rFonts w:ascii="Arial" w:hAnsi="Arial" w:cs="Arial"/>
          <w:sz w:val="24"/>
          <w:szCs w:val="24"/>
        </w:rPr>
        <w:t>“</w:t>
      </w:r>
      <w:r w:rsidRPr="005B0EA1">
        <w:rPr>
          <w:rFonts w:ascii="Arial" w:hAnsi="Arial" w:cs="Arial"/>
          <w:sz w:val="24"/>
          <w:szCs w:val="24"/>
        </w:rPr>
        <w:t>ABERASTAIN, GUSTAVO ARIEL c/ SERVITRANS S.R.L. y OTROS s/ DEMA</w:t>
      </w:r>
      <w:r w:rsidR="00E839E1">
        <w:rPr>
          <w:rFonts w:ascii="Arial" w:hAnsi="Arial" w:cs="Arial"/>
          <w:sz w:val="24"/>
          <w:szCs w:val="24"/>
        </w:rPr>
        <w:t>NDA LABORAL - RECURSO DE CASACIÓ</w:t>
      </w:r>
      <w:r w:rsidRPr="005B0EA1">
        <w:rPr>
          <w:rFonts w:ascii="Arial" w:hAnsi="Arial" w:cs="Arial"/>
          <w:sz w:val="24"/>
          <w:szCs w:val="24"/>
        </w:rPr>
        <w:t xml:space="preserve">N” Expte. </w:t>
      </w:r>
      <w:r w:rsidRPr="00E839E1">
        <w:rPr>
          <w:rFonts w:ascii="Arial" w:hAnsi="Arial" w:cs="Arial"/>
          <w:sz w:val="24"/>
          <w:szCs w:val="24"/>
          <w:lang w:val="es-AR"/>
        </w:rPr>
        <w:t xml:space="preserve">Nº 12-A-13 - IURIX Nº 128648/9, sent. del 13/03/14; </w:t>
      </w:r>
      <w:r w:rsidR="00414956">
        <w:rPr>
          <w:rFonts w:ascii="Arial" w:hAnsi="Arial" w:cs="Arial"/>
          <w:bCs/>
          <w:sz w:val="24"/>
          <w:szCs w:val="24"/>
          <w:lang w:val="es-AR"/>
        </w:rPr>
        <w:t>STJSL-S.J.–</w:t>
      </w:r>
      <w:r w:rsidRPr="00E839E1">
        <w:rPr>
          <w:rFonts w:ascii="Arial" w:hAnsi="Arial" w:cs="Arial"/>
          <w:bCs/>
          <w:sz w:val="24"/>
          <w:szCs w:val="24"/>
          <w:lang w:val="es-AR"/>
        </w:rPr>
        <w:t>S.D. Nº 121/15</w:t>
      </w:r>
      <w:r w:rsidRPr="00E839E1">
        <w:rPr>
          <w:rFonts w:ascii="Arial" w:hAnsi="Arial" w:cs="Arial"/>
          <w:iCs/>
          <w:sz w:val="24"/>
          <w:szCs w:val="24"/>
          <w:lang w:val="es-AR"/>
        </w:rPr>
        <w:t xml:space="preserve"> </w:t>
      </w:r>
      <w:r w:rsidRPr="005B0EA1">
        <w:rPr>
          <w:rFonts w:ascii="Arial" w:hAnsi="Arial" w:cs="Arial"/>
          <w:sz w:val="24"/>
          <w:szCs w:val="24"/>
        </w:rPr>
        <w:t>“</w:t>
      </w:r>
      <w:r w:rsidRPr="005B0EA1">
        <w:rPr>
          <w:rFonts w:ascii="Arial" w:hAnsi="Arial" w:cs="Arial"/>
          <w:bCs/>
          <w:iCs/>
          <w:sz w:val="24"/>
          <w:szCs w:val="24"/>
        </w:rPr>
        <w:t>MACAUDIER, MARIO ALBERTO c/ SANDRA TORRES y OTROS s/ REIVINDICACIÓN – RECURSO DE CASACIÓN</w:t>
      </w:r>
      <w:r w:rsidRPr="005B0EA1">
        <w:rPr>
          <w:rFonts w:ascii="Arial" w:hAnsi="Arial" w:cs="Arial"/>
          <w:bCs/>
          <w:sz w:val="24"/>
          <w:szCs w:val="24"/>
        </w:rPr>
        <w:t xml:space="preserve">” - </w:t>
      </w:r>
      <w:r w:rsidRPr="005B0EA1">
        <w:rPr>
          <w:rFonts w:ascii="Arial" w:hAnsi="Arial" w:cs="Arial"/>
          <w:sz w:val="24"/>
          <w:szCs w:val="24"/>
        </w:rPr>
        <w:t xml:space="preserve">IURIX Nº 176584/8, del 17/12/15; </w:t>
      </w:r>
      <w:r w:rsidRPr="005B0EA1">
        <w:rPr>
          <w:rFonts w:ascii="Arial" w:eastAsia="Times New Roman" w:hAnsi="Arial" w:cs="Arial"/>
          <w:bCs/>
          <w:sz w:val="24"/>
          <w:szCs w:val="24"/>
          <w:lang w:eastAsia="es-ES"/>
        </w:rPr>
        <w:t xml:space="preserve">STJSL-S.J. – S.D. Nº 047/16, </w:t>
      </w:r>
      <w:r w:rsidRPr="005B0EA1">
        <w:rPr>
          <w:rFonts w:ascii="Arial" w:hAnsi="Arial" w:cs="Arial"/>
          <w:sz w:val="24"/>
          <w:szCs w:val="24"/>
        </w:rPr>
        <w:t xml:space="preserve">“SIRONE, LUIS BARTOLO c/ BLANCO RICARDO LUIS s/ LABORAL s/ RECURSO DE CASACIÓN” - IURIX Nº 172912/5, del 31/03/2016), corresponde el rechazo del recurso. </w:t>
      </w:r>
    </w:p>
    <w:p w:rsidR="00B109D2" w:rsidRDefault="00B109D2" w:rsidP="00D653DB">
      <w:pPr>
        <w:pStyle w:val="NormalWeb"/>
        <w:spacing w:before="0" w:beforeAutospacing="0" w:after="0" w:afterAutospacing="0" w:line="360" w:lineRule="auto"/>
        <w:ind w:firstLine="1985"/>
        <w:jc w:val="both"/>
        <w:rPr>
          <w:rFonts w:ascii="Arial" w:hAnsi="Arial" w:cs="Arial"/>
        </w:rPr>
      </w:pPr>
      <w:r w:rsidRPr="005B0EA1">
        <w:rPr>
          <w:rFonts w:ascii="Arial" w:eastAsia="MS Mincho" w:hAnsi="Arial" w:cs="Arial"/>
        </w:rPr>
        <w:t>Por lo expuesto, fundamentos dados, y compartiendo lo dictaminado por el Sr. Procurador General</w:t>
      </w:r>
      <w:r w:rsidR="00414956">
        <w:rPr>
          <w:rFonts w:ascii="Arial" w:eastAsia="MS Mincho" w:hAnsi="Arial" w:cs="Arial"/>
        </w:rPr>
        <w:t>,</w:t>
      </w:r>
      <w:r w:rsidR="003B7A83">
        <w:rPr>
          <w:rFonts w:ascii="Arial" w:hAnsi="Arial" w:cs="Arial"/>
        </w:rPr>
        <w:t xml:space="preserve"> VOTO a esta</w:t>
      </w:r>
      <w:r w:rsidRPr="005B0EA1">
        <w:rPr>
          <w:rFonts w:ascii="Arial" w:hAnsi="Arial" w:cs="Arial"/>
        </w:rPr>
        <w:t xml:space="preserve"> SEGUNDA </w:t>
      </w:r>
      <w:r w:rsidR="003B7A83">
        <w:rPr>
          <w:rFonts w:ascii="Arial" w:hAnsi="Arial" w:cs="Arial"/>
        </w:rPr>
        <w:t>CUESTIÓ</w:t>
      </w:r>
      <w:r w:rsidRPr="005B0EA1">
        <w:rPr>
          <w:rFonts w:ascii="Arial" w:hAnsi="Arial" w:cs="Arial"/>
        </w:rPr>
        <w:t>N por la NEGATIVA.</w:t>
      </w:r>
    </w:p>
    <w:p w:rsidR="008F1F1A" w:rsidRPr="00C107D5" w:rsidRDefault="008F1F1A" w:rsidP="00D653D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w:t>
      </w:r>
      <w:r>
        <w:rPr>
          <w:rFonts w:ascii="Arial" w:hAnsi="Arial" w:cs="Arial"/>
          <w:sz w:val="24"/>
          <w:szCs w:val="24"/>
        </w:rPr>
        <w:t>NÉSTOR MARCELO MILÁN</w:t>
      </w:r>
      <w:r w:rsidRPr="00C107D5">
        <w:rPr>
          <w:rFonts w:ascii="Arial" w:hAnsi="Arial" w:cs="Arial"/>
          <w:sz w:val="24"/>
          <w:szCs w:val="24"/>
        </w:rPr>
        <w:t xml:space="preserve">, comparten lo expresado por la Sra. Ministro, Dra. MARTHA RAQUEL CORVALÁN y votan en igual sentido a esta </w:t>
      </w:r>
      <w:r w:rsidR="00DA5228">
        <w:rPr>
          <w:rFonts w:ascii="Arial" w:hAnsi="Arial" w:cs="Arial"/>
          <w:b/>
          <w:bCs/>
          <w:sz w:val="24"/>
          <w:szCs w:val="24"/>
        </w:rPr>
        <w:t xml:space="preserve">SEGUNDA </w:t>
      </w:r>
      <w:r w:rsidRPr="00C107D5">
        <w:rPr>
          <w:rFonts w:ascii="Arial" w:hAnsi="Arial" w:cs="Arial"/>
          <w:b/>
          <w:bCs/>
          <w:sz w:val="24"/>
          <w:szCs w:val="24"/>
        </w:rPr>
        <w:t>CUESTIÓN.</w:t>
      </w:r>
    </w:p>
    <w:p w:rsidR="00B109D2" w:rsidRDefault="00B109D2" w:rsidP="00E839E1">
      <w:pPr>
        <w:pStyle w:val="NormalWeb"/>
        <w:spacing w:before="0" w:beforeAutospacing="0" w:after="0" w:afterAutospacing="0" w:line="360" w:lineRule="auto"/>
        <w:jc w:val="both"/>
        <w:rPr>
          <w:rFonts w:ascii="Arial" w:hAnsi="Arial" w:cs="Arial"/>
        </w:rPr>
      </w:pPr>
      <w:r w:rsidRPr="005B0EA1">
        <w:rPr>
          <w:rFonts w:ascii="Arial" w:hAnsi="Arial" w:cs="Arial"/>
          <w:b/>
          <w:u w:val="single"/>
        </w:rPr>
        <w:lastRenderedPageBreak/>
        <w:t>A LA TERCER</w:t>
      </w:r>
      <w:r>
        <w:rPr>
          <w:rFonts w:ascii="Arial" w:hAnsi="Arial" w:cs="Arial"/>
          <w:b/>
          <w:u w:val="single"/>
        </w:rPr>
        <w:t>A</w:t>
      </w:r>
      <w:r w:rsidRPr="005B0EA1">
        <w:rPr>
          <w:rFonts w:ascii="Arial" w:hAnsi="Arial" w:cs="Arial"/>
          <w:b/>
          <w:u w:val="single"/>
        </w:rPr>
        <w:t xml:space="preserve"> </w:t>
      </w:r>
      <w:r w:rsidR="00755A77">
        <w:rPr>
          <w:rFonts w:ascii="Arial" w:hAnsi="Arial" w:cs="Arial"/>
          <w:b/>
          <w:u w:val="single"/>
        </w:rPr>
        <w:t>CUESTIÓ</w:t>
      </w:r>
      <w:r w:rsidR="00755A77" w:rsidRPr="005B0EA1">
        <w:rPr>
          <w:rFonts w:ascii="Arial" w:hAnsi="Arial" w:cs="Arial"/>
          <w:b/>
          <w:u w:val="single"/>
        </w:rPr>
        <w:t>N, la Dra. MARTHA RAQUEL CORVAL</w:t>
      </w:r>
      <w:r w:rsidR="00755A77">
        <w:rPr>
          <w:rFonts w:ascii="Arial" w:hAnsi="Arial" w:cs="Arial"/>
          <w:b/>
          <w:u w:val="single"/>
        </w:rPr>
        <w:t>Á</w:t>
      </w:r>
      <w:r w:rsidR="00755A77" w:rsidRPr="005B0EA1">
        <w:rPr>
          <w:rFonts w:ascii="Arial" w:hAnsi="Arial" w:cs="Arial"/>
          <w:b/>
          <w:u w:val="single"/>
        </w:rPr>
        <w:t>N</w:t>
      </w:r>
      <w:r w:rsidR="00755A77">
        <w:rPr>
          <w:rFonts w:ascii="Arial" w:hAnsi="Arial" w:cs="Arial"/>
          <w:b/>
          <w:u w:val="single"/>
        </w:rPr>
        <w:t>,</w:t>
      </w:r>
      <w:r w:rsidR="00755A77" w:rsidRPr="005B0EA1">
        <w:rPr>
          <w:rFonts w:ascii="Arial" w:hAnsi="Arial" w:cs="Arial"/>
          <w:b/>
          <w:u w:val="single"/>
        </w:rPr>
        <w:t xml:space="preserve"> dijo:</w:t>
      </w:r>
      <w:r w:rsidR="00755A77" w:rsidRPr="005B0EA1">
        <w:rPr>
          <w:rFonts w:ascii="Arial" w:hAnsi="Arial" w:cs="Arial"/>
        </w:rPr>
        <w:t xml:space="preserve"> </w:t>
      </w:r>
      <w:r w:rsidRPr="005B0EA1">
        <w:rPr>
          <w:rFonts w:ascii="Arial" w:eastAsia="MS Mincho" w:hAnsi="Arial" w:cs="Arial"/>
        </w:rPr>
        <w:t xml:space="preserve">Dado la forma como se ha votado la cuestión anterior, no cabe su tratamiento. </w:t>
      </w:r>
      <w:r w:rsidR="00E72971">
        <w:rPr>
          <w:rFonts w:ascii="Arial" w:hAnsi="Arial" w:cs="Arial"/>
        </w:rPr>
        <w:t>ASÍ</w:t>
      </w:r>
      <w:r w:rsidRPr="005B0EA1">
        <w:rPr>
          <w:rFonts w:ascii="Arial" w:hAnsi="Arial" w:cs="Arial"/>
        </w:rPr>
        <w:t xml:space="preserve"> LO VOTO.</w:t>
      </w:r>
      <w:r w:rsidR="00E72971">
        <w:rPr>
          <w:rFonts w:ascii="Arial" w:hAnsi="Arial" w:cs="Arial"/>
        </w:rPr>
        <w:t>-</w:t>
      </w:r>
    </w:p>
    <w:p w:rsidR="00971E3F" w:rsidRPr="00C107D5" w:rsidRDefault="00971E3F" w:rsidP="00D653D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w:t>
      </w:r>
      <w:r w:rsidR="008F1F1A">
        <w:rPr>
          <w:rFonts w:ascii="Arial" w:hAnsi="Arial" w:cs="Arial"/>
          <w:sz w:val="24"/>
          <w:szCs w:val="24"/>
        </w:rPr>
        <w:t>NÉSTOR MARCELO MILÁN</w:t>
      </w:r>
      <w:r w:rsidRPr="00C107D5">
        <w:rPr>
          <w:rFonts w:ascii="Arial" w:hAnsi="Arial" w:cs="Arial"/>
          <w:sz w:val="24"/>
          <w:szCs w:val="24"/>
        </w:rPr>
        <w:t xml:space="preserve">, comparten lo expresado por la Sra. Ministro, Dra. MARTHA RAQUEL CORVALÁN y votan en igual sentido a esta </w:t>
      </w:r>
      <w:r>
        <w:rPr>
          <w:rFonts w:ascii="Arial" w:hAnsi="Arial" w:cs="Arial"/>
          <w:b/>
          <w:bCs/>
          <w:sz w:val="24"/>
          <w:szCs w:val="24"/>
        </w:rPr>
        <w:t>TERCERA</w:t>
      </w:r>
      <w:r w:rsidRPr="00C107D5">
        <w:rPr>
          <w:rFonts w:ascii="Arial" w:hAnsi="Arial" w:cs="Arial"/>
          <w:b/>
          <w:bCs/>
          <w:sz w:val="24"/>
          <w:szCs w:val="24"/>
        </w:rPr>
        <w:t xml:space="preserve"> CUESTIÓN.</w:t>
      </w:r>
    </w:p>
    <w:p w:rsidR="00971E3F" w:rsidRPr="005B0EA1" w:rsidRDefault="00971E3F" w:rsidP="00D653DB">
      <w:pPr>
        <w:pStyle w:val="NormalWeb"/>
        <w:spacing w:before="0" w:beforeAutospacing="0" w:after="0" w:afterAutospacing="0" w:line="360" w:lineRule="auto"/>
        <w:ind w:firstLine="1985"/>
        <w:jc w:val="both"/>
        <w:rPr>
          <w:rFonts w:ascii="Arial" w:hAnsi="Arial" w:cs="Arial"/>
          <w:b/>
          <w:u w:val="single"/>
        </w:rPr>
      </w:pPr>
    </w:p>
    <w:p w:rsidR="00B109D2" w:rsidRDefault="00B109D2" w:rsidP="00E839E1">
      <w:pPr>
        <w:pStyle w:val="NormalWeb"/>
        <w:spacing w:before="0" w:beforeAutospacing="0" w:after="0" w:afterAutospacing="0" w:line="360" w:lineRule="auto"/>
        <w:jc w:val="both"/>
        <w:rPr>
          <w:rFonts w:ascii="Arial" w:hAnsi="Arial" w:cs="Arial"/>
        </w:rPr>
      </w:pPr>
      <w:r w:rsidRPr="005B0EA1">
        <w:rPr>
          <w:rFonts w:ascii="Arial" w:hAnsi="Arial" w:cs="Arial"/>
          <w:b/>
          <w:u w:val="single"/>
        </w:rPr>
        <w:t xml:space="preserve">A LA CUARTA </w:t>
      </w:r>
      <w:r w:rsidR="00755A77">
        <w:rPr>
          <w:rFonts w:ascii="Arial" w:hAnsi="Arial" w:cs="Arial"/>
          <w:b/>
          <w:u w:val="single"/>
        </w:rPr>
        <w:t>CUESTIÓ</w:t>
      </w:r>
      <w:r w:rsidR="00755A77" w:rsidRPr="005B0EA1">
        <w:rPr>
          <w:rFonts w:ascii="Arial" w:hAnsi="Arial" w:cs="Arial"/>
          <w:b/>
          <w:u w:val="single"/>
        </w:rPr>
        <w:t>N, la Dra. MARTHA RAQUEL CORVAL</w:t>
      </w:r>
      <w:r w:rsidR="00755A77">
        <w:rPr>
          <w:rFonts w:ascii="Arial" w:hAnsi="Arial" w:cs="Arial"/>
          <w:b/>
          <w:u w:val="single"/>
        </w:rPr>
        <w:t>Á</w:t>
      </w:r>
      <w:r w:rsidR="00755A77" w:rsidRPr="005B0EA1">
        <w:rPr>
          <w:rFonts w:ascii="Arial" w:hAnsi="Arial" w:cs="Arial"/>
          <w:b/>
          <w:u w:val="single"/>
        </w:rPr>
        <w:t>N</w:t>
      </w:r>
      <w:r w:rsidR="00755A77">
        <w:rPr>
          <w:rFonts w:ascii="Arial" w:hAnsi="Arial" w:cs="Arial"/>
          <w:b/>
          <w:u w:val="single"/>
        </w:rPr>
        <w:t>,</w:t>
      </w:r>
      <w:r w:rsidR="00755A77" w:rsidRPr="005B0EA1">
        <w:rPr>
          <w:rFonts w:ascii="Arial" w:hAnsi="Arial" w:cs="Arial"/>
          <w:b/>
          <w:u w:val="single"/>
        </w:rPr>
        <w:t xml:space="preserve"> dijo:</w:t>
      </w:r>
      <w:r w:rsidR="00755A77" w:rsidRPr="005B0EA1">
        <w:rPr>
          <w:rFonts w:ascii="Arial" w:hAnsi="Arial" w:cs="Arial"/>
        </w:rPr>
        <w:t xml:space="preserve"> </w:t>
      </w:r>
      <w:r w:rsidRPr="005B0EA1">
        <w:rPr>
          <w:rFonts w:ascii="Arial" w:hAnsi="Arial" w:cs="Arial"/>
        </w:rPr>
        <w:t>Que atento como se han votado las cuestiones anteriores</w:t>
      </w:r>
      <w:r w:rsidR="00414956">
        <w:rPr>
          <w:rFonts w:ascii="Arial" w:hAnsi="Arial" w:cs="Arial"/>
        </w:rPr>
        <w:t>,</w:t>
      </w:r>
      <w:r w:rsidRPr="005B0EA1">
        <w:rPr>
          <w:rFonts w:ascii="Arial" w:hAnsi="Arial" w:cs="Arial"/>
        </w:rPr>
        <w:t xml:space="preserve"> corresponde RECHAZAR </w:t>
      </w:r>
      <w:r>
        <w:rPr>
          <w:rFonts w:ascii="Arial" w:hAnsi="Arial" w:cs="Arial"/>
        </w:rPr>
        <w:t>el recurso de casación con pérdida del depósito.</w:t>
      </w:r>
      <w:r w:rsidRPr="005B0EA1">
        <w:rPr>
          <w:rFonts w:ascii="Arial" w:hAnsi="Arial" w:cs="Arial"/>
        </w:rPr>
        <w:t xml:space="preserve"> AS</w:t>
      </w:r>
      <w:r w:rsidR="00B51A2E">
        <w:rPr>
          <w:rFonts w:ascii="Arial" w:hAnsi="Arial" w:cs="Arial"/>
        </w:rPr>
        <w:t>Í</w:t>
      </w:r>
      <w:r w:rsidRPr="005B0EA1">
        <w:rPr>
          <w:rFonts w:ascii="Arial" w:hAnsi="Arial" w:cs="Arial"/>
        </w:rPr>
        <w:t xml:space="preserve"> LO VOTO.</w:t>
      </w:r>
      <w:r w:rsidR="00E72971">
        <w:rPr>
          <w:rFonts w:ascii="Arial" w:hAnsi="Arial" w:cs="Arial"/>
        </w:rPr>
        <w:t>-</w:t>
      </w:r>
    </w:p>
    <w:p w:rsidR="00971E3F" w:rsidRPr="00C107D5" w:rsidRDefault="00971E3F" w:rsidP="00D653D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w:t>
      </w:r>
      <w:r w:rsidR="008F1F1A">
        <w:rPr>
          <w:rFonts w:ascii="Arial" w:hAnsi="Arial" w:cs="Arial"/>
          <w:sz w:val="24"/>
          <w:szCs w:val="24"/>
        </w:rPr>
        <w:t>NÉSTOR MARCELO MILÁN</w:t>
      </w:r>
      <w:r w:rsidRPr="00C107D5">
        <w:rPr>
          <w:rFonts w:ascii="Arial" w:hAnsi="Arial" w:cs="Arial"/>
          <w:sz w:val="24"/>
          <w:szCs w:val="24"/>
        </w:rPr>
        <w:t xml:space="preserve">, comparten lo expresado por la Sra. Ministro, Dra. MARTHA RAQUEL CORVALÁN y votan en igual sentido a esta </w:t>
      </w:r>
      <w:r>
        <w:rPr>
          <w:rFonts w:ascii="Arial" w:hAnsi="Arial" w:cs="Arial"/>
          <w:b/>
          <w:bCs/>
          <w:sz w:val="24"/>
          <w:szCs w:val="24"/>
        </w:rPr>
        <w:t xml:space="preserve">CUARTA </w:t>
      </w:r>
      <w:r w:rsidRPr="00C107D5">
        <w:rPr>
          <w:rFonts w:ascii="Arial" w:hAnsi="Arial" w:cs="Arial"/>
          <w:b/>
          <w:bCs/>
          <w:sz w:val="24"/>
          <w:szCs w:val="24"/>
        </w:rPr>
        <w:t>CUESTIÓN.</w:t>
      </w:r>
    </w:p>
    <w:p w:rsidR="00971E3F" w:rsidRPr="005B0EA1" w:rsidRDefault="00971E3F" w:rsidP="00D653DB">
      <w:pPr>
        <w:pStyle w:val="NormalWeb"/>
        <w:spacing w:before="0" w:beforeAutospacing="0" w:after="0" w:afterAutospacing="0" w:line="360" w:lineRule="auto"/>
        <w:ind w:firstLine="1985"/>
        <w:jc w:val="both"/>
        <w:rPr>
          <w:rFonts w:ascii="Arial" w:hAnsi="Arial" w:cs="Arial"/>
        </w:rPr>
      </w:pPr>
    </w:p>
    <w:p w:rsidR="00B109D2" w:rsidRPr="00E72971" w:rsidRDefault="00B109D2" w:rsidP="00E839E1">
      <w:pPr>
        <w:pStyle w:val="Textoindependiente"/>
        <w:tabs>
          <w:tab w:val="left" w:pos="1843"/>
        </w:tabs>
        <w:rPr>
          <w:rFonts w:cs="Arial"/>
        </w:rPr>
      </w:pPr>
      <w:r w:rsidRPr="005B0EA1">
        <w:rPr>
          <w:rFonts w:cs="Arial"/>
          <w:b/>
          <w:u w:val="single"/>
        </w:rPr>
        <w:t xml:space="preserve">A LA QUINTA </w:t>
      </w:r>
      <w:r w:rsidR="00755A77">
        <w:rPr>
          <w:rFonts w:cs="Arial"/>
          <w:b/>
          <w:u w:val="single"/>
        </w:rPr>
        <w:t>CUESTIÓ</w:t>
      </w:r>
      <w:r w:rsidR="00755A77" w:rsidRPr="005B0EA1">
        <w:rPr>
          <w:rFonts w:cs="Arial"/>
          <w:b/>
          <w:u w:val="single"/>
        </w:rPr>
        <w:t>N, la Dra. MARTHA RAQUEL CORVAL</w:t>
      </w:r>
      <w:r w:rsidR="00755A77">
        <w:rPr>
          <w:rFonts w:cs="Arial"/>
          <w:b/>
          <w:u w:val="single"/>
        </w:rPr>
        <w:t>Á</w:t>
      </w:r>
      <w:r w:rsidR="00755A77" w:rsidRPr="005B0EA1">
        <w:rPr>
          <w:rFonts w:cs="Arial"/>
          <w:b/>
          <w:u w:val="single"/>
        </w:rPr>
        <w:t>N</w:t>
      </w:r>
      <w:r w:rsidR="00755A77">
        <w:rPr>
          <w:rFonts w:cs="Arial"/>
          <w:b/>
          <w:u w:val="single"/>
        </w:rPr>
        <w:t>,</w:t>
      </w:r>
      <w:r w:rsidR="00755A77" w:rsidRPr="005B0EA1">
        <w:rPr>
          <w:rFonts w:cs="Arial"/>
          <w:b/>
          <w:u w:val="single"/>
        </w:rPr>
        <w:t xml:space="preserve"> dijo:</w:t>
      </w:r>
      <w:r w:rsidRPr="005B0EA1">
        <w:rPr>
          <w:rFonts w:cs="Arial"/>
          <w:b/>
        </w:rPr>
        <w:t xml:space="preserve"> </w:t>
      </w:r>
      <w:r w:rsidRPr="005B0EA1">
        <w:rPr>
          <w:rFonts w:cs="Arial"/>
        </w:rPr>
        <w:t>Las costas se imponen a la vencida</w:t>
      </w:r>
      <w:r w:rsidR="00A37A38">
        <w:rPr>
          <w:rFonts w:cs="Arial"/>
        </w:rPr>
        <w:t xml:space="preserve"> (</w:t>
      </w:r>
      <w:r w:rsidR="004E191A">
        <w:rPr>
          <w:rFonts w:cs="Arial"/>
        </w:rPr>
        <w:t xml:space="preserve">art. </w:t>
      </w:r>
      <w:r w:rsidR="00A37A38">
        <w:rPr>
          <w:rFonts w:cs="Arial"/>
        </w:rPr>
        <w:t>68 CPC y C</w:t>
      </w:r>
      <w:r w:rsidRPr="005B0EA1">
        <w:rPr>
          <w:rFonts w:cs="Arial"/>
        </w:rPr>
        <w:t>). AS</w:t>
      </w:r>
      <w:r w:rsidR="00B51A2E">
        <w:rPr>
          <w:rFonts w:cs="Arial"/>
        </w:rPr>
        <w:t>Í</w:t>
      </w:r>
      <w:r w:rsidRPr="005B0EA1">
        <w:rPr>
          <w:rFonts w:cs="Arial"/>
        </w:rPr>
        <w:t xml:space="preserve"> LO VOTO. </w:t>
      </w:r>
      <w:r w:rsidR="00E72971">
        <w:rPr>
          <w:rFonts w:cs="Arial"/>
        </w:rPr>
        <w:t>-</w:t>
      </w:r>
    </w:p>
    <w:p w:rsidR="00E65586" w:rsidRPr="00C107D5" w:rsidRDefault="00E65586" w:rsidP="00D653D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w:t>
      </w:r>
      <w:r w:rsidR="008F1F1A">
        <w:rPr>
          <w:rFonts w:ascii="Arial" w:hAnsi="Arial" w:cs="Arial"/>
          <w:sz w:val="24"/>
          <w:szCs w:val="24"/>
        </w:rPr>
        <w:t>NÉSTOR MARCELO MILÁN</w:t>
      </w:r>
      <w:r w:rsidRPr="00C107D5">
        <w:rPr>
          <w:rFonts w:ascii="Arial" w:hAnsi="Arial" w:cs="Arial"/>
          <w:sz w:val="24"/>
          <w:szCs w:val="24"/>
        </w:rPr>
        <w:t xml:space="preserve">,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FC6561" w:rsidRPr="00095CCE" w:rsidRDefault="00FC6561" w:rsidP="00D653DB">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FC6561" w:rsidRDefault="00FC6561" w:rsidP="00D653DB">
      <w:pPr>
        <w:widowControl w:val="0"/>
        <w:spacing w:after="0" w:line="360" w:lineRule="auto"/>
        <w:ind w:firstLine="1985"/>
        <w:jc w:val="both"/>
        <w:rPr>
          <w:rFonts w:ascii="Arial" w:hAnsi="Arial" w:cs="Arial"/>
          <w:b/>
          <w:bCs/>
          <w:sz w:val="24"/>
          <w:szCs w:val="24"/>
        </w:rPr>
      </w:pPr>
    </w:p>
    <w:p w:rsidR="00FC6561" w:rsidRPr="00095CCE" w:rsidRDefault="00FC6561" w:rsidP="00E839E1">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veintiocho</w:t>
      </w:r>
      <w:r w:rsidRPr="00095CCE">
        <w:rPr>
          <w:rFonts w:ascii="Arial" w:hAnsi="Arial" w:cs="Arial"/>
          <w:b/>
          <w:bCs/>
          <w:sz w:val="24"/>
          <w:szCs w:val="24"/>
        </w:rPr>
        <w:t xml:space="preserve"> de febrero de dos mil dieciocho.-</w:t>
      </w:r>
    </w:p>
    <w:p w:rsidR="00FC6561" w:rsidRPr="00EE6185" w:rsidRDefault="00FC6561" w:rsidP="00D653DB">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EE6185">
        <w:rPr>
          <w:rFonts w:ascii="Arial" w:hAnsi="Arial" w:cs="Arial"/>
          <w:sz w:val="24"/>
          <w:szCs w:val="24"/>
        </w:rPr>
        <w:t>)</w:t>
      </w:r>
      <w:r w:rsidRPr="00EE6185">
        <w:rPr>
          <w:rFonts w:ascii="Arial" w:eastAsia="MS Mincho" w:hAnsi="Arial" w:cs="Arial"/>
          <w:sz w:val="24"/>
          <w:szCs w:val="24"/>
        </w:rPr>
        <w:t xml:space="preserve"> </w:t>
      </w:r>
      <w:r w:rsidR="00414956" w:rsidRPr="00EE6185">
        <w:rPr>
          <w:rFonts w:ascii="Arial" w:hAnsi="Arial" w:cs="Arial"/>
          <w:sz w:val="24"/>
          <w:szCs w:val="24"/>
        </w:rPr>
        <w:t>RECHAZAR el recurso de casación con pérdida del depósito</w:t>
      </w:r>
      <w:r w:rsidRPr="00EE6185">
        <w:rPr>
          <w:rFonts w:ascii="Arial" w:eastAsia="MS Mincho" w:hAnsi="Arial" w:cs="Arial"/>
          <w:sz w:val="24"/>
          <w:szCs w:val="24"/>
        </w:rPr>
        <w:t>.-</w:t>
      </w:r>
    </w:p>
    <w:p w:rsidR="00FC6561" w:rsidRDefault="00FC6561" w:rsidP="00D653DB">
      <w:pPr>
        <w:widowControl w:val="0"/>
        <w:spacing w:after="0" w:line="360" w:lineRule="auto"/>
        <w:ind w:firstLine="1985"/>
        <w:jc w:val="both"/>
        <w:rPr>
          <w:rFonts w:ascii="Arial" w:eastAsia="MS Mincho" w:hAnsi="Arial" w:cs="Arial"/>
          <w:sz w:val="24"/>
          <w:szCs w:val="24"/>
        </w:rPr>
      </w:pPr>
      <w:r w:rsidRPr="00095CCE">
        <w:rPr>
          <w:rFonts w:ascii="Arial" w:hAnsi="Arial" w:cs="Arial"/>
          <w:sz w:val="24"/>
          <w:szCs w:val="24"/>
        </w:rPr>
        <w:t xml:space="preserve">II) </w:t>
      </w:r>
      <w:r w:rsidRPr="008860C2">
        <w:rPr>
          <w:rFonts w:ascii="Arial" w:hAnsi="Arial" w:cs="Arial"/>
          <w:sz w:val="24"/>
          <w:szCs w:val="24"/>
        </w:rPr>
        <w:t>Costas a la vencida</w:t>
      </w:r>
      <w:r w:rsidRPr="00095CCE">
        <w:rPr>
          <w:rFonts w:ascii="Arial" w:eastAsia="MS Mincho" w:hAnsi="Arial" w:cs="Arial"/>
          <w:sz w:val="24"/>
          <w:szCs w:val="24"/>
        </w:rPr>
        <w:t>.</w:t>
      </w:r>
      <w:r>
        <w:rPr>
          <w:rFonts w:ascii="Arial" w:eastAsia="MS Mincho" w:hAnsi="Arial" w:cs="Arial"/>
          <w:sz w:val="24"/>
          <w:szCs w:val="24"/>
        </w:rPr>
        <w:t>-</w:t>
      </w:r>
    </w:p>
    <w:p w:rsidR="00727601" w:rsidRDefault="00727601" w:rsidP="00D653DB">
      <w:pPr>
        <w:widowControl w:val="0"/>
        <w:spacing w:after="0" w:line="360" w:lineRule="auto"/>
        <w:ind w:firstLine="1985"/>
        <w:jc w:val="both"/>
        <w:rPr>
          <w:rFonts w:ascii="Arial" w:eastAsia="MS Mincho" w:hAnsi="Arial" w:cs="Arial"/>
          <w:sz w:val="24"/>
          <w:szCs w:val="24"/>
        </w:rPr>
      </w:pPr>
    </w:p>
    <w:p w:rsidR="00414956" w:rsidRPr="00095CCE" w:rsidRDefault="00414956" w:rsidP="00414956">
      <w:pPr>
        <w:widowControl w:val="0"/>
        <w:spacing w:after="0" w:line="360" w:lineRule="auto"/>
        <w:jc w:val="both"/>
        <w:rPr>
          <w:rFonts w:ascii="Arial" w:hAnsi="Arial" w:cs="Arial"/>
          <w:sz w:val="24"/>
          <w:szCs w:val="24"/>
        </w:rPr>
      </w:pPr>
      <w:r>
        <w:rPr>
          <w:rFonts w:ascii="Arial" w:eastAsia="MS Mincho" w:hAnsi="Arial" w:cs="Arial"/>
          <w:sz w:val="24"/>
          <w:szCs w:val="24"/>
        </w:rPr>
        <w:lastRenderedPageBreak/>
        <w:t>///..</w:t>
      </w:r>
    </w:p>
    <w:p w:rsidR="00FC6561" w:rsidRPr="00EE6185" w:rsidRDefault="00FC6561" w:rsidP="00D653DB">
      <w:pPr>
        <w:widowControl w:val="0"/>
        <w:spacing w:after="0" w:line="360" w:lineRule="auto"/>
        <w:ind w:firstLine="1985"/>
        <w:jc w:val="both"/>
        <w:rPr>
          <w:rFonts w:ascii="Arial" w:hAnsi="Arial" w:cs="Arial"/>
          <w:bCs/>
          <w:sz w:val="24"/>
          <w:szCs w:val="24"/>
        </w:rPr>
      </w:pPr>
      <w:r w:rsidRPr="00EE6185">
        <w:rPr>
          <w:rFonts w:ascii="Arial" w:hAnsi="Arial" w:cs="Arial"/>
          <w:bCs/>
          <w:sz w:val="24"/>
          <w:szCs w:val="24"/>
        </w:rPr>
        <w:t xml:space="preserve">REGÍSTRESE y NOTIFÍQUESE.- </w:t>
      </w:r>
    </w:p>
    <w:p w:rsidR="00563339" w:rsidRPr="00EE6185" w:rsidRDefault="00563339" w:rsidP="00D653DB">
      <w:pPr>
        <w:widowControl w:val="0"/>
        <w:spacing w:after="0" w:line="360" w:lineRule="auto"/>
        <w:ind w:firstLine="1985"/>
        <w:jc w:val="both"/>
        <w:rPr>
          <w:rFonts w:ascii="Arial" w:hAnsi="Arial" w:cs="Arial"/>
          <w:bCs/>
          <w:sz w:val="24"/>
          <w:szCs w:val="24"/>
        </w:rPr>
      </w:pPr>
      <w:r w:rsidRPr="00EE6185">
        <w:rPr>
          <w:rFonts w:ascii="Arial" w:hAnsi="Arial" w:cs="Arial"/>
          <w:bCs/>
          <w:sz w:val="24"/>
          <w:szCs w:val="24"/>
        </w:rPr>
        <w:t>No firma la Dra. LILIA ANA NOVILLO, por encontrarse excusada.-</w:t>
      </w:r>
    </w:p>
    <w:p w:rsidR="00E839E1" w:rsidRDefault="00E839E1" w:rsidP="00D653DB">
      <w:pPr>
        <w:widowControl w:val="0"/>
        <w:spacing w:after="0" w:line="360" w:lineRule="auto"/>
        <w:ind w:firstLine="1985"/>
        <w:jc w:val="both"/>
        <w:rPr>
          <w:rFonts w:ascii="Arial" w:hAnsi="Arial" w:cs="Arial"/>
          <w:bCs/>
          <w:sz w:val="24"/>
          <w:szCs w:val="24"/>
        </w:rPr>
      </w:pPr>
    </w:p>
    <w:p w:rsidR="00FC6561" w:rsidRPr="00095CCE" w:rsidRDefault="00FC6561" w:rsidP="00E839E1">
      <w:pPr>
        <w:pBdr>
          <w:top w:val="single" w:sz="4" w:space="2" w:color="auto"/>
        </w:pBdr>
        <w:spacing w:after="0" w:line="240" w:lineRule="auto"/>
        <w:jc w:val="both"/>
        <w:rPr>
          <w:sz w:val="16"/>
          <w:szCs w:val="16"/>
        </w:rPr>
      </w:pPr>
    </w:p>
    <w:p w:rsidR="00FC6561" w:rsidRPr="00095CCE" w:rsidRDefault="00FC6561" w:rsidP="00E839E1">
      <w:pPr>
        <w:spacing w:after="0" w:line="240" w:lineRule="auto"/>
        <w:jc w:val="both"/>
        <w:rPr>
          <w:rFonts w:ascii="Arial" w:hAnsi="Arial" w:cs="Arial"/>
          <w:sz w:val="24"/>
          <w:szCs w:val="24"/>
        </w:rPr>
      </w:pPr>
      <w:r w:rsidRPr="00095CCE">
        <w:rPr>
          <w:rFonts w:ascii="Times New Roman" w:hAnsi="Times New Roman"/>
          <w:i/>
          <w:sz w:val="16"/>
          <w:szCs w:val="16"/>
        </w:rPr>
        <w:t>La presente Resolución se encuentra firmada digitalmente por los Sres. Ministros del Super</w:t>
      </w:r>
      <w:r w:rsidR="00956ECF">
        <w:rPr>
          <w:rFonts w:ascii="Times New Roman" w:hAnsi="Times New Roman"/>
          <w:i/>
          <w:sz w:val="16"/>
          <w:szCs w:val="16"/>
        </w:rPr>
        <w:t xml:space="preserve">ior Tribunal de Justicia, Dres. MARTHA RAQUEL CORVALÁN, </w:t>
      </w:r>
      <w:r w:rsidRPr="00095CCE">
        <w:rPr>
          <w:rFonts w:ascii="Times New Roman" w:hAnsi="Times New Roman"/>
          <w:i/>
          <w:sz w:val="16"/>
          <w:szCs w:val="16"/>
        </w:rPr>
        <w:t>CARLOS ALBERTO COBO</w:t>
      </w:r>
      <w:r w:rsidR="000A3D3F">
        <w:rPr>
          <w:rFonts w:ascii="Times New Roman" w:hAnsi="Times New Roman"/>
          <w:i/>
          <w:sz w:val="16"/>
          <w:szCs w:val="16"/>
        </w:rPr>
        <w:t xml:space="preserve"> </w:t>
      </w:r>
      <w:r w:rsidR="00956ECF">
        <w:rPr>
          <w:rFonts w:ascii="Times New Roman" w:hAnsi="Times New Roman"/>
          <w:i/>
          <w:sz w:val="16"/>
          <w:szCs w:val="16"/>
        </w:rPr>
        <w:t>y NÉSTOR MARCELO MILÁN</w:t>
      </w:r>
      <w:r w:rsidRPr="00095CCE">
        <w:rPr>
          <w:rFonts w:ascii="Times New Roman" w:hAnsi="Times New Roman"/>
          <w:i/>
          <w:sz w:val="16"/>
          <w:szCs w:val="16"/>
        </w:rPr>
        <w:t>, en el sistema de Gestión Informático del Poder Judicial de la Provincia de San Luis.-</w:t>
      </w:r>
    </w:p>
    <w:sectPr w:rsidR="00FC6561" w:rsidRPr="00095CCE" w:rsidSect="006C301B">
      <w:footerReference w:type="default" r:id="rId8"/>
      <w:pgSz w:w="11907" w:h="16839" w:code="9"/>
      <w:pgMar w:top="2552" w:right="1134" w:bottom="1418" w:left="226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23" w:rsidRDefault="00D42723" w:rsidP="00241DDA">
      <w:pPr>
        <w:spacing w:after="0" w:line="240" w:lineRule="auto"/>
      </w:pPr>
      <w:r>
        <w:separator/>
      </w:r>
    </w:p>
  </w:endnote>
  <w:endnote w:type="continuationSeparator" w:id="1">
    <w:p w:rsidR="00D42723" w:rsidRDefault="00D42723" w:rsidP="00241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244"/>
      <w:docPartObj>
        <w:docPartGallery w:val="Page Numbers (Bottom of Page)"/>
        <w:docPartUnique/>
      </w:docPartObj>
    </w:sdtPr>
    <w:sdtContent>
      <w:p w:rsidR="00241DDA" w:rsidRDefault="00A00346">
        <w:pPr>
          <w:pStyle w:val="Piedepgina"/>
          <w:jc w:val="right"/>
        </w:pPr>
        <w:r>
          <w:fldChar w:fldCharType="begin"/>
        </w:r>
        <w:r w:rsidR="00241DDA">
          <w:instrText xml:space="preserve"> </w:instrText>
        </w:r>
        <w:r w:rsidR="00241DDA" w:rsidRPr="00241DDA">
          <w:rPr>
            <w:rFonts w:ascii="Arial" w:hAnsi="Arial" w:cs="Arial"/>
            <w:sz w:val="24"/>
            <w:szCs w:val="24"/>
          </w:rPr>
          <w:instrText>PAGE   \* MERGEFORMAT</w:instrText>
        </w:r>
        <w:r w:rsidR="00241DDA">
          <w:instrText xml:space="preserve"> </w:instrText>
        </w:r>
        <w:r>
          <w:fldChar w:fldCharType="separate"/>
        </w:r>
        <w:r w:rsidR="00EF3A3A" w:rsidRPr="00EF3A3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23" w:rsidRDefault="00D42723" w:rsidP="00241DDA">
      <w:pPr>
        <w:spacing w:after="0" w:line="240" w:lineRule="auto"/>
      </w:pPr>
      <w:r>
        <w:separator/>
      </w:r>
    </w:p>
  </w:footnote>
  <w:footnote w:type="continuationSeparator" w:id="1">
    <w:p w:rsidR="00D42723" w:rsidRDefault="00D42723" w:rsidP="00241D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B109D2"/>
    <w:rsid w:val="000A3D3F"/>
    <w:rsid w:val="000D7474"/>
    <w:rsid w:val="000D7F35"/>
    <w:rsid w:val="000E1E2D"/>
    <w:rsid w:val="0010748E"/>
    <w:rsid w:val="001F1BC7"/>
    <w:rsid w:val="00241DDA"/>
    <w:rsid w:val="00264A8B"/>
    <w:rsid w:val="0029689E"/>
    <w:rsid w:val="003B7A83"/>
    <w:rsid w:val="003D68C8"/>
    <w:rsid w:val="003F4041"/>
    <w:rsid w:val="00414956"/>
    <w:rsid w:val="004B4147"/>
    <w:rsid w:val="004E191A"/>
    <w:rsid w:val="004E2028"/>
    <w:rsid w:val="004F3A30"/>
    <w:rsid w:val="00526AF7"/>
    <w:rsid w:val="00563339"/>
    <w:rsid w:val="00576E67"/>
    <w:rsid w:val="006C301B"/>
    <w:rsid w:val="007269FF"/>
    <w:rsid w:val="00727601"/>
    <w:rsid w:val="00755A77"/>
    <w:rsid w:val="008F1F1A"/>
    <w:rsid w:val="00946D5A"/>
    <w:rsid w:val="00956ECF"/>
    <w:rsid w:val="0096750C"/>
    <w:rsid w:val="00971E3F"/>
    <w:rsid w:val="009812EA"/>
    <w:rsid w:val="00982D5E"/>
    <w:rsid w:val="009854A9"/>
    <w:rsid w:val="009B2271"/>
    <w:rsid w:val="00A00346"/>
    <w:rsid w:val="00A37A38"/>
    <w:rsid w:val="00A91C5D"/>
    <w:rsid w:val="00AA29CF"/>
    <w:rsid w:val="00AC654B"/>
    <w:rsid w:val="00B109D2"/>
    <w:rsid w:val="00B51A2E"/>
    <w:rsid w:val="00D42723"/>
    <w:rsid w:val="00D653DB"/>
    <w:rsid w:val="00DA5228"/>
    <w:rsid w:val="00DD66AB"/>
    <w:rsid w:val="00DE1BF9"/>
    <w:rsid w:val="00E65586"/>
    <w:rsid w:val="00E72971"/>
    <w:rsid w:val="00E839E1"/>
    <w:rsid w:val="00EE6185"/>
    <w:rsid w:val="00EF3A3A"/>
    <w:rsid w:val="00F64CB1"/>
    <w:rsid w:val="00F654D7"/>
    <w:rsid w:val="00FC65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B109D2"/>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B109D2"/>
  </w:style>
  <w:style w:type="character" w:customStyle="1" w:styleId="TextoindependienteCar1">
    <w:name w:val="Texto independiente Car1"/>
    <w:link w:val="Textoindependiente"/>
    <w:rsid w:val="00B109D2"/>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B109D2"/>
    <w:pPr>
      <w:spacing w:after="120" w:line="480" w:lineRule="auto"/>
    </w:pPr>
    <w:rPr>
      <w:rFonts w:ascii="Calibri" w:eastAsia="Calibri" w:hAnsi="Calibri" w:cs="Times New Roman"/>
      <w:lang w:val="es-ES" w:eastAsia="en-US"/>
    </w:rPr>
  </w:style>
  <w:style w:type="character" w:customStyle="1" w:styleId="Textoindependiente2Car">
    <w:name w:val="Texto independiente 2 Car"/>
    <w:basedOn w:val="Fuentedeprrafopredeter"/>
    <w:link w:val="Textoindependiente2"/>
    <w:uiPriority w:val="99"/>
    <w:rsid w:val="00B109D2"/>
    <w:rPr>
      <w:rFonts w:ascii="Calibri" w:eastAsia="Calibri" w:hAnsi="Calibri" w:cs="Times New Roman"/>
      <w:lang w:val="es-ES" w:eastAsia="en-US"/>
    </w:rPr>
  </w:style>
  <w:style w:type="paragraph" w:styleId="NormalWeb">
    <w:name w:val="Normal (Web)"/>
    <w:basedOn w:val="Normal"/>
    <w:uiPriority w:val="99"/>
    <w:unhideWhenUsed/>
    <w:rsid w:val="00B109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uiPriority w:val="99"/>
    <w:unhideWhenUsed/>
    <w:rsid w:val="00B109D2"/>
    <w:rPr>
      <w:color w:val="0000FF"/>
      <w:u w:val="single"/>
    </w:rPr>
  </w:style>
  <w:style w:type="paragraph" w:styleId="Encabezado">
    <w:name w:val="header"/>
    <w:basedOn w:val="Normal"/>
    <w:link w:val="EncabezadoCar"/>
    <w:uiPriority w:val="99"/>
    <w:semiHidden/>
    <w:unhideWhenUsed/>
    <w:rsid w:val="00241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1DDA"/>
  </w:style>
  <w:style w:type="paragraph" w:styleId="Piedepgina">
    <w:name w:val="footer"/>
    <w:basedOn w:val="Normal"/>
    <w:link w:val="PiedepginaCar"/>
    <w:uiPriority w:val="99"/>
    <w:unhideWhenUsed/>
    <w:rsid w:val="00241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get&amp;id=1134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539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2114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44</cp:revision>
  <cp:lastPrinted>2018-02-26T13:56:00Z</cp:lastPrinted>
  <dcterms:created xsi:type="dcterms:W3CDTF">2018-02-23T12:14:00Z</dcterms:created>
  <dcterms:modified xsi:type="dcterms:W3CDTF">2018-02-27T10:59:00Z</dcterms:modified>
</cp:coreProperties>
</file>