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F0" w:rsidRPr="0052028B" w:rsidRDefault="00662238" w:rsidP="00C842F0">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Pr>
          <w:rFonts w:ascii="Arial" w:hAnsi="Arial" w:cs="Arial"/>
          <w:b/>
          <w:bCs/>
          <w:sz w:val="24"/>
          <w:szCs w:val="24"/>
          <w:u w:val="single"/>
          <w:lang w:val="pt-BR"/>
        </w:rPr>
        <w:t>090</w:t>
      </w:r>
      <w:r w:rsidR="00C842F0" w:rsidRPr="0052028B">
        <w:rPr>
          <w:rFonts w:ascii="Arial" w:hAnsi="Arial" w:cs="Arial"/>
          <w:b/>
          <w:bCs/>
          <w:sz w:val="24"/>
          <w:szCs w:val="24"/>
          <w:u w:val="single"/>
          <w:lang w:val="pt-BR"/>
        </w:rPr>
        <w:t>/18.</w:t>
      </w:r>
      <w:proofErr w:type="gramEnd"/>
      <w:r w:rsidR="00C842F0" w:rsidRPr="0052028B">
        <w:rPr>
          <w:rFonts w:ascii="Arial" w:hAnsi="Arial" w:cs="Arial"/>
          <w:b/>
          <w:bCs/>
          <w:sz w:val="24"/>
          <w:szCs w:val="24"/>
          <w:u w:val="single"/>
          <w:lang w:val="pt-BR"/>
        </w:rPr>
        <w:t>-</w:t>
      </w:r>
    </w:p>
    <w:p w:rsidR="00C842F0" w:rsidRPr="0052028B" w:rsidRDefault="00C842F0" w:rsidP="00C842F0">
      <w:pPr>
        <w:spacing w:after="0" w:line="360" w:lineRule="auto"/>
        <w:jc w:val="both"/>
        <w:rPr>
          <w:rFonts w:ascii="Arial" w:hAnsi="Arial" w:cs="Arial"/>
          <w:sz w:val="24"/>
          <w:szCs w:val="24"/>
        </w:rPr>
      </w:pPr>
      <w:r w:rsidRPr="0052028B">
        <w:rPr>
          <w:rFonts w:ascii="Arial" w:eastAsia="MS Mincho" w:hAnsi="Arial" w:cs="Arial"/>
          <w:sz w:val="24"/>
          <w:szCs w:val="24"/>
        </w:rPr>
        <w:t xml:space="preserve">--En la Provincia de San Luis, </w:t>
      </w:r>
      <w:r>
        <w:rPr>
          <w:rFonts w:ascii="Arial" w:eastAsia="MS Mincho" w:hAnsi="Arial" w:cs="Arial"/>
          <w:b/>
          <w:bCs/>
          <w:sz w:val="24"/>
          <w:szCs w:val="24"/>
        </w:rPr>
        <w:t>a veintiséis</w:t>
      </w:r>
      <w:r w:rsidRPr="0052028B">
        <w:rPr>
          <w:rFonts w:ascii="Arial" w:eastAsia="MS Mincho" w:hAnsi="Arial" w:cs="Arial"/>
          <w:b/>
          <w:bCs/>
          <w:sz w:val="24"/>
          <w:szCs w:val="24"/>
        </w:rPr>
        <w:t xml:space="preserve"> días del mes de abril de dos mil dieciocho</w:t>
      </w:r>
      <w:r w:rsidRPr="0052028B">
        <w:rPr>
          <w:rFonts w:ascii="Arial" w:eastAsia="MS Mincho" w:hAnsi="Arial" w:cs="Arial"/>
          <w:sz w:val="24"/>
          <w:szCs w:val="24"/>
        </w:rPr>
        <w:t>,</w:t>
      </w:r>
      <w:r w:rsidRPr="0052028B">
        <w:rPr>
          <w:rFonts w:ascii="Arial" w:eastAsia="MS Mincho" w:hAnsi="Arial" w:cs="Arial"/>
          <w:i/>
          <w:sz w:val="24"/>
          <w:szCs w:val="24"/>
        </w:rPr>
        <w:t xml:space="preserve"> </w:t>
      </w:r>
      <w:r w:rsidRPr="0052028B">
        <w:rPr>
          <w:rFonts w:ascii="Arial" w:eastAsia="MS Mincho" w:hAnsi="Arial" w:cs="Arial"/>
          <w:sz w:val="24"/>
          <w:szCs w:val="24"/>
        </w:rPr>
        <w:t xml:space="preserve">se reúnen en Audiencia Pública los Señores Ministros </w:t>
      </w:r>
      <w:proofErr w:type="spellStart"/>
      <w:r w:rsidRPr="0052028B">
        <w:rPr>
          <w:rFonts w:ascii="Arial" w:eastAsia="MS Mincho" w:hAnsi="Arial" w:cs="Arial"/>
          <w:sz w:val="24"/>
          <w:szCs w:val="24"/>
        </w:rPr>
        <w:t>Dres</w:t>
      </w:r>
      <w:proofErr w:type="spellEnd"/>
      <w:r w:rsidRPr="0052028B">
        <w:rPr>
          <w:rFonts w:ascii="Arial" w:eastAsia="MS Mincho" w:hAnsi="Arial" w:cs="Arial"/>
          <w:sz w:val="24"/>
          <w:szCs w:val="24"/>
        </w:rPr>
        <w:t xml:space="preserve">. </w:t>
      </w:r>
      <w:r w:rsidR="00C51697">
        <w:rPr>
          <w:rFonts w:ascii="Arial" w:eastAsia="MS Mincho" w:hAnsi="Arial" w:cs="Arial"/>
          <w:sz w:val="24"/>
          <w:szCs w:val="24"/>
        </w:rPr>
        <w:t xml:space="preserve">LILIA ANA NOVILLO, MARTHA RAQUEL CORVALÁN y </w:t>
      </w:r>
      <w:r>
        <w:rPr>
          <w:rFonts w:ascii="Arial" w:eastAsia="MS Mincho" w:hAnsi="Arial" w:cs="Arial"/>
          <w:sz w:val="24"/>
          <w:szCs w:val="24"/>
        </w:rPr>
        <w:t xml:space="preserve">CARLOS ALBERTO COBO, </w:t>
      </w:r>
      <w:r w:rsidRPr="0052028B">
        <w:rPr>
          <w:rFonts w:ascii="Arial" w:eastAsia="MS Mincho" w:hAnsi="Arial" w:cs="Arial"/>
          <w:sz w:val="24"/>
          <w:szCs w:val="24"/>
        </w:rPr>
        <w:t>- Miembros del SUPERIOR TRIBUNAL DE JUSTICIA, para dictar sentencia en los autos</w:t>
      </w:r>
      <w:r w:rsidRPr="0052028B">
        <w:rPr>
          <w:rFonts w:ascii="Arial" w:eastAsia="MS Mincho" w:hAnsi="Arial" w:cs="Arial"/>
          <w:i/>
          <w:iCs/>
          <w:sz w:val="24"/>
          <w:szCs w:val="24"/>
        </w:rPr>
        <w:t xml:space="preserve">: </w:t>
      </w:r>
      <w:r>
        <w:rPr>
          <w:rFonts w:ascii="Arial" w:hAnsi="Arial" w:cs="Arial"/>
          <w:b/>
          <w:i/>
          <w:sz w:val="24"/>
          <w:szCs w:val="24"/>
        </w:rPr>
        <w:t>“MARTÍ</w:t>
      </w:r>
      <w:r w:rsidRPr="0052028B">
        <w:rPr>
          <w:rFonts w:ascii="Arial" w:hAnsi="Arial" w:cs="Arial"/>
          <w:b/>
          <w:i/>
          <w:sz w:val="24"/>
          <w:szCs w:val="24"/>
        </w:rPr>
        <w:t>NEZ JUAN CARLOS c/ BAE KI IL y OTROS s/ RECLAMO ART. 80 DE LA LCT – RECURSO DE CASACIÓN</w:t>
      </w:r>
      <w:r w:rsidRPr="0052028B">
        <w:rPr>
          <w:rFonts w:ascii="Arial" w:hAnsi="Arial" w:cs="Arial"/>
          <w:i/>
          <w:sz w:val="24"/>
          <w:szCs w:val="24"/>
        </w:rPr>
        <w:t>”</w:t>
      </w:r>
      <w:r w:rsidRPr="0052028B">
        <w:rPr>
          <w:rFonts w:ascii="Arial" w:hAnsi="Arial" w:cs="Arial"/>
          <w:sz w:val="24"/>
          <w:szCs w:val="24"/>
        </w:rPr>
        <w:t xml:space="preserve"> – IURIX EXP N° 196433/10</w:t>
      </w:r>
      <w:r w:rsidR="00C51697">
        <w:rPr>
          <w:rFonts w:ascii="Arial" w:hAnsi="Arial" w:cs="Arial"/>
          <w:sz w:val="24"/>
          <w:szCs w:val="24"/>
        </w:rPr>
        <w:t>.</w:t>
      </w:r>
    </w:p>
    <w:p w:rsidR="00C842F0" w:rsidRPr="0052028B" w:rsidRDefault="00C842F0" w:rsidP="00C842F0">
      <w:pPr>
        <w:spacing w:after="0" w:line="360" w:lineRule="auto"/>
        <w:ind w:firstLine="1985"/>
        <w:jc w:val="both"/>
        <w:rPr>
          <w:rFonts w:ascii="Arial" w:hAnsi="Arial" w:cs="Arial"/>
          <w:sz w:val="24"/>
          <w:szCs w:val="24"/>
        </w:rPr>
      </w:pPr>
      <w:r w:rsidRPr="0052028B">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52028B">
        <w:rPr>
          <w:rFonts w:ascii="Arial" w:hAnsi="Arial" w:cs="Arial"/>
          <w:sz w:val="24"/>
          <w:szCs w:val="24"/>
        </w:rPr>
        <w:t>Dres</w:t>
      </w:r>
      <w:proofErr w:type="spellEnd"/>
      <w:r w:rsidRPr="0052028B">
        <w:rPr>
          <w:rFonts w:ascii="Arial" w:hAnsi="Arial" w:cs="Arial"/>
          <w:sz w:val="24"/>
          <w:szCs w:val="24"/>
        </w:rPr>
        <w:t>. CARLOS ALBERTO COBO, LILIA ANA NOVILLO y MARTHA RAQUEL CORVALÁN.</w:t>
      </w:r>
    </w:p>
    <w:p w:rsidR="00C842F0" w:rsidRPr="0052028B" w:rsidRDefault="00C842F0" w:rsidP="00C842F0">
      <w:pPr>
        <w:pStyle w:val="Sangradetextonormal"/>
        <w:spacing w:after="0" w:line="360" w:lineRule="auto"/>
        <w:ind w:left="0" w:firstLine="1985"/>
        <w:jc w:val="both"/>
        <w:rPr>
          <w:rFonts w:ascii="Arial" w:hAnsi="Arial" w:cs="Arial"/>
          <w:b/>
          <w:bCs/>
          <w:u w:val="single"/>
        </w:rPr>
      </w:pPr>
      <w:r w:rsidRPr="0052028B">
        <w:rPr>
          <w:rFonts w:ascii="Arial" w:hAnsi="Arial" w:cs="Arial"/>
        </w:rPr>
        <w:t>Las cuestiones formuladas y sometidas a decisión del Tribunal son:</w:t>
      </w:r>
    </w:p>
    <w:p w:rsidR="00C842F0" w:rsidRPr="0052028B" w:rsidRDefault="00C842F0" w:rsidP="00C842F0">
      <w:pPr>
        <w:pStyle w:val="Textoindependiente"/>
        <w:ind w:firstLine="1985"/>
      </w:pPr>
      <w:r w:rsidRPr="0052028B">
        <w:t>I) ¿Es formalmente procedente el Recurso de Casación interpuesto?</w:t>
      </w:r>
    </w:p>
    <w:p w:rsidR="00C842F0" w:rsidRPr="0052028B" w:rsidRDefault="00C842F0" w:rsidP="00C842F0">
      <w:pPr>
        <w:pStyle w:val="Textoindependiente"/>
        <w:ind w:firstLine="1985"/>
      </w:pPr>
      <w:r w:rsidRPr="0052028B">
        <w:t>II) ¿Existe en el fallo recurrido alguna de las causales enumeradas en el art. 287 del CPC</w:t>
      </w:r>
      <w:r w:rsidR="00FA4171">
        <w:t xml:space="preserve"> y C</w:t>
      </w:r>
      <w:r w:rsidRPr="0052028B">
        <w:t>?</w:t>
      </w:r>
    </w:p>
    <w:p w:rsidR="00C842F0" w:rsidRPr="0052028B" w:rsidRDefault="00C842F0" w:rsidP="00C842F0">
      <w:pPr>
        <w:pStyle w:val="Textoindependiente"/>
        <w:ind w:firstLine="1985"/>
      </w:pPr>
      <w:r w:rsidRPr="0052028B">
        <w:t>III) En caso afirmativo de la cues</w:t>
      </w:r>
      <w:r w:rsidR="00662238">
        <w:t>tión anterior, ¿C</w:t>
      </w:r>
      <w:r w:rsidRPr="0052028B">
        <w:t>uál es la ley a aplicarse o la interpretación que debe hacerse del caso en estudio?</w:t>
      </w:r>
    </w:p>
    <w:p w:rsidR="00C842F0" w:rsidRPr="0052028B" w:rsidRDefault="00C842F0" w:rsidP="00C842F0">
      <w:pPr>
        <w:pStyle w:val="Textoindependiente"/>
        <w:ind w:firstLine="1985"/>
      </w:pPr>
      <w:r w:rsidRPr="0052028B">
        <w:t>IV) ¿Qué resolución corresponde dar al caso en estudio?</w:t>
      </w:r>
    </w:p>
    <w:p w:rsidR="00C842F0" w:rsidRDefault="00C842F0" w:rsidP="00C842F0">
      <w:pPr>
        <w:pStyle w:val="Textoindependiente"/>
        <w:ind w:firstLine="1985"/>
      </w:pPr>
      <w:r w:rsidRPr="0052028B">
        <w:t>V) ¿Cuál sobre las costas?</w:t>
      </w:r>
    </w:p>
    <w:p w:rsidR="00C842F0" w:rsidRDefault="00C842F0" w:rsidP="00C842F0">
      <w:pPr>
        <w:pStyle w:val="Textoindependiente"/>
      </w:pPr>
    </w:p>
    <w:p w:rsidR="00C842F0" w:rsidRPr="0052028B" w:rsidRDefault="00C842F0" w:rsidP="00442F80">
      <w:pPr>
        <w:pStyle w:val="Textoindependiente"/>
      </w:pPr>
      <w:r w:rsidRPr="0052028B">
        <w:rPr>
          <w:b/>
          <w:bCs/>
          <w:u w:val="single"/>
        </w:rPr>
        <w:t>A LA PRIMERA CUEST</w:t>
      </w:r>
      <w:r>
        <w:rPr>
          <w:b/>
          <w:bCs/>
          <w:u w:val="single"/>
        </w:rPr>
        <w:t>IÓN, el Dr. CARLOS ALBERTO COBO</w:t>
      </w:r>
      <w:r w:rsidRPr="0052028B">
        <w:rPr>
          <w:b/>
          <w:bCs/>
          <w:u w:val="single"/>
        </w:rPr>
        <w:t xml:space="preserve">, dijo: </w:t>
      </w:r>
      <w:r>
        <w:t>1) Que en fecha 07/02/</w:t>
      </w:r>
      <w:r w:rsidRPr="0052028B">
        <w:t>17</w:t>
      </w:r>
      <w:r>
        <w:t>,</w:t>
      </w:r>
      <w:r w:rsidRPr="0052028B">
        <w:t xml:space="preserve"> mediante ESC EXT.</w:t>
      </w:r>
      <w:r>
        <w:t xml:space="preserve"> Nº 6686238, se presenta</w:t>
      </w:r>
      <w:r w:rsidRPr="0052028B">
        <w:t xml:space="preserve"> la parte actora e interpone recurso de casaci</w:t>
      </w:r>
      <w:r>
        <w:t>ón contra la sentencia</w:t>
      </w:r>
      <w:r w:rsidR="001B4949">
        <w:t xml:space="preserve"> Laboral Nº 5,</w:t>
      </w:r>
      <w:r>
        <w:t xml:space="preserve"> de fecha 2/02/2017</w:t>
      </w:r>
      <w:r w:rsidRPr="0052028B">
        <w:t>, que fuera dictada por la Cámara de Apelaciones en lo Civil,</w:t>
      </w:r>
      <w:r>
        <w:t xml:space="preserve"> Comerci</w:t>
      </w:r>
      <w:r w:rsidR="001B4949">
        <w:t>al, Minas y Laboral N° 2 de la Segunda</w:t>
      </w:r>
      <w:r>
        <w:t xml:space="preserve"> </w:t>
      </w:r>
      <w:r w:rsidRPr="0052028B">
        <w:t xml:space="preserve">Circunscripción Judicial, conforme lo normado por el art. 287 inc. a) </w:t>
      </w:r>
      <w:proofErr w:type="gramStart"/>
      <w:r w:rsidRPr="0052028B">
        <w:t>y</w:t>
      </w:r>
      <w:proofErr w:type="gramEnd"/>
      <w:r w:rsidRPr="0052028B">
        <w:t xml:space="preserve"> b) del CPC</w:t>
      </w:r>
      <w:r>
        <w:t xml:space="preserve"> y </w:t>
      </w:r>
      <w:r w:rsidRPr="0052028B">
        <w:t>C.</w:t>
      </w:r>
    </w:p>
    <w:p w:rsidR="00C842F0" w:rsidRPr="0052028B" w:rsidRDefault="00C842F0" w:rsidP="00C842F0">
      <w:pPr>
        <w:tabs>
          <w:tab w:val="left" w:pos="1985"/>
        </w:tabs>
        <w:spacing w:after="0" w:line="360" w:lineRule="auto"/>
        <w:ind w:firstLine="1985"/>
        <w:jc w:val="both"/>
        <w:rPr>
          <w:rFonts w:ascii="Arial" w:hAnsi="Arial" w:cs="Arial"/>
          <w:sz w:val="24"/>
          <w:szCs w:val="24"/>
        </w:rPr>
      </w:pPr>
      <w:r w:rsidRPr="0052028B">
        <w:rPr>
          <w:rFonts w:ascii="Arial" w:hAnsi="Arial" w:cs="Arial"/>
          <w:sz w:val="24"/>
          <w:szCs w:val="24"/>
        </w:rPr>
        <w:t>Que mediante</w:t>
      </w:r>
      <w:r>
        <w:rPr>
          <w:rFonts w:ascii="Arial" w:hAnsi="Arial" w:cs="Arial"/>
          <w:sz w:val="24"/>
          <w:szCs w:val="24"/>
        </w:rPr>
        <w:t xml:space="preserve"> ESCEXT. N° 6765124 de fecha 21/02/</w:t>
      </w:r>
      <w:r w:rsidRPr="0052028B">
        <w:rPr>
          <w:rFonts w:ascii="Arial" w:hAnsi="Arial" w:cs="Arial"/>
          <w:sz w:val="24"/>
          <w:szCs w:val="24"/>
        </w:rPr>
        <w:t>17</w:t>
      </w:r>
      <w:r>
        <w:rPr>
          <w:rFonts w:ascii="Arial" w:hAnsi="Arial" w:cs="Arial"/>
          <w:sz w:val="24"/>
          <w:szCs w:val="24"/>
        </w:rPr>
        <w:t>,</w:t>
      </w:r>
      <w:r w:rsidRPr="0052028B">
        <w:rPr>
          <w:rFonts w:ascii="Arial" w:hAnsi="Arial" w:cs="Arial"/>
          <w:sz w:val="24"/>
          <w:szCs w:val="24"/>
        </w:rPr>
        <w:t xml:space="preserve"> acompañan los fundamentos del mismo.</w:t>
      </w:r>
    </w:p>
    <w:p w:rsidR="00C842F0" w:rsidRPr="0052028B" w:rsidRDefault="00C842F0" w:rsidP="00C842F0">
      <w:pPr>
        <w:tabs>
          <w:tab w:val="left" w:pos="1985"/>
        </w:tabs>
        <w:spacing w:after="0" w:line="360" w:lineRule="auto"/>
        <w:ind w:firstLine="1985"/>
        <w:jc w:val="both"/>
        <w:rPr>
          <w:rFonts w:ascii="Arial" w:hAnsi="Arial" w:cs="Arial"/>
          <w:sz w:val="24"/>
          <w:szCs w:val="24"/>
          <w:lang w:val="es-ES"/>
        </w:rPr>
      </w:pPr>
      <w:r w:rsidRPr="0052028B">
        <w:rPr>
          <w:rFonts w:ascii="Arial" w:hAnsi="Arial" w:cs="Arial"/>
          <w:sz w:val="24"/>
          <w:szCs w:val="24"/>
          <w:lang w:val="es-ES"/>
        </w:rPr>
        <w:lastRenderedPageBreak/>
        <w:t xml:space="preserve">Que corrido </w:t>
      </w:r>
      <w:r>
        <w:rPr>
          <w:rFonts w:ascii="Arial" w:hAnsi="Arial" w:cs="Arial"/>
          <w:sz w:val="24"/>
          <w:szCs w:val="24"/>
          <w:lang w:val="es-ES"/>
        </w:rPr>
        <w:t xml:space="preserve">el traslado de rigor, mediante </w:t>
      </w:r>
      <w:r w:rsidRPr="0052028B">
        <w:rPr>
          <w:rFonts w:ascii="Arial" w:hAnsi="Arial" w:cs="Arial"/>
          <w:sz w:val="24"/>
          <w:szCs w:val="24"/>
        </w:rPr>
        <w:t>ESCEXT</w:t>
      </w:r>
      <w:r>
        <w:rPr>
          <w:rFonts w:ascii="Arial" w:hAnsi="Arial" w:cs="Arial"/>
          <w:sz w:val="24"/>
          <w:szCs w:val="24"/>
        </w:rPr>
        <w:t>.</w:t>
      </w:r>
      <w:r w:rsidRPr="0052028B">
        <w:rPr>
          <w:rFonts w:ascii="Arial" w:hAnsi="Arial" w:cs="Arial"/>
          <w:sz w:val="24"/>
          <w:szCs w:val="24"/>
          <w:lang w:val="es-ES"/>
        </w:rPr>
        <w:t xml:space="preserve"> N° 6853702</w:t>
      </w:r>
      <w:r w:rsidR="00C942ED">
        <w:rPr>
          <w:rFonts w:ascii="Arial" w:hAnsi="Arial" w:cs="Arial"/>
          <w:sz w:val="24"/>
          <w:szCs w:val="24"/>
          <w:lang w:val="es-ES"/>
        </w:rPr>
        <w:t xml:space="preserve">, de fecha 8/03/2017, </w:t>
      </w:r>
      <w:r>
        <w:rPr>
          <w:rFonts w:ascii="Arial" w:hAnsi="Arial" w:cs="Arial"/>
          <w:sz w:val="24"/>
          <w:szCs w:val="24"/>
          <w:lang w:val="es-ES"/>
        </w:rPr>
        <w:t>la contraria contesta el mismo solicitando su rechazo</w:t>
      </w:r>
      <w:r w:rsidRPr="0052028B">
        <w:rPr>
          <w:rFonts w:ascii="Arial" w:hAnsi="Arial" w:cs="Arial"/>
          <w:sz w:val="24"/>
          <w:szCs w:val="24"/>
          <w:lang w:val="es-ES"/>
        </w:rPr>
        <w:t>.</w:t>
      </w:r>
    </w:p>
    <w:p w:rsidR="00C842F0" w:rsidRPr="0052028B" w:rsidRDefault="00C842F0" w:rsidP="00C842F0">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t>Que</w:t>
      </w:r>
      <w:r w:rsidRPr="0052028B">
        <w:rPr>
          <w:rFonts w:ascii="Arial" w:hAnsi="Arial" w:cs="Arial"/>
          <w:sz w:val="24"/>
          <w:szCs w:val="24"/>
          <w:lang w:val="es-ES"/>
        </w:rPr>
        <w:t xml:space="preserve"> en fecha </w:t>
      </w:r>
      <w:r>
        <w:rPr>
          <w:rFonts w:ascii="Arial" w:hAnsi="Arial" w:cs="Arial"/>
          <w:sz w:val="24"/>
          <w:szCs w:val="24"/>
          <w:lang w:val="es-ES"/>
        </w:rPr>
        <w:t>29/11/2017, mediante actuación</w:t>
      </w:r>
      <w:r w:rsidRPr="0052028B">
        <w:rPr>
          <w:rFonts w:ascii="Arial" w:hAnsi="Arial" w:cs="Arial"/>
          <w:sz w:val="24"/>
          <w:szCs w:val="24"/>
          <w:lang w:val="es-ES"/>
        </w:rPr>
        <w:t xml:space="preserve"> N° 8275062 dictamina el Sr. Pr</w:t>
      </w:r>
      <w:r>
        <w:rPr>
          <w:rFonts w:ascii="Arial" w:hAnsi="Arial" w:cs="Arial"/>
          <w:sz w:val="24"/>
          <w:szCs w:val="24"/>
          <w:lang w:val="es-ES"/>
        </w:rPr>
        <w:t>ocurador General quié</w:t>
      </w:r>
      <w:r w:rsidRPr="0052028B">
        <w:rPr>
          <w:rFonts w:ascii="Arial" w:hAnsi="Arial" w:cs="Arial"/>
          <w:sz w:val="24"/>
          <w:szCs w:val="24"/>
          <w:lang w:val="es-ES"/>
        </w:rPr>
        <w:t>n considera que corresponde el rechazo del recurso intentado.</w:t>
      </w:r>
    </w:p>
    <w:p w:rsidR="00C842F0" w:rsidRPr="0052028B" w:rsidRDefault="00C842F0" w:rsidP="00C842F0">
      <w:pPr>
        <w:tabs>
          <w:tab w:val="left" w:pos="1985"/>
        </w:tabs>
        <w:spacing w:after="0" w:line="360" w:lineRule="auto"/>
        <w:ind w:firstLine="1985"/>
        <w:jc w:val="both"/>
        <w:rPr>
          <w:rFonts w:ascii="Arial" w:hAnsi="Arial" w:cs="Arial"/>
          <w:sz w:val="24"/>
          <w:szCs w:val="24"/>
        </w:rPr>
      </w:pPr>
      <w:r>
        <w:rPr>
          <w:rFonts w:ascii="Arial" w:hAnsi="Arial" w:cs="Arial"/>
          <w:sz w:val="24"/>
          <w:szCs w:val="24"/>
          <w:lang w:val="es-ES"/>
        </w:rPr>
        <w:t>2</w:t>
      </w:r>
      <w:r>
        <w:rPr>
          <w:rFonts w:ascii="Arial" w:hAnsi="Arial" w:cs="Arial"/>
          <w:sz w:val="24"/>
          <w:szCs w:val="24"/>
        </w:rPr>
        <w:t>) Que</w:t>
      </w:r>
      <w:r w:rsidRPr="0052028B">
        <w:rPr>
          <w:rFonts w:ascii="Arial" w:hAnsi="Arial" w:cs="Arial"/>
          <w:sz w:val="24"/>
          <w:szCs w:val="24"/>
        </w:rPr>
        <w:t xml:space="preserve"> en primer lugar corresponde efectuar el pertinente análisis, a los fines de determinar si se ha</w:t>
      </w:r>
      <w:r>
        <w:rPr>
          <w:rFonts w:ascii="Arial" w:hAnsi="Arial" w:cs="Arial"/>
          <w:sz w:val="24"/>
          <w:szCs w:val="24"/>
        </w:rPr>
        <w:t xml:space="preserve"> dado cumplimiento a los requisi</w:t>
      </w:r>
      <w:r w:rsidRPr="0052028B">
        <w:rPr>
          <w:rFonts w:ascii="Arial" w:hAnsi="Arial" w:cs="Arial"/>
          <w:sz w:val="24"/>
          <w:szCs w:val="24"/>
        </w:rPr>
        <w:t>tos</w:t>
      </w:r>
      <w:r>
        <w:rPr>
          <w:rFonts w:ascii="Arial" w:hAnsi="Arial" w:cs="Arial"/>
          <w:sz w:val="24"/>
          <w:szCs w:val="24"/>
        </w:rPr>
        <w:t xml:space="preserve"> establecidos por la normati</w:t>
      </w:r>
      <w:r w:rsidRPr="0052028B">
        <w:rPr>
          <w:rFonts w:ascii="Arial" w:hAnsi="Arial" w:cs="Arial"/>
          <w:sz w:val="24"/>
          <w:szCs w:val="24"/>
        </w:rPr>
        <w:t>va vi</w:t>
      </w:r>
      <w:r>
        <w:rPr>
          <w:rFonts w:ascii="Arial" w:hAnsi="Arial" w:cs="Arial"/>
          <w:sz w:val="24"/>
          <w:szCs w:val="24"/>
        </w:rPr>
        <w:t>gente, en punto a la admisi</w:t>
      </w:r>
      <w:r w:rsidRPr="0052028B">
        <w:rPr>
          <w:rFonts w:ascii="Arial" w:hAnsi="Arial" w:cs="Arial"/>
          <w:sz w:val="24"/>
          <w:szCs w:val="24"/>
        </w:rPr>
        <w:t>bilidad del recurso en cuestión.</w:t>
      </w:r>
    </w:p>
    <w:p w:rsidR="00C842F0" w:rsidRPr="0052028B" w:rsidRDefault="00C842F0" w:rsidP="00C842F0">
      <w:pPr>
        <w:tabs>
          <w:tab w:val="left" w:pos="1985"/>
        </w:tabs>
        <w:spacing w:after="0" w:line="360" w:lineRule="auto"/>
        <w:ind w:firstLine="1985"/>
        <w:jc w:val="both"/>
        <w:rPr>
          <w:rFonts w:ascii="Arial" w:hAnsi="Arial" w:cs="Arial"/>
          <w:sz w:val="24"/>
          <w:szCs w:val="24"/>
          <w:lang w:val="es-ES"/>
        </w:rPr>
      </w:pPr>
      <w:r w:rsidRPr="0052028B">
        <w:rPr>
          <w:rFonts w:ascii="Arial" w:hAnsi="Arial" w:cs="Arial"/>
          <w:sz w:val="24"/>
          <w:szCs w:val="24"/>
          <w:lang w:val="es-ES"/>
        </w:rPr>
        <w:t>Que, surge de</w:t>
      </w:r>
      <w:r>
        <w:rPr>
          <w:rFonts w:ascii="Arial" w:hAnsi="Arial" w:cs="Arial"/>
          <w:sz w:val="24"/>
          <w:szCs w:val="24"/>
          <w:lang w:val="es-ES"/>
        </w:rPr>
        <w:t xml:space="preserve"> las constancias de la causa qu</w:t>
      </w:r>
      <w:r w:rsidR="00662238">
        <w:rPr>
          <w:rFonts w:ascii="Arial" w:hAnsi="Arial" w:cs="Arial"/>
          <w:sz w:val="24"/>
          <w:szCs w:val="24"/>
          <w:lang w:val="es-ES"/>
        </w:rPr>
        <w:t>e</w:t>
      </w:r>
      <w:r w:rsidRPr="0052028B">
        <w:rPr>
          <w:rFonts w:ascii="Arial" w:hAnsi="Arial" w:cs="Arial"/>
          <w:sz w:val="24"/>
          <w:szCs w:val="24"/>
          <w:lang w:val="es-ES"/>
        </w:rPr>
        <w:t xml:space="preserve"> el presente recurso ha sido interpuesto y fundado en término, que se encuentra exento del pago del depósito judicial es</w:t>
      </w:r>
      <w:r w:rsidR="00442F80">
        <w:rPr>
          <w:rFonts w:ascii="Arial" w:hAnsi="Arial" w:cs="Arial"/>
          <w:sz w:val="24"/>
          <w:szCs w:val="24"/>
          <w:lang w:val="es-ES"/>
        </w:rPr>
        <w:t>tablecido por el art. 290 del C</w:t>
      </w:r>
      <w:r w:rsidRPr="0052028B">
        <w:rPr>
          <w:rFonts w:ascii="Arial" w:hAnsi="Arial" w:cs="Arial"/>
          <w:sz w:val="24"/>
          <w:szCs w:val="24"/>
          <w:lang w:val="es-ES"/>
        </w:rPr>
        <w:t>PC</w:t>
      </w:r>
      <w:r w:rsidR="00442F80">
        <w:rPr>
          <w:rFonts w:ascii="Arial" w:hAnsi="Arial" w:cs="Arial"/>
          <w:sz w:val="24"/>
          <w:szCs w:val="24"/>
          <w:lang w:val="es-ES"/>
        </w:rPr>
        <w:t xml:space="preserve"> y C</w:t>
      </w:r>
      <w:r w:rsidRPr="0052028B">
        <w:rPr>
          <w:rFonts w:ascii="Arial" w:hAnsi="Arial" w:cs="Arial"/>
          <w:sz w:val="24"/>
          <w:szCs w:val="24"/>
          <w:lang w:val="es-ES"/>
        </w:rPr>
        <w:t xml:space="preserve">., y que la resolución impugnada es sentencia definitiva. </w:t>
      </w:r>
    </w:p>
    <w:p w:rsidR="00C842F0" w:rsidRPr="0052028B" w:rsidRDefault="00C842F0" w:rsidP="00C842F0">
      <w:pPr>
        <w:tabs>
          <w:tab w:val="left" w:pos="1985"/>
        </w:tabs>
        <w:spacing w:after="0" w:line="360" w:lineRule="auto"/>
        <w:ind w:firstLine="1985"/>
        <w:jc w:val="both"/>
        <w:rPr>
          <w:rFonts w:ascii="Arial" w:hAnsi="Arial" w:cs="Arial"/>
          <w:sz w:val="24"/>
          <w:szCs w:val="24"/>
          <w:lang w:val="es-ES"/>
        </w:rPr>
      </w:pPr>
      <w:r w:rsidRPr="0052028B">
        <w:rPr>
          <w:rFonts w:ascii="Arial" w:hAnsi="Arial" w:cs="Arial"/>
          <w:sz w:val="24"/>
          <w:szCs w:val="24"/>
          <w:lang w:val="es-ES"/>
        </w:rPr>
        <w:t xml:space="preserve">Se advierte así, que se ha </w:t>
      </w:r>
      <w:r>
        <w:rPr>
          <w:rFonts w:ascii="Arial" w:hAnsi="Arial" w:cs="Arial"/>
          <w:sz w:val="24"/>
          <w:szCs w:val="24"/>
          <w:lang w:val="es-ES"/>
        </w:rPr>
        <w:t>dado cumplimiento a las exigenci</w:t>
      </w:r>
      <w:r w:rsidRPr="0052028B">
        <w:rPr>
          <w:rFonts w:ascii="Arial" w:hAnsi="Arial" w:cs="Arial"/>
          <w:sz w:val="24"/>
          <w:szCs w:val="24"/>
          <w:lang w:val="es-ES"/>
        </w:rPr>
        <w:t>as contenidas en e</w:t>
      </w:r>
      <w:r>
        <w:rPr>
          <w:rFonts w:ascii="Arial" w:hAnsi="Arial" w:cs="Arial"/>
          <w:sz w:val="24"/>
          <w:szCs w:val="24"/>
          <w:lang w:val="es-ES"/>
        </w:rPr>
        <w:t xml:space="preserve">l art. 286, 289 y 290 del CPC </w:t>
      </w:r>
      <w:r w:rsidRPr="0052028B">
        <w:rPr>
          <w:rFonts w:ascii="Arial" w:hAnsi="Arial" w:cs="Arial"/>
          <w:sz w:val="24"/>
          <w:szCs w:val="24"/>
          <w:lang w:val="es-ES"/>
        </w:rPr>
        <w:t>y C., debiendo considerarse en este estudio preliminar y en mérito a lo dispuesto por</w:t>
      </w:r>
      <w:r>
        <w:rPr>
          <w:rFonts w:ascii="Arial" w:hAnsi="Arial" w:cs="Arial"/>
          <w:sz w:val="24"/>
          <w:szCs w:val="24"/>
          <w:lang w:val="es-ES"/>
        </w:rPr>
        <w:t xml:space="preserve"> el art. 301, inc. </w:t>
      </w:r>
      <w:proofErr w:type="gramStart"/>
      <w:r>
        <w:rPr>
          <w:rFonts w:ascii="Arial" w:hAnsi="Arial" w:cs="Arial"/>
          <w:sz w:val="24"/>
          <w:szCs w:val="24"/>
          <w:lang w:val="es-ES"/>
        </w:rPr>
        <w:t>a</w:t>
      </w:r>
      <w:proofErr w:type="gramEnd"/>
      <w:r>
        <w:rPr>
          <w:rFonts w:ascii="Arial" w:hAnsi="Arial" w:cs="Arial"/>
          <w:sz w:val="24"/>
          <w:szCs w:val="24"/>
          <w:lang w:val="es-ES"/>
        </w:rPr>
        <w:t>, del CPC y C, qu</w:t>
      </w:r>
      <w:r w:rsidR="00662238">
        <w:rPr>
          <w:rFonts w:ascii="Arial" w:hAnsi="Arial" w:cs="Arial"/>
          <w:sz w:val="24"/>
          <w:szCs w:val="24"/>
          <w:lang w:val="es-ES"/>
        </w:rPr>
        <w:t>e</w:t>
      </w:r>
      <w:r w:rsidRPr="0052028B">
        <w:rPr>
          <w:rFonts w:ascii="Arial" w:hAnsi="Arial" w:cs="Arial"/>
          <w:sz w:val="24"/>
          <w:szCs w:val="24"/>
          <w:lang w:val="es-ES"/>
        </w:rPr>
        <w:t xml:space="preserve"> el recurso articulado deviene formalmente admisible.</w:t>
      </w:r>
    </w:p>
    <w:p w:rsidR="00C842F0" w:rsidRPr="0052028B" w:rsidRDefault="00C842F0" w:rsidP="00C842F0">
      <w:pPr>
        <w:tabs>
          <w:tab w:val="left" w:pos="1985"/>
        </w:tabs>
        <w:spacing w:after="0" w:line="360" w:lineRule="auto"/>
        <w:ind w:firstLine="1985"/>
        <w:jc w:val="both"/>
        <w:rPr>
          <w:rFonts w:ascii="Arial" w:hAnsi="Arial" w:cs="Arial"/>
          <w:sz w:val="24"/>
          <w:szCs w:val="24"/>
        </w:rPr>
      </w:pPr>
      <w:r w:rsidRPr="0052028B">
        <w:rPr>
          <w:rFonts w:ascii="Arial" w:hAnsi="Arial" w:cs="Arial"/>
          <w:sz w:val="24"/>
          <w:szCs w:val="24"/>
        </w:rPr>
        <w:t>Por lo expue</w:t>
      </w:r>
      <w:r>
        <w:rPr>
          <w:rFonts w:ascii="Arial" w:hAnsi="Arial" w:cs="Arial"/>
          <w:sz w:val="24"/>
          <w:szCs w:val="24"/>
        </w:rPr>
        <w:t>sto, VOTO a esta PRIMERA CUESTIÓ</w:t>
      </w:r>
      <w:r w:rsidRPr="0052028B">
        <w:rPr>
          <w:rFonts w:ascii="Arial" w:hAnsi="Arial" w:cs="Arial"/>
          <w:sz w:val="24"/>
          <w:szCs w:val="24"/>
        </w:rPr>
        <w:t>N por la AFIRMATIVA.</w:t>
      </w:r>
    </w:p>
    <w:p w:rsidR="00C842F0" w:rsidRPr="0052028B" w:rsidRDefault="00F572E4" w:rsidP="00C842F0">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La</w:t>
      </w:r>
      <w:r w:rsidR="00C842F0" w:rsidRPr="0052028B">
        <w:rPr>
          <w:rFonts w:ascii="Arial" w:hAnsi="Arial" w:cs="Arial"/>
          <w:sz w:val="24"/>
          <w:szCs w:val="24"/>
        </w:rPr>
        <w:t>s Señor</w:t>
      </w:r>
      <w:r>
        <w:rPr>
          <w:rFonts w:ascii="Arial" w:hAnsi="Arial" w:cs="Arial"/>
          <w:sz w:val="24"/>
          <w:szCs w:val="24"/>
        </w:rPr>
        <w:t>a</w:t>
      </w:r>
      <w:r w:rsidR="00C842F0" w:rsidRPr="0052028B">
        <w:rPr>
          <w:rFonts w:ascii="Arial" w:hAnsi="Arial" w:cs="Arial"/>
          <w:sz w:val="24"/>
          <w:szCs w:val="24"/>
        </w:rPr>
        <w:t xml:space="preserve">s Ministros, </w:t>
      </w:r>
      <w:proofErr w:type="spellStart"/>
      <w:r w:rsidR="00C842F0" w:rsidRPr="0052028B">
        <w:rPr>
          <w:rFonts w:ascii="Arial" w:hAnsi="Arial" w:cs="Arial"/>
          <w:sz w:val="24"/>
          <w:szCs w:val="24"/>
        </w:rPr>
        <w:t>Dr</w:t>
      </w:r>
      <w:r>
        <w:rPr>
          <w:rFonts w:ascii="Arial" w:hAnsi="Arial" w:cs="Arial"/>
          <w:sz w:val="24"/>
          <w:szCs w:val="24"/>
        </w:rPr>
        <w:t>a</w:t>
      </w:r>
      <w:r w:rsidR="00C842F0" w:rsidRPr="0052028B">
        <w:rPr>
          <w:rFonts w:ascii="Arial" w:hAnsi="Arial" w:cs="Arial"/>
          <w:sz w:val="24"/>
          <w:szCs w:val="24"/>
        </w:rPr>
        <w:t>s</w:t>
      </w:r>
      <w:proofErr w:type="spellEnd"/>
      <w:r w:rsidR="00C842F0" w:rsidRPr="0052028B">
        <w:rPr>
          <w:rFonts w:ascii="Arial" w:hAnsi="Arial" w:cs="Arial"/>
          <w:sz w:val="24"/>
          <w:szCs w:val="24"/>
        </w:rPr>
        <w:t>. LILIA ANA NOVILLO</w:t>
      </w:r>
      <w:r w:rsidR="00C842F0" w:rsidRPr="0052028B">
        <w:rPr>
          <w:rFonts w:ascii="Arial" w:hAnsi="Arial" w:cs="Arial"/>
          <w:sz w:val="24"/>
          <w:szCs w:val="24"/>
          <w:lang w:val="es-MX"/>
        </w:rPr>
        <w:t xml:space="preserve"> y </w:t>
      </w:r>
      <w:r w:rsidR="00C842F0" w:rsidRPr="0052028B">
        <w:rPr>
          <w:rFonts w:ascii="Arial" w:hAnsi="Arial" w:cs="Arial"/>
          <w:sz w:val="24"/>
          <w:szCs w:val="24"/>
        </w:rPr>
        <w:t xml:space="preserve">MARTHA RAQUEL CORVALÁN, </w:t>
      </w:r>
      <w:r w:rsidR="00C842F0" w:rsidRPr="0052028B">
        <w:rPr>
          <w:rFonts w:ascii="Arial" w:hAnsi="Arial" w:cs="Arial"/>
          <w:sz w:val="24"/>
          <w:szCs w:val="24"/>
          <w:lang w:val="es-MX"/>
        </w:rPr>
        <w:t>comparten lo expresado por el Sr. Ministro, D</w:t>
      </w:r>
      <w:r w:rsidR="00C842F0">
        <w:rPr>
          <w:rFonts w:ascii="Arial" w:hAnsi="Arial" w:cs="Arial"/>
          <w:sz w:val="24"/>
          <w:szCs w:val="24"/>
          <w:lang w:val="es-MX"/>
        </w:rPr>
        <w:t>r</w:t>
      </w:r>
      <w:r w:rsidR="00C842F0" w:rsidRPr="0052028B">
        <w:rPr>
          <w:rFonts w:ascii="Arial" w:hAnsi="Arial" w:cs="Arial"/>
          <w:sz w:val="24"/>
          <w:szCs w:val="24"/>
          <w:lang w:val="es-MX"/>
        </w:rPr>
        <w:t>.</w:t>
      </w:r>
      <w:r w:rsidR="00C842F0" w:rsidRPr="0052028B">
        <w:rPr>
          <w:rFonts w:ascii="Arial" w:hAnsi="Arial" w:cs="Arial"/>
          <w:sz w:val="24"/>
          <w:szCs w:val="24"/>
        </w:rPr>
        <w:t xml:space="preserve"> CARLOS ALBERTO COBO</w:t>
      </w:r>
      <w:r w:rsidR="00C842F0" w:rsidRPr="0052028B">
        <w:rPr>
          <w:rFonts w:ascii="Arial" w:hAnsi="Arial" w:cs="Arial"/>
          <w:sz w:val="24"/>
          <w:szCs w:val="24"/>
          <w:lang w:val="es-MX"/>
        </w:rPr>
        <w:t xml:space="preserve"> y</w:t>
      </w:r>
      <w:r w:rsidR="00C842F0" w:rsidRPr="0052028B">
        <w:rPr>
          <w:rFonts w:ascii="Arial" w:hAnsi="Arial" w:cs="Arial"/>
          <w:sz w:val="24"/>
          <w:szCs w:val="24"/>
        </w:rPr>
        <w:t xml:space="preserve"> </w:t>
      </w:r>
      <w:r w:rsidR="00C842F0" w:rsidRPr="0052028B">
        <w:rPr>
          <w:rFonts w:ascii="Arial" w:hAnsi="Arial" w:cs="Arial"/>
          <w:sz w:val="24"/>
          <w:szCs w:val="24"/>
          <w:lang w:val="es-MX"/>
        </w:rPr>
        <w:t xml:space="preserve">votan en igual sentido a esta </w:t>
      </w:r>
      <w:r w:rsidR="00C842F0" w:rsidRPr="0052028B">
        <w:rPr>
          <w:rFonts w:ascii="Arial" w:hAnsi="Arial" w:cs="Arial"/>
          <w:b/>
          <w:bCs/>
          <w:sz w:val="24"/>
          <w:szCs w:val="24"/>
        </w:rPr>
        <w:t>PRIMERA CUESTIÓN.</w:t>
      </w:r>
    </w:p>
    <w:p w:rsidR="00C842F0" w:rsidRPr="0052028B" w:rsidRDefault="00C842F0" w:rsidP="00C842F0">
      <w:pPr>
        <w:pStyle w:val="Textoindependiente"/>
        <w:ind w:firstLine="1985"/>
      </w:pPr>
    </w:p>
    <w:p w:rsidR="00C842F0" w:rsidRPr="0052028B" w:rsidRDefault="00C842F0" w:rsidP="00C842F0">
      <w:pPr>
        <w:tabs>
          <w:tab w:val="left" w:pos="1985"/>
        </w:tabs>
        <w:autoSpaceDE w:val="0"/>
        <w:autoSpaceDN w:val="0"/>
        <w:adjustRightInd w:val="0"/>
        <w:spacing w:after="0" w:line="360" w:lineRule="auto"/>
        <w:jc w:val="both"/>
        <w:rPr>
          <w:rFonts w:ascii="Arial" w:hAnsi="Arial" w:cs="Arial"/>
          <w:color w:val="000000"/>
          <w:sz w:val="24"/>
          <w:szCs w:val="24"/>
        </w:rPr>
      </w:pPr>
      <w:r>
        <w:rPr>
          <w:rFonts w:ascii="Arial" w:hAnsi="Arial" w:cs="Arial"/>
          <w:b/>
          <w:sz w:val="24"/>
          <w:szCs w:val="24"/>
          <w:u w:val="single"/>
        </w:rPr>
        <w:t>A LA SEGUNDA CUESTIÓ</w:t>
      </w:r>
      <w:r w:rsidRPr="0052028B">
        <w:rPr>
          <w:rFonts w:ascii="Arial" w:hAnsi="Arial" w:cs="Arial"/>
          <w:b/>
          <w:sz w:val="24"/>
          <w:szCs w:val="24"/>
          <w:u w:val="single"/>
        </w:rPr>
        <w:t xml:space="preserve">N, </w:t>
      </w:r>
      <w:r>
        <w:rPr>
          <w:rFonts w:ascii="Arial" w:hAnsi="Arial" w:cs="Arial"/>
          <w:b/>
          <w:bCs/>
          <w:sz w:val="24"/>
          <w:szCs w:val="24"/>
          <w:u w:val="single"/>
        </w:rPr>
        <w:t>el Dr. CARL</w:t>
      </w:r>
      <w:r w:rsidRPr="0052028B">
        <w:rPr>
          <w:rFonts w:ascii="Arial" w:hAnsi="Arial" w:cs="Arial"/>
          <w:b/>
          <w:bCs/>
          <w:sz w:val="24"/>
          <w:szCs w:val="24"/>
          <w:u w:val="single"/>
        </w:rPr>
        <w:t>O</w:t>
      </w:r>
      <w:r>
        <w:rPr>
          <w:rFonts w:ascii="Arial" w:hAnsi="Arial" w:cs="Arial"/>
          <w:b/>
          <w:bCs/>
          <w:sz w:val="24"/>
          <w:szCs w:val="24"/>
          <w:u w:val="single"/>
        </w:rPr>
        <w:t>S</w:t>
      </w:r>
      <w:r w:rsidRPr="0052028B">
        <w:rPr>
          <w:rFonts w:ascii="Arial" w:hAnsi="Arial" w:cs="Arial"/>
          <w:b/>
          <w:bCs/>
          <w:sz w:val="24"/>
          <w:szCs w:val="24"/>
          <w:u w:val="single"/>
        </w:rPr>
        <w:t xml:space="preserve"> ALBERTO COBO, </w:t>
      </w:r>
      <w:r w:rsidRPr="0052028B">
        <w:rPr>
          <w:rFonts w:ascii="Arial" w:hAnsi="Arial" w:cs="Arial"/>
          <w:b/>
          <w:sz w:val="24"/>
          <w:szCs w:val="24"/>
          <w:u w:val="single"/>
        </w:rPr>
        <w:t>dijo</w:t>
      </w:r>
      <w:r w:rsidRPr="0052028B">
        <w:rPr>
          <w:rFonts w:ascii="Arial" w:hAnsi="Arial" w:cs="Arial"/>
          <w:sz w:val="24"/>
          <w:szCs w:val="24"/>
        </w:rPr>
        <w:t>: Que mediante</w:t>
      </w:r>
      <w:r>
        <w:rPr>
          <w:rFonts w:ascii="Arial" w:hAnsi="Arial" w:cs="Arial"/>
          <w:sz w:val="24"/>
          <w:szCs w:val="24"/>
        </w:rPr>
        <w:t xml:space="preserve"> ESCEXT. N° 6765124 de fecha 21/02/</w:t>
      </w:r>
      <w:r w:rsidRPr="0052028B">
        <w:rPr>
          <w:rFonts w:ascii="Arial" w:hAnsi="Arial" w:cs="Arial"/>
          <w:sz w:val="24"/>
          <w:szCs w:val="24"/>
        </w:rPr>
        <w:t>17</w:t>
      </w:r>
      <w:r>
        <w:rPr>
          <w:rFonts w:ascii="Arial" w:hAnsi="Arial" w:cs="Arial"/>
          <w:sz w:val="24"/>
          <w:szCs w:val="24"/>
        </w:rPr>
        <w:t>,</w:t>
      </w:r>
      <w:r w:rsidRPr="0052028B">
        <w:rPr>
          <w:rFonts w:ascii="Arial" w:hAnsi="Arial" w:cs="Arial"/>
          <w:sz w:val="24"/>
          <w:szCs w:val="24"/>
        </w:rPr>
        <w:t xml:space="preserve"> los recurrentes acomp</w:t>
      </w:r>
      <w:r>
        <w:rPr>
          <w:rFonts w:ascii="Arial" w:hAnsi="Arial" w:cs="Arial"/>
          <w:sz w:val="24"/>
          <w:szCs w:val="24"/>
        </w:rPr>
        <w:t>añan los fundamentos del mi</w:t>
      </w:r>
      <w:r w:rsidRPr="0052028B">
        <w:rPr>
          <w:rFonts w:ascii="Arial" w:hAnsi="Arial" w:cs="Arial"/>
          <w:sz w:val="24"/>
          <w:szCs w:val="24"/>
        </w:rPr>
        <w:t>smo</w:t>
      </w:r>
      <w:r>
        <w:rPr>
          <w:rFonts w:ascii="Arial" w:hAnsi="Arial" w:cs="Arial"/>
          <w:sz w:val="24"/>
          <w:szCs w:val="24"/>
        </w:rPr>
        <w:t>, donde</w:t>
      </w:r>
      <w:r w:rsidRPr="0052028B">
        <w:rPr>
          <w:rFonts w:ascii="Arial" w:hAnsi="Arial" w:cs="Arial"/>
          <w:sz w:val="24"/>
          <w:szCs w:val="24"/>
        </w:rPr>
        <w:t xml:space="preserve"> expresan que </w:t>
      </w:r>
      <w:r w:rsidRPr="0052028B">
        <w:rPr>
          <w:rFonts w:ascii="Arial" w:hAnsi="Arial" w:cs="Arial"/>
          <w:color w:val="000000"/>
          <w:sz w:val="24"/>
          <w:szCs w:val="24"/>
        </w:rPr>
        <w:t xml:space="preserve">de </w:t>
      </w:r>
      <w:r w:rsidR="00C942ED" w:rsidRPr="00662238">
        <w:rPr>
          <w:rFonts w:ascii="Arial" w:hAnsi="Arial" w:cs="Arial"/>
          <w:i/>
          <w:color w:val="000000"/>
          <w:sz w:val="24"/>
          <w:szCs w:val="24"/>
        </w:rPr>
        <w:t>“</w:t>
      </w:r>
      <w:r w:rsidRPr="00662238">
        <w:rPr>
          <w:rFonts w:ascii="Arial" w:hAnsi="Arial" w:cs="Arial"/>
          <w:i/>
          <w:color w:val="000000"/>
          <w:sz w:val="24"/>
          <w:szCs w:val="24"/>
        </w:rPr>
        <w:t xml:space="preserve">la lectura del fallo surge claramente que no se ha aplicado la normativa vigente, y citada, para el caso concreto; con una interpretación errónea de la eficacia atribuida a normas </w:t>
      </w:r>
      <w:r w:rsidRPr="00662238">
        <w:rPr>
          <w:rFonts w:ascii="Arial" w:hAnsi="Arial" w:cs="Arial"/>
          <w:i/>
          <w:color w:val="000000"/>
          <w:sz w:val="24"/>
          <w:szCs w:val="24"/>
        </w:rPr>
        <w:lastRenderedPageBreak/>
        <w:t>sustantivas, y el consecuente perjuicio a su parte al transgredirse su derecho de propiedad, llegando está decisión a atentar contra la seguridad jurídica; amén de todos los Derechos y Garantías Constitucionales que conlleva la violación (por mala interpretación) de una norma, en este caso están afectados sin dudas el Debido Proceso, el Derecho de defensa, la Garantía de Legalidad, y el Derecho de Propiedad, todos ellos reconocidos constitucionalmente en la CN y CP</w:t>
      </w:r>
      <w:r w:rsidR="00C942ED" w:rsidRPr="00662238">
        <w:rPr>
          <w:rFonts w:ascii="Arial" w:hAnsi="Arial" w:cs="Arial"/>
          <w:i/>
          <w:color w:val="000000"/>
          <w:sz w:val="24"/>
          <w:szCs w:val="24"/>
        </w:rPr>
        <w:t>”</w:t>
      </w:r>
      <w:r w:rsidRPr="0052028B">
        <w:rPr>
          <w:rFonts w:ascii="Arial" w:hAnsi="Arial" w:cs="Arial"/>
          <w:color w:val="000000"/>
          <w:sz w:val="24"/>
          <w:szCs w:val="24"/>
        </w:rPr>
        <w:t>.-</w:t>
      </w:r>
    </w:p>
    <w:p w:rsidR="00C842F0" w:rsidRPr="0052028B" w:rsidRDefault="00C842F0" w:rsidP="00C842F0">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52028B">
        <w:rPr>
          <w:rFonts w:ascii="Arial" w:hAnsi="Arial" w:cs="Arial"/>
          <w:bCs/>
          <w:color w:val="000000"/>
          <w:sz w:val="24"/>
          <w:szCs w:val="24"/>
        </w:rPr>
        <w:t>Bajo el punto</w:t>
      </w:r>
      <w:r>
        <w:rPr>
          <w:rFonts w:ascii="Arial" w:hAnsi="Arial" w:cs="Arial"/>
          <w:b/>
          <w:bCs/>
          <w:color w:val="000000"/>
          <w:sz w:val="24"/>
          <w:szCs w:val="24"/>
        </w:rPr>
        <w:t xml:space="preserve"> 3)</w:t>
      </w:r>
      <w:r w:rsidRPr="0052028B">
        <w:rPr>
          <w:rFonts w:ascii="Arial" w:hAnsi="Arial" w:cs="Arial"/>
          <w:b/>
          <w:bCs/>
          <w:color w:val="000000"/>
          <w:sz w:val="24"/>
          <w:szCs w:val="24"/>
        </w:rPr>
        <w:t xml:space="preserve"> OMISIÓN DE APLICAR ART. 55 DE LA LCT/ INCORRECTA INTERPRETACIÓN DE LA NORMA </w:t>
      </w:r>
      <w:r>
        <w:rPr>
          <w:rFonts w:ascii="Arial" w:hAnsi="Arial" w:cs="Arial"/>
          <w:bCs/>
          <w:color w:val="000000"/>
          <w:sz w:val="24"/>
          <w:szCs w:val="24"/>
        </w:rPr>
        <w:t>expone qu</w:t>
      </w:r>
      <w:r w:rsidR="00662238">
        <w:rPr>
          <w:rFonts w:ascii="Arial" w:hAnsi="Arial" w:cs="Arial"/>
          <w:bCs/>
          <w:color w:val="000000"/>
          <w:sz w:val="24"/>
          <w:szCs w:val="24"/>
        </w:rPr>
        <w:t>e</w:t>
      </w:r>
      <w:r w:rsidRPr="0052028B">
        <w:rPr>
          <w:rFonts w:ascii="Arial" w:hAnsi="Arial" w:cs="Arial"/>
          <w:bCs/>
          <w:color w:val="000000"/>
          <w:sz w:val="24"/>
          <w:szCs w:val="24"/>
        </w:rPr>
        <w:t xml:space="preserve"> l</w:t>
      </w:r>
      <w:r w:rsidRPr="0052028B">
        <w:rPr>
          <w:rFonts w:ascii="Arial" w:hAnsi="Arial" w:cs="Arial"/>
          <w:color w:val="000000"/>
          <w:sz w:val="24"/>
          <w:szCs w:val="24"/>
        </w:rPr>
        <w:t>a sentencia de Cámara</w:t>
      </w:r>
      <w:r>
        <w:rPr>
          <w:rFonts w:ascii="Arial" w:hAnsi="Arial" w:cs="Arial"/>
          <w:color w:val="000000"/>
          <w:sz w:val="24"/>
          <w:szCs w:val="24"/>
        </w:rPr>
        <w:t>,</w:t>
      </w:r>
      <w:r w:rsidRPr="0052028B">
        <w:rPr>
          <w:rFonts w:ascii="Arial" w:hAnsi="Arial" w:cs="Arial"/>
          <w:color w:val="000000"/>
          <w:sz w:val="24"/>
          <w:szCs w:val="24"/>
        </w:rPr>
        <w:t xml:space="preserve"> se aparta de lo dispuesto por el art. 55 de la LEY</w:t>
      </w:r>
      <w:r>
        <w:rPr>
          <w:rFonts w:ascii="Arial" w:hAnsi="Arial" w:cs="Arial"/>
          <w:color w:val="000000"/>
          <w:sz w:val="24"/>
          <w:szCs w:val="24"/>
        </w:rPr>
        <w:t xml:space="preserve"> DE CONTRATO DE TRABAJO y decide</w:t>
      </w:r>
      <w:r w:rsidRPr="0052028B">
        <w:rPr>
          <w:rFonts w:ascii="Arial" w:hAnsi="Arial" w:cs="Arial"/>
          <w:color w:val="000000"/>
          <w:sz w:val="24"/>
          <w:szCs w:val="24"/>
        </w:rPr>
        <w:t xml:space="preserve"> tomar como base para calcular la remuneración del trabaj</w:t>
      </w:r>
      <w:r>
        <w:rPr>
          <w:rFonts w:ascii="Arial" w:hAnsi="Arial" w:cs="Arial"/>
          <w:color w:val="000000"/>
          <w:sz w:val="24"/>
          <w:szCs w:val="24"/>
        </w:rPr>
        <w:t>ador el monto denunciado en el a</w:t>
      </w:r>
      <w:r w:rsidRPr="0052028B">
        <w:rPr>
          <w:rFonts w:ascii="Arial" w:hAnsi="Arial" w:cs="Arial"/>
          <w:color w:val="000000"/>
          <w:sz w:val="24"/>
          <w:szCs w:val="24"/>
        </w:rPr>
        <w:t>cta frente al Ministerio del Trabajo, como los recibos de haberes acompañados al proceso.-</w:t>
      </w:r>
    </w:p>
    <w:p w:rsidR="00C842F0" w:rsidRPr="0052028B" w:rsidRDefault="00C842F0" w:rsidP="00C842F0">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Señala qu</w:t>
      </w:r>
      <w:r w:rsidR="00662238">
        <w:rPr>
          <w:rFonts w:ascii="Arial" w:hAnsi="Arial" w:cs="Arial"/>
          <w:color w:val="000000"/>
          <w:sz w:val="24"/>
          <w:szCs w:val="24"/>
        </w:rPr>
        <w:t>e</w:t>
      </w:r>
      <w:r w:rsidRPr="0052028B">
        <w:rPr>
          <w:rFonts w:ascii="Arial" w:hAnsi="Arial" w:cs="Arial"/>
          <w:color w:val="000000"/>
          <w:sz w:val="24"/>
          <w:szCs w:val="24"/>
        </w:rPr>
        <w:t xml:space="preserve"> la Cámara de apelaciones pretende hacer valer como remuneración del trabajador la enunciada por la propia empleadora</w:t>
      </w:r>
      <w:r>
        <w:rPr>
          <w:rFonts w:ascii="Arial" w:hAnsi="Arial" w:cs="Arial"/>
          <w:color w:val="000000"/>
          <w:sz w:val="24"/>
          <w:szCs w:val="24"/>
        </w:rPr>
        <w:t>,</w:t>
      </w:r>
      <w:r w:rsidRPr="0052028B">
        <w:rPr>
          <w:rFonts w:ascii="Arial" w:hAnsi="Arial" w:cs="Arial"/>
          <w:color w:val="000000"/>
          <w:sz w:val="24"/>
          <w:szCs w:val="24"/>
        </w:rPr>
        <w:t xml:space="preserve"> en un conveni</w:t>
      </w:r>
      <w:r>
        <w:rPr>
          <w:rFonts w:ascii="Arial" w:hAnsi="Arial" w:cs="Arial"/>
          <w:color w:val="000000"/>
          <w:sz w:val="24"/>
          <w:szCs w:val="24"/>
        </w:rPr>
        <w:t>o celebrado con el actor, cuándo</w:t>
      </w:r>
      <w:r w:rsidRPr="0052028B">
        <w:rPr>
          <w:rFonts w:ascii="Arial" w:hAnsi="Arial" w:cs="Arial"/>
          <w:color w:val="000000"/>
          <w:sz w:val="24"/>
          <w:szCs w:val="24"/>
        </w:rPr>
        <w:t xml:space="preserve"> dicho convenio </w:t>
      </w:r>
      <w:r>
        <w:rPr>
          <w:rFonts w:ascii="Arial" w:hAnsi="Arial" w:cs="Arial"/>
          <w:color w:val="000000"/>
          <w:sz w:val="24"/>
          <w:szCs w:val="24"/>
        </w:rPr>
        <w:t>solo estaba</w:t>
      </w:r>
      <w:r w:rsidRPr="0052028B">
        <w:rPr>
          <w:rFonts w:ascii="Arial" w:hAnsi="Arial" w:cs="Arial"/>
          <w:color w:val="000000"/>
          <w:sz w:val="24"/>
          <w:szCs w:val="24"/>
        </w:rPr>
        <w:t xml:space="preserve"> ratificando lo que el actor percibía en blanco por</w:t>
      </w:r>
      <w:r>
        <w:rPr>
          <w:rFonts w:ascii="Arial" w:hAnsi="Arial" w:cs="Arial"/>
          <w:color w:val="000000"/>
          <w:sz w:val="24"/>
          <w:szCs w:val="24"/>
        </w:rPr>
        <w:t xml:space="preserve"> una categoría inferior a la qu</w:t>
      </w:r>
      <w:r w:rsidR="00662238">
        <w:rPr>
          <w:rFonts w:ascii="Arial" w:hAnsi="Arial" w:cs="Arial"/>
          <w:color w:val="000000"/>
          <w:sz w:val="24"/>
          <w:szCs w:val="24"/>
        </w:rPr>
        <w:t xml:space="preserve">e </w:t>
      </w:r>
      <w:r w:rsidRPr="0052028B">
        <w:rPr>
          <w:rFonts w:ascii="Arial" w:hAnsi="Arial" w:cs="Arial"/>
          <w:color w:val="000000"/>
          <w:sz w:val="24"/>
          <w:szCs w:val="24"/>
        </w:rPr>
        <w:t xml:space="preserve">efectivamente desempeñaba y que eso es lo que se está demostrando en la causa </w:t>
      </w:r>
      <w:r>
        <w:rPr>
          <w:rFonts w:ascii="Arial" w:hAnsi="Arial" w:cs="Arial"/>
          <w:color w:val="000000"/>
          <w:sz w:val="24"/>
          <w:szCs w:val="24"/>
        </w:rPr>
        <w:t>“</w:t>
      </w:r>
      <w:r>
        <w:rPr>
          <w:rFonts w:ascii="Arial" w:hAnsi="Arial" w:cs="Arial"/>
          <w:b/>
          <w:bCs/>
          <w:color w:val="000000"/>
          <w:sz w:val="24"/>
          <w:szCs w:val="24"/>
        </w:rPr>
        <w:t>MARTÍNEZ JUAN CARLOS c/ BAE KI CHAN y OTROS s</w:t>
      </w:r>
      <w:r w:rsidRPr="0052028B">
        <w:rPr>
          <w:rFonts w:ascii="Arial" w:hAnsi="Arial" w:cs="Arial"/>
          <w:b/>
          <w:bCs/>
          <w:color w:val="000000"/>
          <w:sz w:val="24"/>
          <w:szCs w:val="24"/>
        </w:rPr>
        <w:t>/ COBRO DE PESOS</w:t>
      </w:r>
      <w:r w:rsidRPr="0052028B">
        <w:rPr>
          <w:rFonts w:ascii="Arial" w:hAnsi="Arial" w:cs="Arial"/>
          <w:color w:val="000000"/>
          <w:sz w:val="24"/>
          <w:szCs w:val="24"/>
        </w:rPr>
        <w:t xml:space="preserve">” </w:t>
      </w:r>
      <w:r w:rsidRPr="0052028B">
        <w:rPr>
          <w:rFonts w:ascii="Arial" w:hAnsi="Arial" w:cs="Arial"/>
          <w:b/>
          <w:bCs/>
          <w:color w:val="000000"/>
          <w:sz w:val="24"/>
          <w:szCs w:val="24"/>
        </w:rPr>
        <w:t xml:space="preserve">(EXPTE. Nº 196429/10) </w:t>
      </w:r>
      <w:r w:rsidRPr="0052028B">
        <w:rPr>
          <w:rFonts w:ascii="Arial" w:hAnsi="Arial" w:cs="Arial"/>
          <w:color w:val="000000"/>
          <w:sz w:val="24"/>
          <w:szCs w:val="24"/>
        </w:rPr>
        <w:t>que tramita por ante el Juzgado Laboral N° 1 de la segunda circunscripción y</w:t>
      </w:r>
      <w:r>
        <w:rPr>
          <w:rFonts w:ascii="Arial" w:hAnsi="Arial" w:cs="Arial"/>
          <w:color w:val="000000"/>
          <w:sz w:val="24"/>
          <w:szCs w:val="24"/>
        </w:rPr>
        <w:t xml:space="preserve"> qu</w:t>
      </w:r>
      <w:r w:rsidR="00662238">
        <w:rPr>
          <w:rFonts w:ascii="Arial" w:hAnsi="Arial" w:cs="Arial"/>
          <w:color w:val="000000"/>
          <w:sz w:val="24"/>
          <w:szCs w:val="24"/>
        </w:rPr>
        <w:t>e</w:t>
      </w:r>
      <w:r>
        <w:rPr>
          <w:rFonts w:ascii="Arial" w:hAnsi="Arial" w:cs="Arial"/>
          <w:color w:val="000000"/>
          <w:sz w:val="24"/>
          <w:szCs w:val="24"/>
        </w:rPr>
        <w:t xml:space="preserve"> fue ofrecido como prueba.</w:t>
      </w:r>
    </w:p>
    <w:p w:rsidR="00C842F0" w:rsidRPr="0052028B" w:rsidRDefault="00C842F0" w:rsidP="00C842F0">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Entiende qu</w:t>
      </w:r>
      <w:r w:rsidR="00662238">
        <w:rPr>
          <w:rFonts w:ascii="Arial" w:hAnsi="Arial" w:cs="Arial"/>
          <w:color w:val="000000"/>
          <w:sz w:val="24"/>
          <w:szCs w:val="24"/>
        </w:rPr>
        <w:t>e</w:t>
      </w:r>
      <w:r w:rsidRPr="0052028B">
        <w:rPr>
          <w:rFonts w:ascii="Arial" w:hAnsi="Arial" w:cs="Arial"/>
          <w:color w:val="000000"/>
          <w:sz w:val="24"/>
          <w:szCs w:val="24"/>
        </w:rPr>
        <w:t xml:space="preserve"> no es caprichoso su reclamo, sino que tiene sustento legal, y doctrinario y jurisprudencial en consecuencia.-</w:t>
      </w:r>
    </w:p>
    <w:p w:rsidR="00C842F0" w:rsidRPr="0052028B" w:rsidRDefault="00C842F0" w:rsidP="00C842F0">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Manifiesta qu</w:t>
      </w:r>
      <w:r w:rsidR="00662238">
        <w:rPr>
          <w:rFonts w:ascii="Arial" w:hAnsi="Arial" w:cs="Arial"/>
          <w:color w:val="000000"/>
          <w:sz w:val="24"/>
          <w:szCs w:val="24"/>
        </w:rPr>
        <w:t>e</w:t>
      </w:r>
      <w:r w:rsidRPr="0052028B">
        <w:rPr>
          <w:rFonts w:ascii="Arial" w:hAnsi="Arial" w:cs="Arial"/>
          <w:color w:val="000000"/>
          <w:sz w:val="24"/>
          <w:szCs w:val="24"/>
        </w:rPr>
        <w:t>, el art. 52 de la LCT establece que los empleadores deberán llevar un libro especial, registrado y rubricado, en las</w:t>
      </w:r>
      <w:r>
        <w:rPr>
          <w:rFonts w:ascii="Arial" w:hAnsi="Arial" w:cs="Arial"/>
          <w:color w:val="000000"/>
          <w:sz w:val="24"/>
          <w:szCs w:val="24"/>
        </w:rPr>
        <w:t xml:space="preserve"> mismas condiciones que se exige</w:t>
      </w:r>
      <w:r w:rsidRPr="0052028B">
        <w:rPr>
          <w:rFonts w:ascii="Arial" w:hAnsi="Arial" w:cs="Arial"/>
          <w:color w:val="000000"/>
          <w:sz w:val="24"/>
          <w:szCs w:val="24"/>
        </w:rPr>
        <w:t xml:space="preserve">n para los libros principales de comercio, en el que se consignará. </w:t>
      </w:r>
      <w:r w:rsidRPr="0052028B">
        <w:rPr>
          <w:rFonts w:ascii="Arial" w:hAnsi="Arial" w:cs="Arial"/>
          <w:i/>
          <w:iCs/>
          <w:color w:val="000000"/>
          <w:sz w:val="24"/>
          <w:szCs w:val="24"/>
        </w:rPr>
        <w:t xml:space="preserve">“Remuneraciones asignadas y percibidas” </w:t>
      </w:r>
      <w:r w:rsidRPr="0052028B">
        <w:rPr>
          <w:rFonts w:ascii="Arial" w:hAnsi="Arial" w:cs="Arial"/>
          <w:iCs/>
          <w:color w:val="000000"/>
          <w:sz w:val="24"/>
          <w:szCs w:val="24"/>
        </w:rPr>
        <w:t>y que luego</w:t>
      </w:r>
      <w:r w:rsidRPr="0052028B">
        <w:rPr>
          <w:rFonts w:ascii="Arial" w:hAnsi="Arial" w:cs="Arial"/>
          <w:color w:val="000000"/>
          <w:sz w:val="24"/>
          <w:szCs w:val="24"/>
        </w:rPr>
        <w:t xml:space="preserve">, el art. 55 de La Ley </w:t>
      </w:r>
      <w:r>
        <w:rPr>
          <w:rFonts w:ascii="Arial" w:hAnsi="Arial" w:cs="Arial"/>
          <w:color w:val="000000"/>
          <w:sz w:val="24"/>
          <w:szCs w:val="24"/>
        </w:rPr>
        <w:t>Nº 20.744 establece que</w:t>
      </w:r>
      <w:r w:rsidRPr="0052028B">
        <w:rPr>
          <w:rFonts w:ascii="Arial" w:hAnsi="Arial" w:cs="Arial"/>
          <w:color w:val="000000"/>
          <w:sz w:val="24"/>
          <w:szCs w:val="24"/>
        </w:rPr>
        <w:t xml:space="preserve"> </w:t>
      </w:r>
      <w:r w:rsidRPr="00A017F5">
        <w:rPr>
          <w:rFonts w:ascii="Arial" w:hAnsi="Arial" w:cs="Arial"/>
          <w:i/>
          <w:color w:val="000000"/>
          <w:sz w:val="24"/>
          <w:szCs w:val="24"/>
        </w:rPr>
        <w:t xml:space="preserve">“La falta de exhibición a requerimiento judicial o administrativo del libro, registro, planilla u otros elementos de contralor previstos por los artículos 52 y 54 será tenida como </w:t>
      </w:r>
      <w:r w:rsidRPr="00A017F5">
        <w:rPr>
          <w:rFonts w:ascii="Arial" w:hAnsi="Arial" w:cs="Arial"/>
          <w:i/>
          <w:color w:val="000000"/>
          <w:sz w:val="24"/>
          <w:szCs w:val="24"/>
        </w:rPr>
        <w:lastRenderedPageBreak/>
        <w:t>presunción a favor de las afirmaciones del trabajador o de sus causa – habientes, sobre las circunstancias que debían constar en tales asientos”.-</w:t>
      </w:r>
    </w:p>
    <w:p w:rsidR="00C842F0" w:rsidRPr="0052028B" w:rsidRDefault="00C842F0" w:rsidP="00C842F0">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52028B">
        <w:rPr>
          <w:rFonts w:ascii="Arial" w:hAnsi="Arial" w:cs="Arial"/>
          <w:color w:val="000000"/>
          <w:sz w:val="24"/>
          <w:szCs w:val="24"/>
        </w:rPr>
        <w:t>Que, de acuerdo a los antecedentes de la causa surge</w:t>
      </w:r>
      <w:r>
        <w:rPr>
          <w:rFonts w:ascii="Arial" w:hAnsi="Arial" w:cs="Arial"/>
          <w:color w:val="000000"/>
          <w:sz w:val="24"/>
          <w:szCs w:val="24"/>
        </w:rPr>
        <w:t>, qu</w:t>
      </w:r>
      <w:r w:rsidR="00662238">
        <w:rPr>
          <w:rFonts w:ascii="Arial" w:hAnsi="Arial" w:cs="Arial"/>
          <w:color w:val="000000"/>
          <w:sz w:val="24"/>
          <w:szCs w:val="24"/>
        </w:rPr>
        <w:t>e</w:t>
      </w:r>
      <w:r w:rsidRPr="0052028B">
        <w:rPr>
          <w:rFonts w:ascii="Arial" w:hAnsi="Arial" w:cs="Arial"/>
          <w:color w:val="000000"/>
          <w:sz w:val="24"/>
          <w:szCs w:val="24"/>
        </w:rPr>
        <w:t xml:space="preserve"> en la apertura a prueba se intimó a la parte demandada para que en el plazo </w:t>
      </w:r>
      <w:r>
        <w:rPr>
          <w:rFonts w:ascii="Arial" w:hAnsi="Arial" w:cs="Arial"/>
          <w:color w:val="000000"/>
          <w:sz w:val="24"/>
          <w:szCs w:val="24"/>
        </w:rPr>
        <w:t>de 3 días de notificada dicha resolución acompañar</w:t>
      </w:r>
      <w:r w:rsidR="00662238">
        <w:rPr>
          <w:rFonts w:ascii="Arial" w:hAnsi="Arial" w:cs="Arial"/>
          <w:color w:val="000000"/>
          <w:sz w:val="24"/>
          <w:szCs w:val="24"/>
        </w:rPr>
        <w:t>a</w:t>
      </w:r>
      <w:r w:rsidRPr="0052028B">
        <w:rPr>
          <w:rFonts w:ascii="Arial" w:hAnsi="Arial" w:cs="Arial"/>
          <w:color w:val="000000"/>
          <w:sz w:val="24"/>
          <w:szCs w:val="24"/>
        </w:rPr>
        <w:t xml:space="preserve"> copias de Libro de</w:t>
      </w:r>
      <w:r>
        <w:rPr>
          <w:rFonts w:ascii="Arial" w:hAnsi="Arial" w:cs="Arial"/>
          <w:color w:val="000000"/>
          <w:sz w:val="24"/>
          <w:szCs w:val="24"/>
        </w:rPr>
        <w:t xml:space="preserve"> Sueldos y Jornales que conform</w:t>
      </w:r>
      <w:r w:rsidR="00662238">
        <w:rPr>
          <w:rFonts w:ascii="Arial" w:hAnsi="Arial" w:cs="Arial"/>
          <w:color w:val="000000"/>
          <w:sz w:val="24"/>
          <w:szCs w:val="24"/>
        </w:rPr>
        <w:t>e</w:t>
      </w:r>
      <w:r w:rsidRPr="0052028B">
        <w:rPr>
          <w:rFonts w:ascii="Arial" w:hAnsi="Arial" w:cs="Arial"/>
          <w:color w:val="000000"/>
          <w:sz w:val="24"/>
          <w:szCs w:val="24"/>
        </w:rPr>
        <w:t xml:space="preserve"> lo prevé el art. 52 de la LCT debe llevar en legal forma la patronal como asimismo recibos de remuneraciones, </w:t>
      </w:r>
      <w:r>
        <w:rPr>
          <w:rFonts w:ascii="Arial" w:hAnsi="Arial" w:cs="Arial"/>
          <w:color w:val="000000"/>
          <w:sz w:val="24"/>
          <w:szCs w:val="24"/>
        </w:rPr>
        <w:t>tarjetas de control de asistenci</w:t>
      </w:r>
      <w:r w:rsidRPr="0052028B">
        <w:rPr>
          <w:rFonts w:ascii="Arial" w:hAnsi="Arial" w:cs="Arial"/>
          <w:color w:val="000000"/>
          <w:sz w:val="24"/>
          <w:szCs w:val="24"/>
        </w:rPr>
        <w:t>a y demás documentación</w:t>
      </w:r>
      <w:r>
        <w:rPr>
          <w:rFonts w:ascii="Arial" w:hAnsi="Arial" w:cs="Arial"/>
          <w:color w:val="000000"/>
          <w:sz w:val="24"/>
          <w:szCs w:val="24"/>
        </w:rPr>
        <w:t>, que en forma obligatoria debe</w:t>
      </w:r>
      <w:r w:rsidRPr="0052028B">
        <w:rPr>
          <w:rFonts w:ascii="Arial" w:hAnsi="Arial" w:cs="Arial"/>
          <w:color w:val="000000"/>
          <w:sz w:val="24"/>
          <w:szCs w:val="24"/>
        </w:rPr>
        <w:t xml:space="preserve"> llevar la patronal, ba</w:t>
      </w:r>
      <w:r>
        <w:rPr>
          <w:rFonts w:ascii="Arial" w:hAnsi="Arial" w:cs="Arial"/>
          <w:color w:val="000000"/>
          <w:sz w:val="24"/>
          <w:szCs w:val="24"/>
        </w:rPr>
        <w:t>jo apercibimiento de ley, sin qu</w:t>
      </w:r>
      <w:r w:rsidR="00E86440">
        <w:rPr>
          <w:rFonts w:ascii="Arial" w:hAnsi="Arial" w:cs="Arial"/>
          <w:color w:val="000000"/>
          <w:sz w:val="24"/>
          <w:szCs w:val="24"/>
        </w:rPr>
        <w:t>e</w:t>
      </w:r>
      <w:r>
        <w:rPr>
          <w:rFonts w:ascii="Arial" w:hAnsi="Arial" w:cs="Arial"/>
          <w:color w:val="000000"/>
          <w:sz w:val="24"/>
          <w:szCs w:val="24"/>
        </w:rPr>
        <w:t xml:space="preserve"> la contraria haya acompañado</w:t>
      </w:r>
      <w:r w:rsidRPr="0052028B">
        <w:rPr>
          <w:rFonts w:ascii="Arial" w:hAnsi="Arial" w:cs="Arial"/>
          <w:color w:val="000000"/>
          <w:sz w:val="24"/>
          <w:szCs w:val="24"/>
        </w:rPr>
        <w:t xml:space="preserve"> a la causa la documentación requerida. </w:t>
      </w:r>
    </w:p>
    <w:p w:rsidR="00C842F0" w:rsidRPr="0052028B" w:rsidRDefault="00C842F0" w:rsidP="00C842F0">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Alega qu</w:t>
      </w:r>
      <w:r w:rsidR="00E86440">
        <w:rPr>
          <w:rFonts w:ascii="Arial" w:hAnsi="Arial" w:cs="Arial"/>
          <w:color w:val="000000"/>
          <w:sz w:val="24"/>
          <w:szCs w:val="24"/>
        </w:rPr>
        <w:t>e</w:t>
      </w:r>
      <w:r w:rsidRPr="0052028B">
        <w:rPr>
          <w:rFonts w:ascii="Arial" w:hAnsi="Arial" w:cs="Arial"/>
          <w:color w:val="000000"/>
          <w:sz w:val="24"/>
          <w:szCs w:val="24"/>
        </w:rPr>
        <w:t xml:space="preserve">, por ello la jueza de grado ha fallado que no habiendo la demandada </w:t>
      </w:r>
      <w:proofErr w:type="gramStart"/>
      <w:r w:rsidRPr="0052028B">
        <w:rPr>
          <w:rFonts w:ascii="Arial" w:hAnsi="Arial" w:cs="Arial"/>
          <w:color w:val="000000"/>
          <w:sz w:val="24"/>
          <w:szCs w:val="24"/>
        </w:rPr>
        <w:t>acompañado</w:t>
      </w:r>
      <w:proofErr w:type="gramEnd"/>
      <w:r w:rsidRPr="0052028B">
        <w:rPr>
          <w:rFonts w:ascii="Arial" w:hAnsi="Arial" w:cs="Arial"/>
          <w:color w:val="000000"/>
          <w:sz w:val="24"/>
          <w:szCs w:val="24"/>
        </w:rPr>
        <w:t xml:space="preserve"> planilla de sueldos y jornales, por aplicación de las presunciones del art. 55 de la LCT y presunciones del art. 82 inc. 2 del CPL, c</w:t>
      </w:r>
      <w:r>
        <w:rPr>
          <w:rFonts w:ascii="Arial" w:hAnsi="Arial" w:cs="Arial"/>
          <w:color w:val="000000"/>
          <w:sz w:val="24"/>
          <w:szCs w:val="24"/>
        </w:rPr>
        <w:t>orresponde abonar al actor la su</w:t>
      </w:r>
      <w:r w:rsidRPr="0052028B">
        <w:rPr>
          <w:rFonts w:ascii="Arial" w:hAnsi="Arial" w:cs="Arial"/>
          <w:color w:val="000000"/>
          <w:sz w:val="24"/>
          <w:szCs w:val="24"/>
        </w:rPr>
        <w:t>ma</w:t>
      </w:r>
      <w:r w:rsidR="006B390C">
        <w:rPr>
          <w:rFonts w:ascii="Arial" w:hAnsi="Arial" w:cs="Arial"/>
          <w:color w:val="000000"/>
          <w:sz w:val="24"/>
          <w:szCs w:val="24"/>
        </w:rPr>
        <w:t xml:space="preserve"> de </w:t>
      </w:r>
      <w:r w:rsidR="006B390C" w:rsidRPr="0052028B">
        <w:rPr>
          <w:rFonts w:ascii="Arial" w:hAnsi="Arial" w:cs="Arial"/>
          <w:color w:val="000000"/>
          <w:sz w:val="24"/>
          <w:szCs w:val="24"/>
        </w:rPr>
        <w:t>$19.200</w:t>
      </w:r>
      <w:r w:rsidR="006B390C">
        <w:rPr>
          <w:rFonts w:ascii="Arial" w:hAnsi="Arial" w:cs="Arial"/>
          <w:color w:val="000000"/>
          <w:sz w:val="24"/>
          <w:szCs w:val="24"/>
        </w:rPr>
        <w:t xml:space="preserve"> (PESOS DIECI</w:t>
      </w:r>
      <w:r w:rsidRPr="0052028B">
        <w:rPr>
          <w:rFonts w:ascii="Arial" w:hAnsi="Arial" w:cs="Arial"/>
          <w:color w:val="000000"/>
          <w:sz w:val="24"/>
          <w:szCs w:val="24"/>
        </w:rPr>
        <w:t>NUEVE MIL DOSCIENTOS).-</w:t>
      </w:r>
    </w:p>
    <w:p w:rsidR="00C842F0" w:rsidRPr="0052028B" w:rsidRDefault="00C842F0" w:rsidP="00C842F0">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Insiste</w:t>
      </w:r>
      <w:r w:rsidRPr="0052028B">
        <w:rPr>
          <w:rFonts w:ascii="Arial" w:hAnsi="Arial" w:cs="Arial"/>
          <w:color w:val="000000"/>
          <w:sz w:val="24"/>
          <w:szCs w:val="24"/>
        </w:rPr>
        <w:t xml:space="preserve"> en </w:t>
      </w:r>
      <w:r>
        <w:rPr>
          <w:rFonts w:ascii="Arial" w:hAnsi="Arial" w:cs="Arial"/>
          <w:color w:val="000000"/>
          <w:sz w:val="24"/>
          <w:szCs w:val="24"/>
        </w:rPr>
        <w:t>qu</w:t>
      </w:r>
      <w:r w:rsidR="00F11A79">
        <w:rPr>
          <w:rFonts w:ascii="Arial" w:hAnsi="Arial" w:cs="Arial"/>
          <w:color w:val="000000"/>
          <w:sz w:val="24"/>
          <w:szCs w:val="24"/>
        </w:rPr>
        <w:t>e</w:t>
      </w:r>
      <w:r>
        <w:rPr>
          <w:rFonts w:ascii="Arial" w:hAnsi="Arial" w:cs="Arial"/>
          <w:color w:val="000000"/>
          <w:sz w:val="24"/>
          <w:szCs w:val="24"/>
        </w:rPr>
        <w:t xml:space="preserve"> </w:t>
      </w:r>
      <w:r w:rsidRPr="0052028B">
        <w:rPr>
          <w:rFonts w:ascii="Arial" w:hAnsi="Arial" w:cs="Arial"/>
          <w:color w:val="000000"/>
          <w:sz w:val="24"/>
          <w:szCs w:val="24"/>
        </w:rPr>
        <w:t>no es real</w:t>
      </w:r>
      <w:r>
        <w:rPr>
          <w:rFonts w:ascii="Arial" w:hAnsi="Arial" w:cs="Arial"/>
          <w:color w:val="000000"/>
          <w:sz w:val="24"/>
          <w:szCs w:val="24"/>
        </w:rPr>
        <w:t>,</w:t>
      </w:r>
      <w:r w:rsidRPr="0052028B">
        <w:rPr>
          <w:rFonts w:ascii="Arial" w:hAnsi="Arial" w:cs="Arial"/>
          <w:color w:val="000000"/>
          <w:sz w:val="24"/>
          <w:szCs w:val="24"/>
        </w:rPr>
        <w:t xml:space="preserve"> que deba tomarse</w:t>
      </w:r>
      <w:r>
        <w:rPr>
          <w:rFonts w:ascii="Arial" w:hAnsi="Arial" w:cs="Arial"/>
          <w:color w:val="000000"/>
          <w:sz w:val="24"/>
          <w:szCs w:val="24"/>
        </w:rPr>
        <w:t xml:space="preserve"> el monto denunciado en el a</w:t>
      </w:r>
      <w:r w:rsidRPr="0052028B">
        <w:rPr>
          <w:rFonts w:ascii="Arial" w:hAnsi="Arial" w:cs="Arial"/>
          <w:color w:val="000000"/>
          <w:sz w:val="24"/>
          <w:szCs w:val="24"/>
        </w:rPr>
        <w:t>cta del Ministerio del Trabajo, ni el de l</w:t>
      </w:r>
      <w:r>
        <w:rPr>
          <w:rFonts w:ascii="Arial" w:hAnsi="Arial" w:cs="Arial"/>
          <w:color w:val="000000"/>
          <w:sz w:val="24"/>
          <w:szCs w:val="24"/>
        </w:rPr>
        <w:t>os recibos de sueldos puesto qu</w:t>
      </w:r>
      <w:r w:rsidR="00F11A79">
        <w:rPr>
          <w:rFonts w:ascii="Arial" w:hAnsi="Arial" w:cs="Arial"/>
          <w:color w:val="000000"/>
          <w:sz w:val="24"/>
          <w:szCs w:val="24"/>
        </w:rPr>
        <w:t>e</w:t>
      </w:r>
      <w:r>
        <w:rPr>
          <w:rFonts w:ascii="Arial" w:hAnsi="Arial" w:cs="Arial"/>
          <w:color w:val="000000"/>
          <w:sz w:val="24"/>
          <w:szCs w:val="24"/>
        </w:rPr>
        <w:t>,</w:t>
      </w:r>
      <w:r w:rsidRPr="0052028B">
        <w:rPr>
          <w:rFonts w:ascii="Arial" w:hAnsi="Arial" w:cs="Arial"/>
          <w:color w:val="000000"/>
          <w:sz w:val="24"/>
          <w:szCs w:val="24"/>
        </w:rPr>
        <w:t xml:space="preserve"> justamente lo que se estaba discutiendo en la causa </w:t>
      </w:r>
      <w:r w:rsidR="00F11A79">
        <w:rPr>
          <w:rFonts w:ascii="Arial" w:hAnsi="Arial" w:cs="Arial"/>
          <w:color w:val="000000"/>
          <w:sz w:val="24"/>
          <w:szCs w:val="24"/>
        </w:rPr>
        <w:t>era</w:t>
      </w:r>
      <w:r w:rsidRPr="0052028B">
        <w:rPr>
          <w:rFonts w:ascii="Arial" w:hAnsi="Arial" w:cs="Arial"/>
          <w:color w:val="000000"/>
          <w:sz w:val="24"/>
          <w:szCs w:val="24"/>
        </w:rPr>
        <w:t xml:space="preserve"> que el trabajador se encontraba en una categoría y recibiendo en blanco una remuneración acorde a dicha categoría</w:t>
      </w:r>
      <w:r>
        <w:rPr>
          <w:rFonts w:ascii="Arial" w:hAnsi="Arial" w:cs="Arial"/>
          <w:color w:val="000000"/>
          <w:sz w:val="24"/>
          <w:szCs w:val="24"/>
        </w:rPr>
        <w:t>,</w:t>
      </w:r>
      <w:r w:rsidRPr="0052028B">
        <w:rPr>
          <w:rFonts w:ascii="Arial" w:hAnsi="Arial" w:cs="Arial"/>
          <w:color w:val="000000"/>
          <w:sz w:val="24"/>
          <w:szCs w:val="24"/>
        </w:rPr>
        <w:t xml:space="preserve"> pero que en realidad cumplía funciones de gerente y por ello manif</w:t>
      </w:r>
      <w:r w:rsidR="0052447B">
        <w:rPr>
          <w:rFonts w:ascii="Arial" w:hAnsi="Arial" w:cs="Arial"/>
          <w:color w:val="000000"/>
          <w:sz w:val="24"/>
          <w:szCs w:val="24"/>
        </w:rPr>
        <w:t>iestan</w:t>
      </w:r>
      <w:r w:rsidRPr="0052028B">
        <w:rPr>
          <w:rFonts w:ascii="Arial" w:hAnsi="Arial" w:cs="Arial"/>
          <w:color w:val="000000"/>
          <w:sz w:val="24"/>
          <w:szCs w:val="24"/>
        </w:rPr>
        <w:t xml:space="preserve"> que la remuneración que recibí</w:t>
      </w:r>
      <w:r>
        <w:rPr>
          <w:rFonts w:ascii="Arial" w:hAnsi="Arial" w:cs="Arial"/>
          <w:color w:val="000000"/>
          <w:sz w:val="24"/>
          <w:szCs w:val="24"/>
        </w:rPr>
        <w:t>a el trabajador era de PESOS SEIS MIL CUATROCI</w:t>
      </w:r>
      <w:r w:rsidRPr="0052028B">
        <w:rPr>
          <w:rFonts w:ascii="Arial" w:hAnsi="Arial" w:cs="Arial"/>
          <w:color w:val="000000"/>
          <w:sz w:val="24"/>
          <w:szCs w:val="24"/>
        </w:rPr>
        <w:t>ENTOS.-</w:t>
      </w:r>
    </w:p>
    <w:p w:rsidR="00C842F0" w:rsidRPr="0052028B" w:rsidRDefault="00C842F0" w:rsidP="00C842F0">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Agrega qu</w:t>
      </w:r>
      <w:r w:rsidR="00162D6F">
        <w:rPr>
          <w:rFonts w:ascii="Arial" w:hAnsi="Arial" w:cs="Arial"/>
          <w:color w:val="000000"/>
          <w:sz w:val="24"/>
          <w:szCs w:val="24"/>
        </w:rPr>
        <w:t>e</w:t>
      </w:r>
      <w:r w:rsidRPr="0052028B">
        <w:rPr>
          <w:rFonts w:ascii="Arial" w:hAnsi="Arial" w:cs="Arial"/>
          <w:color w:val="000000"/>
          <w:sz w:val="24"/>
          <w:szCs w:val="24"/>
        </w:rPr>
        <w:t xml:space="preserve"> no debe el actor acreditar el monto</w:t>
      </w:r>
      <w:r>
        <w:rPr>
          <w:rFonts w:ascii="Arial" w:hAnsi="Arial" w:cs="Arial"/>
          <w:color w:val="000000"/>
          <w:sz w:val="24"/>
          <w:szCs w:val="24"/>
        </w:rPr>
        <w:t>,</w:t>
      </w:r>
      <w:r w:rsidRPr="0052028B">
        <w:rPr>
          <w:rFonts w:ascii="Arial" w:hAnsi="Arial" w:cs="Arial"/>
          <w:color w:val="000000"/>
          <w:sz w:val="24"/>
          <w:szCs w:val="24"/>
        </w:rPr>
        <w:t xml:space="preserve"> puesto que existe en su favor una presunción que surge de la propia Ley d</w:t>
      </w:r>
      <w:r>
        <w:rPr>
          <w:rFonts w:ascii="Arial" w:hAnsi="Arial" w:cs="Arial"/>
          <w:color w:val="000000"/>
          <w:sz w:val="24"/>
          <w:szCs w:val="24"/>
        </w:rPr>
        <w:t>e Contrato de trabajo (art.</w:t>
      </w:r>
      <w:r w:rsidR="00DD423A">
        <w:rPr>
          <w:rFonts w:ascii="Arial" w:hAnsi="Arial" w:cs="Arial"/>
          <w:color w:val="000000"/>
          <w:sz w:val="24"/>
          <w:szCs w:val="24"/>
        </w:rPr>
        <w:t xml:space="preserve"> </w:t>
      </w:r>
      <w:r>
        <w:rPr>
          <w:rFonts w:ascii="Arial" w:hAnsi="Arial" w:cs="Arial"/>
          <w:color w:val="000000"/>
          <w:sz w:val="24"/>
          <w:szCs w:val="24"/>
        </w:rPr>
        <w:t>55).</w:t>
      </w:r>
    </w:p>
    <w:p w:rsidR="00C842F0" w:rsidRPr="0052028B" w:rsidRDefault="00C842F0" w:rsidP="00C842F0">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Considera que no exi</w:t>
      </w:r>
      <w:r w:rsidRPr="0052028B">
        <w:rPr>
          <w:rFonts w:ascii="Arial" w:hAnsi="Arial" w:cs="Arial"/>
          <w:color w:val="000000"/>
          <w:sz w:val="24"/>
          <w:szCs w:val="24"/>
        </w:rPr>
        <w:t>sten razones jurídicas para apartarse de lo dispuesto por La</w:t>
      </w:r>
      <w:r>
        <w:rPr>
          <w:rFonts w:ascii="Arial" w:hAnsi="Arial" w:cs="Arial"/>
          <w:color w:val="000000"/>
          <w:sz w:val="24"/>
          <w:szCs w:val="24"/>
        </w:rPr>
        <w:t xml:space="preserve"> Ley de Contrato de trabajo, qu</w:t>
      </w:r>
      <w:r w:rsidR="00162D6F">
        <w:rPr>
          <w:rFonts w:ascii="Arial" w:hAnsi="Arial" w:cs="Arial"/>
          <w:color w:val="000000"/>
          <w:sz w:val="24"/>
          <w:szCs w:val="24"/>
        </w:rPr>
        <w:t>e</w:t>
      </w:r>
      <w:r w:rsidRPr="0052028B">
        <w:rPr>
          <w:rFonts w:ascii="Arial" w:hAnsi="Arial" w:cs="Arial"/>
          <w:color w:val="000000"/>
          <w:sz w:val="24"/>
          <w:szCs w:val="24"/>
        </w:rPr>
        <w:t xml:space="preserve"> la omisión de exhibición de libro de sueldos y jornales no puede beneficiar al emp</w:t>
      </w:r>
      <w:r>
        <w:rPr>
          <w:rFonts w:ascii="Arial" w:hAnsi="Arial" w:cs="Arial"/>
          <w:color w:val="000000"/>
          <w:sz w:val="24"/>
          <w:szCs w:val="24"/>
        </w:rPr>
        <w:t>leador, por el contrario, genera</w:t>
      </w:r>
      <w:r w:rsidRPr="0052028B">
        <w:rPr>
          <w:rFonts w:ascii="Arial" w:hAnsi="Arial" w:cs="Arial"/>
          <w:color w:val="000000"/>
          <w:sz w:val="24"/>
          <w:szCs w:val="24"/>
        </w:rPr>
        <w:t xml:space="preserve"> una presunción a favor del trabajador que la Cámara omite lisa y l</w:t>
      </w:r>
      <w:r>
        <w:rPr>
          <w:rFonts w:ascii="Arial" w:hAnsi="Arial" w:cs="Arial"/>
          <w:color w:val="000000"/>
          <w:sz w:val="24"/>
          <w:szCs w:val="24"/>
        </w:rPr>
        <w:t>lanamente considerar, puesto que ni siquiera no</w:t>
      </w:r>
      <w:r w:rsidRPr="0052028B">
        <w:rPr>
          <w:rFonts w:ascii="Arial" w:hAnsi="Arial" w:cs="Arial"/>
          <w:color w:val="000000"/>
          <w:sz w:val="24"/>
          <w:szCs w:val="24"/>
        </w:rPr>
        <w:t>mbra</w:t>
      </w:r>
      <w:r>
        <w:rPr>
          <w:rFonts w:ascii="Arial" w:hAnsi="Arial" w:cs="Arial"/>
          <w:color w:val="000000"/>
          <w:sz w:val="24"/>
          <w:szCs w:val="24"/>
        </w:rPr>
        <w:t xml:space="preserve"> al pasar dicha </w:t>
      </w:r>
      <w:r>
        <w:rPr>
          <w:rFonts w:ascii="Arial" w:hAnsi="Arial" w:cs="Arial"/>
          <w:color w:val="000000"/>
          <w:sz w:val="24"/>
          <w:szCs w:val="24"/>
        </w:rPr>
        <w:lastRenderedPageBreak/>
        <w:t>normativa ni las razones para no subsumi</w:t>
      </w:r>
      <w:r w:rsidRPr="0052028B">
        <w:rPr>
          <w:rFonts w:ascii="Arial" w:hAnsi="Arial" w:cs="Arial"/>
          <w:color w:val="000000"/>
          <w:sz w:val="24"/>
          <w:szCs w:val="24"/>
        </w:rPr>
        <w:t>r el caso en ella pese a su notoria aplicabilidad.-</w:t>
      </w:r>
    </w:p>
    <w:p w:rsidR="00C842F0" w:rsidRPr="0052028B" w:rsidRDefault="00C842F0" w:rsidP="00C842F0">
      <w:pPr>
        <w:tabs>
          <w:tab w:val="left" w:pos="1985"/>
        </w:tabs>
        <w:spacing w:after="0" w:line="360" w:lineRule="auto"/>
        <w:ind w:firstLine="1985"/>
        <w:jc w:val="both"/>
        <w:rPr>
          <w:rFonts w:ascii="Arial" w:hAnsi="Arial" w:cs="Arial"/>
          <w:color w:val="000000"/>
          <w:sz w:val="24"/>
          <w:szCs w:val="24"/>
        </w:rPr>
      </w:pPr>
      <w:r w:rsidRPr="0052028B">
        <w:rPr>
          <w:rFonts w:ascii="Arial" w:hAnsi="Arial" w:cs="Arial"/>
          <w:iCs/>
          <w:sz w:val="24"/>
          <w:szCs w:val="24"/>
        </w:rPr>
        <w:t xml:space="preserve">2) </w:t>
      </w:r>
      <w:r w:rsidRPr="0052028B">
        <w:rPr>
          <w:rFonts w:ascii="Arial" w:hAnsi="Arial" w:cs="Arial"/>
          <w:color w:val="000000"/>
          <w:sz w:val="24"/>
          <w:szCs w:val="24"/>
        </w:rPr>
        <w:t>Que ordenado el</w:t>
      </w:r>
      <w:r>
        <w:rPr>
          <w:rFonts w:ascii="Arial" w:hAnsi="Arial" w:cs="Arial"/>
          <w:color w:val="000000"/>
          <w:sz w:val="24"/>
          <w:szCs w:val="24"/>
        </w:rPr>
        <w:t xml:space="preserve"> traslado de rigor, en fecha 08/03/</w:t>
      </w:r>
      <w:r w:rsidRPr="0052028B">
        <w:rPr>
          <w:rFonts w:ascii="Arial" w:hAnsi="Arial" w:cs="Arial"/>
          <w:color w:val="000000"/>
          <w:sz w:val="24"/>
          <w:szCs w:val="24"/>
        </w:rPr>
        <w:t xml:space="preserve">17, mediante ESC EXT. </w:t>
      </w:r>
      <w:r>
        <w:rPr>
          <w:rFonts w:ascii="Arial" w:hAnsi="Arial" w:cs="Arial"/>
          <w:color w:val="000000"/>
          <w:sz w:val="24"/>
          <w:szCs w:val="24"/>
        </w:rPr>
        <w:t>Nº 6853702 se presenta la parte demandada y contesta</w:t>
      </w:r>
      <w:r w:rsidRPr="0052028B">
        <w:rPr>
          <w:rFonts w:ascii="Arial" w:hAnsi="Arial" w:cs="Arial"/>
          <w:color w:val="000000"/>
          <w:sz w:val="24"/>
          <w:szCs w:val="24"/>
        </w:rPr>
        <w:t xml:space="preserve"> el mismo.</w:t>
      </w:r>
    </w:p>
    <w:p w:rsidR="00C842F0" w:rsidRPr="0052028B" w:rsidRDefault="00C842F0" w:rsidP="00C842F0">
      <w:pPr>
        <w:tabs>
          <w:tab w:val="left" w:pos="1985"/>
        </w:tabs>
        <w:spacing w:after="0" w:line="360" w:lineRule="auto"/>
        <w:ind w:firstLine="1985"/>
        <w:jc w:val="both"/>
        <w:rPr>
          <w:rFonts w:ascii="Arial" w:hAnsi="Arial" w:cs="Arial"/>
          <w:color w:val="000000"/>
          <w:sz w:val="24"/>
          <w:szCs w:val="24"/>
        </w:rPr>
      </w:pPr>
      <w:r>
        <w:rPr>
          <w:rFonts w:ascii="Arial" w:hAnsi="Arial" w:cs="Arial"/>
          <w:color w:val="000000"/>
          <w:sz w:val="24"/>
          <w:szCs w:val="24"/>
        </w:rPr>
        <w:t>En dicha oportunidad expone qu</w:t>
      </w:r>
      <w:r w:rsidR="00B31616">
        <w:rPr>
          <w:rFonts w:ascii="Arial" w:hAnsi="Arial" w:cs="Arial"/>
          <w:color w:val="000000"/>
          <w:sz w:val="24"/>
          <w:szCs w:val="24"/>
        </w:rPr>
        <w:t>e</w:t>
      </w:r>
      <w:r w:rsidRPr="0052028B">
        <w:rPr>
          <w:rFonts w:ascii="Arial" w:hAnsi="Arial" w:cs="Arial"/>
          <w:color w:val="000000"/>
          <w:sz w:val="24"/>
          <w:szCs w:val="24"/>
        </w:rPr>
        <w:t>, conforme al de</w:t>
      </w:r>
      <w:r>
        <w:rPr>
          <w:rFonts w:ascii="Arial" w:hAnsi="Arial" w:cs="Arial"/>
          <w:color w:val="000000"/>
          <w:sz w:val="24"/>
          <w:szCs w:val="24"/>
        </w:rPr>
        <w:t>recho esgrimido y los hechos ana</w:t>
      </w:r>
      <w:r w:rsidRPr="0052028B">
        <w:rPr>
          <w:rFonts w:ascii="Arial" w:hAnsi="Arial" w:cs="Arial"/>
          <w:color w:val="000000"/>
          <w:sz w:val="24"/>
          <w:szCs w:val="24"/>
        </w:rPr>
        <w:t>lizados por la actora, y que según su leal saber y entender, se generó una interpretación errónea del derecho, y que hab</w:t>
      </w:r>
      <w:r>
        <w:rPr>
          <w:rFonts w:ascii="Arial" w:hAnsi="Arial" w:cs="Arial"/>
          <w:color w:val="000000"/>
          <w:sz w:val="24"/>
          <w:szCs w:val="24"/>
        </w:rPr>
        <w:t>ilitaría la instancia intentada</w:t>
      </w:r>
      <w:r w:rsidRPr="0052028B">
        <w:rPr>
          <w:rFonts w:ascii="Arial" w:hAnsi="Arial" w:cs="Arial"/>
          <w:color w:val="000000"/>
          <w:sz w:val="24"/>
          <w:szCs w:val="24"/>
        </w:rPr>
        <w:t xml:space="preserve"> por parte de la Excma. Cámara de Apelaciones, en realidad no es otra cosa que</w:t>
      </w:r>
      <w:r>
        <w:rPr>
          <w:rFonts w:ascii="Arial" w:hAnsi="Arial" w:cs="Arial"/>
          <w:color w:val="000000"/>
          <w:sz w:val="24"/>
          <w:szCs w:val="24"/>
        </w:rPr>
        <w:t xml:space="preserve"> una mera discrepancia en cuanto</w:t>
      </w:r>
      <w:r w:rsidRPr="0052028B">
        <w:rPr>
          <w:rFonts w:ascii="Arial" w:hAnsi="Arial" w:cs="Arial"/>
          <w:color w:val="000000"/>
          <w:sz w:val="24"/>
          <w:szCs w:val="24"/>
        </w:rPr>
        <w:t xml:space="preserve"> a la interpretación de los hechos y su posterior aplicación del correspondiente derecho, y que por ello la pretensión deba ser rechazada con costas al recurrente.</w:t>
      </w:r>
    </w:p>
    <w:p w:rsidR="00C842F0" w:rsidRPr="0052028B" w:rsidRDefault="00C842F0" w:rsidP="00C842F0">
      <w:pPr>
        <w:tabs>
          <w:tab w:val="left" w:pos="1985"/>
        </w:tabs>
        <w:spacing w:after="0" w:line="360" w:lineRule="auto"/>
        <w:ind w:firstLine="1985"/>
        <w:jc w:val="both"/>
        <w:rPr>
          <w:rFonts w:ascii="Arial" w:hAnsi="Arial" w:cs="Arial"/>
          <w:color w:val="000000"/>
          <w:sz w:val="24"/>
          <w:szCs w:val="24"/>
        </w:rPr>
      </w:pPr>
      <w:r>
        <w:rPr>
          <w:rFonts w:ascii="Arial" w:hAnsi="Arial" w:cs="Arial"/>
          <w:color w:val="000000"/>
          <w:sz w:val="24"/>
          <w:szCs w:val="24"/>
        </w:rPr>
        <w:t>Sostiene qu</w:t>
      </w:r>
      <w:r w:rsidR="0053636F">
        <w:rPr>
          <w:rFonts w:ascii="Arial" w:hAnsi="Arial" w:cs="Arial"/>
          <w:color w:val="000000"/>
          <w:sz w:val="24"/>
          <w:szCs w:val="24"/>
        </w:rPr>
        <w:t>e</w:t>
      </w:r>
      <w:r>
        <w:rPr>
          <w:rFonts w:ascii="Arial" w:hAnsi="Arial" w:cs="Arial"/>
          <w:color w:val="000000"/>
          <w:sz w:val="24"/>
          <w:szCs w:val="24"/>
        </w:rPr>
        <w:t xml:space="preserve"> la actora, para </w:t>
      </w:r>
      <w:r w:rsidRPr="0052028B">
        <w:rPr>
          <w:rFonts w:ascii="Arial" w:hAnsi="Arial" w:cs="Arial"/>
          <w:color w:val="000000"/>
          <w:sz w:val="24"/>
          <w:szCs w:val="24"/>
        </w:rPr>
        <w:t>lo</w:t>
      </w:r>
      <w:r>
        <w:rPr>
          <w:rFonts w:ascii="Arial" w:hAnsi="Arial" w:cs="Arial"/>
          <w:color w:val="000000"/>
          <w:sz w:val="24"/>
          <w:szCs w:val="24"/>
        </w:rPr>
        <w:t>grar sustentar su reclamo en cuá</w:t>
      </w:r>
      <w:r w:rsidRPr="0052028B">
        <w:rPr>
          <w:rFonts w:ascii="Arial" w:hAnsi="Arial" w:cs="Arial"/>
          <w:color w:val="000000"/>
          <w:sz w:val="24"/>
          <w:szCs w:val="24"/>
        </w:rPr>
        <w:t xml:space="preserve">nto al monto de la mejor remuneración, en </w:t>
      </w:r>
      <w:r>
        <w:rPr>
          <w:rFonts w:ascii="Arial" w:hAnsi="Arial" w:cs="Arial"/>
          <w:color w:val="000000"/>
          <w:sz w:val="24"/>
          <w:szCs w:val="24"/>
        </w:rPr>
        <w:t>la suma de pesos sei</w:t>
      </w:r>
      <w:r w:rsidRPr="0052028B">
        <w:rPr>
          <w:rFonts w:ascii="Arial" w:hAnsi="Arial" w:cs="Arial"/>
          <w:color w:val="000000"/>
          <w:sz w:val="24"/>
          <w:szCs w:val="24"/>
        </w:rPr>
        <w:t>s mil cuatrocie</w:t>
      </w:r>
      <w:r>
        <w:rPr>
          <w:rFonts w:ascii="Arial" w:hAnsi="Arial" w:cs="Arial"/>
          <w:color w:val="000000"/>
          <w:sz w:val="24"/>
          <w:szCs w:val="24"/>
        </w:rPr>
        <w:t>ntos, intenta demostrar que el juez aplicó</w:t>
      </w:r>
      <w:r w:rsidRPr="0052028B">
        <w:rPr>
          <w:rFonts w:ascii="Arial" w:hAnsi="Arial" w:cs="Arial"/>
          <w:color w:val="000000"/>
          <w:sz w:val="24"/>
          <w:szCs w:val="24"/>
        </w:rPr>
        <w:t xml:space="preserve"> mal el derecho, e hizo una interpretación forzada del art. 55 y concordant</w:t>
      </w:r>
      <w:r>
        <w:rPr>
          <w:rFonts w:ascii="Arial" w:hAnsi="Arial" w:cs="Arial"/>
          <w:color w:val="000000"/>
          <w:sz w:val="24"/>
          <w:szCs w:val="24"/>
        </w:rPr>
        <w:t>es de la LCT. Pero, según agrega, lo cierto es qu</w:t>
      </w:r>
      <w:r w:rsidR="0053636F">
        <w:rPr>
          <w:rFonts w:ascii="Arial" w:hAnsi="Arial" w:cs="Arial"/>
          <w:color w:val="000000"/>
          <w:sz w:val="24"/>
          <w:szCs w:val="24"/>
        </w:rPr>
        <w:t xml:space="preserve">e </w:t>
      </w:r>
      <w:r w:rsidRPr="0052028B">
        <w:rPr>
          <w:rFonts w:ascii="Arial" w:hAnsi="Arial" w:cs="Arial"/>
          <w:color w:val="000000"/>
          <w:sz w:val="24"/>
          <w:szCs w:val="24"/>
        </w:rPr>
        <w:t>no ha existido una interpretación errónea del derecho dispuest</w:t>
      </w:r>
      <w:r>
        <w:rPr>
          <w:rFonts w:ascii="Arial" w:hAnsi="Arial" w:cs="Arial"/>
          <w:color w:val="000000"/>
          <w:sz w:val="24"/>
          <w:szCs w:val="24"/>
        </w:rPr>
        <w:t>o por el art. referido, sino qu</w:t>
      </w:r>
      <w:r w:rsidR="0053636F">
        <w:rPr>
          <w:rFonts w:ascii="Arial" w:hAnsi="Arial" w:cs="Arial"/>
          <w:color w:val="000000"/>
          <w:sz w:val="24"/>
          <w:szCs w:val="24"/>
        </w:rPr>
        <w:t>e</w:t>
      </w:r>
      <w:r w:rsidRPr="0052028B">
        <w:rPr>
          <w:rFonts w:ascii="Arial" w:hAnsi="Arial" w:cs="Arial"/>
          <w:color w:val="000000"/>
          <w:sz w:val="24"/>
          <w:szCs w:val="24"/>
        </w:rPr>
        <w:t xml:space="preserve"> la interpretación que le intenta dar la actora, y de allí la posición, es de extrema.</w:t>
      </w:r>
    </w:p>
    <w:p w:rsidR="00C842F0" w:rsidRPr="0052028B" w:rsidRDefault="00C842F0" w:rsidP="00C842F0">
      <w:pPr>
        <w:tabs>
          <w:tab w:val="left" w:pos="1985"/>
        </w:tabs>
        <w:spacing w:after="0" w:line="360" w:lineRule="auto"/>
        <w:ind w:firstLine="1985"/>
        <w:jc w:val="both"/>
        <w:rPr>
          <w:rFonts w:ascii="Arial" w:hAnsi="Arial" w:cs="Arial"/>
          <w:b/>
          <w:bCs/>
          <w:color w:val="000000"/>
          <w:sz w:val="24"/>
          <w:szCs w:val="24"/>
        </w:rPr>
      </w:pPr>
      <w:r>
        <w:rPr>
          <w:rFonts w:ascii="Arial" w:hAnsi="Arial" w:cs="Arial"/>
          <w:color w:val="000000"/>
          <w:sz w:val="24"/>
          <w:szCs w:val="24"/>
        </w:rPr>
        <w:t>Afirma qué</w:t>
      </w:r>
      <w:r w:rsidRPr="0052028B">
        <w:rPr>
          <w:rFonts w:ascii="Arial" w:hAnsi="Arial" w:cs="Arial"/>
          <w:color w:val="000000"/>
          <w:sz w:val="24"/>
          <w:szCs w:val="24"/>
        </w:rPr>
        <w:t xml:space="preserve"> la presunción del art. 55 de la LCT, no es absoluta</w:t>
      </w:r>
      <w:r>
        <w:rPr>
          <w:rFonts w:ascii="Arial" w:hAnsi="Arial" w:cs="Arial"/>
          <w:color w:val="000000"/>
          <w:sz w:val="24"/>
          <w:szCs w:val="24"/>
        </w:rPr>
        <w:t>,</w:t>
      </w:r>
      <w:r w:rsidRPr="0052028B">
        <w:rPr>
          <w:rFonts w:ascii="Arial" w:hAnsi="Arial" w:cs="Arial"/>
          <w:color w:val="000000"/>
          <w:sz w:val="24"/>
          <w:szCs w:val="24"/>
        </w:rPr>
        <w:t xml:space="preserve"> por el contrario se trata de una presunción simple, sie</w:t>
      </w:r>
      <w:r>
        <w:rPr>
          <w:rFonts w:ascii="Arial" w:hAnsi="Arial" w:cs="Arial"/>
          <w:color w:val="000000"/>
          <w:sz w:val="24"/>
          <w:szCs w:val="24"/>
        </w:rPr>
        <w:t>ndo absolutamente vá</w:t>
      </w:r>
      <w:r w:rsidRPr="0052028B">
        <w:rPr>
          <w:rFonts w:ascii="Arial" w:hAnsi="Arial" w:cs="Arial"/>
          <w:color w:val="000000"/>
          <w:sz w:val="24"/>
          <w:szCs w:val="24"/>
        </w:rPr>
        <w:t>lido y legal, y en función de las facultades de análisis del caso del juez fijados en el propio art. 163 del CPC</w:t>
      </w:r>
      <w:r>
        <w:rPr>
          <w:rFonts w:ascii="Arial" w:hAnsi="Arial" w:cs="Arial"/>
          <w:color w:val="000000"/>
          <w:sz w:val="24"/>
          <w:szCs w:val="24"/>
        </w:rPr>
        <w:t xml:space="preserve"> y C, </w:t>
      </w:r>
      <w:r w:rsidRPr="0052028B">
        <w:rPr>
          <w:rFonts w:ascii="Arial" w:hAnsi="Arial" w:cs="Arial"/>
          <w:color w:val="000000"/>
          <w:sz w:val="24"/>
          <w:szCs w:val="24"/>
        </w:rPr>
        <w:t>que el decisorio se pueda fundar en otro</w:t>
      </w:r>
      <w:r>
        <w:rPr>
          <w:rFonts w:ascii="Arial" w:hAnsi="Arial" w:cs="Arial"/>
          <w:color w:val="000000"/>
          <w:sz w:val="24"/>
          <w:szCs w:val="24"/>
        </w:rPr>
        <w:t>s med</w:t>
      </w:r>
      <w:r w:rsidR="0053636F">
        <w:rPr>
          <w:rFonts w:ascii="Arial" w:hAnsi="Arial" w:cs="Arial"/>
          <w:color w:val="000000"/>
          <w:sz w:val="24"/>
          <w:szCs w:val="24"/>
        </w:rPr>
        <w:t>ios</w:t>
      </w:r>
      <w:r>
        <w:rPr>
          <w:rFonts w:ascii="Arial" w:hAnsi="Arial" w:cs="Arial"/>
          <w:color w:val="000000"/>
          <w:sz w:val="24"/>
          <w:szCs w:val="24"/>
        </w:rPr>
        <w:t xml:space="preserve"> de prueba, y de la qu</w:t>
      </w:r>
      <w:r w:rsidR="001145A3">
        <w:rPr>
          <w:rFonts w:ascii="Arial" w:hAnsi="Arial" w:cs="Arial"/>
          <w:color w:val="000000"/>
          <w:sz w:val="24"/>
          <w:szCs w:val="24"/>
        </w:rPr>
        <w:t>e</w:t>
      </w:r>
      <w:r w:rsidRPr="0052028B">
        <w:rPr>
          <w:rFonts w:ascii="Arial" w:hAnsi="Arial" w:cs="Arial"/>
          <w:color w:val="000000"/>
          <w:sz w:val="24"/>
          <w:szCs w:val="24"/>
        </w:rPr>
        <w:t xml:space="preserve"> surja en forma clara y precisa la determinación</w:t>
      </w:r>
      <w:r>
        <w:rPr>
          <w:rFonts w:ascii="Arial" w:hAnsi="Arial" w:cs="Arial"/>
          <w:color w:val="000000"/>
          <w:sz w:val="24"/>
          <w:szCs w:val="24"/>
        </w:rPr>
        <w:t xml:space="preserve"> de la mejor remuneración. A</w:t>
      </w:r>
      <w:r w:rsidRPr="0052028B">
        <w:rPr>
          <w:rFonts w:ascii="Arial" w:hAnsi="Arial" w:cs="Arial"/>
          <w:color w:val="000000"/>
          <w:sz w:val="24"/>
          <w:szCs w:val="24"/>
        </w:rPr>
        <w:t>llí que en forma correcta, la Excm</w:t>
      </w:r>
      <w:r>
        <w:rPr>
          <w:rFonts w:ascii="Arial" w:hAnsi="Arial" w:cs="Arial"/>
          <w:color w:val="000000"/>
          <w:sz w:val="24"/>
          <w:szCs w:val="24"/>
        </w:rPr>
        <w:t>a. Cámara de Apelaciones sostuvo qu</w:t>
      </w:r>
      <w:r w:rsidR="001145A3">
        <w:rPr>
          <w:rFonts w:ascii="Arial" w:hAnsi="Arial" w:cs="Arial"/>
          <w:color w:val="000000"/>
          <w:sz w:val="24"/>
          <w:szCs w:val="24"/>
        </w:rPr>
        <w:t>e</w:t>
      </w:r>
      <w:r w:rsidRPr="0052028B">
        <w:rPr>
          <w:rFonts w:ascii="Arial" w:hAnsi="Arial" w:cs="Arial"/>
          <w:color w:val="000000"/>
          <w:sz w:val="24"/>
          <w:szCs w:val="24"/>
        </w:rPr>
        <w:t xml:space="preserve"> el monto de la mejor remuneración surge de la propia “</w:t>
      </w:r>
      <w:r w:rsidRPr="0052028B">
        <w:rPr>
          <w:rFonts w:ascii="Arial" w:hAnsi="Arial" w:cs="Arial"/>
          <w:b/>
          <w:bCs/>
          <w:color w:val="000000"/>
          <w:sz w:val="24"/>
          <w:szCs w:val="24"/>
        </w:rPr>
        <w:t>declaración que hiciera el actor</w:t>
      </w:r>
      <w:r w:rsidRPr="0052028B">
        <w:rPr>
          <w:rFonts w:ascii="Arial" w:hAnsi="Arial" w:cs="Arial"/>
          <w:color w:val="000000"/>
          <w:sz w:val="24"/>
          <w:szCs w:val="24"/>
        </w:rPr>
        <w:t>” y de la “</w:t>
      </w:r>
      <w:r w:rsidRPr="0052028B">
        <w:rPr>
          <w:rFonts w:ascii="Arial" w:hAnsi="Arial" w:cs="Arial"/>
          <w:b/>
          <w:bCs/>
          <w:color w:val="000000"/>
          <w:sz w:val="24"/>
          <w:szCs w:val="24"/>
        </w:rPr>
        <w:t>acreditación que hace con el acompañamiento de una instrumento público como es el acta celebrado por ante el Ministerio de Trabajo de la Nación.</w:t>
      </w:r>
    </w:p>
    <w:p w:rsidR="00C842F0" w:rsidRPr="0052028B" w:rsidRDefault="00C842F0" w:rsidP="00C842F0">
      <w:pPr>
        <w:tabs>
          <w:tab w:val="left" w:pos="1985"/>
        </w:tabs>
        <w:spacing w:after="0" w:line="360" w:lineRule="auto"/>
        <w:ind w:firstLine="1985"/>
        <w:jc w:val="both"/>
        <w:rPr>
          <w:rFonts w:ascii="Arial" w:hAnsi="Arial" w:cs="Arial"/>
          <w:sz w:val="24"/>
          <w:szCs w:val="24"/>
        </w:rPr>
      </w:pPr>
      <w:r>
        <w:rPr>
          <w:rFonts w:ascii="Arial" w:hAnsi="Arial" w:cs="Arial"/>
          <w:sz w:val="24"/>
          <w:szCs w:val="24"/>
        </w:rPr>
        <w:t>3) Que mediante actuación N° 8275062, de fecha 29/11/</w:t>
      </w:r>
      <w:r w:rsidRPr="0052028B">
        <w:rPr>
          <w:rFonts w:ascii="Arial" w:hAnsi="Arial" w:cs="Arial"/>
          <w:sz w:val="24"/>
          <w:szCs w:val="24"/>
        </w:rPr>
        <w:t>17, emite dictamen el Sr. Procu</w:t>
      </w:r>
      <w:r>
        <w:rPr>
          <w:rFonts w:ascii="Arial" w:hAnsi="Arial" w:cs="Arial"/>
          <w:sz w:val="24"/>
          <w:szCs w:val="24"/>
        </w:rPr>
        <w:t>rador General d</w:t>
      </w:r>
      <w:r w:rsidR="007A769B">
        <w:rPr>
          <w:rFonts w:ascii="Arial" w:hAnsi="Arial" w:cs="Arial"/>
          <w:sz w:val="24"/>
          <w:szCs w:val="24"/>
        </w:rPr>
        <w:t>onde expresa que</w:t>
      </w:r>
      <w:r w:rsidR="00C942ED">
        <w:rPr>
          <w:rFonts w:ascii="Arial" w:hAnsi="Arial" w:cs="Arial"/>
          <w:sz w:val="24"/>
          <w:szCs w:val="24"/>
        </w:rPr>
        <w:t xml:space="preserve"> no advierte</w:t>
      </w:r>
      <w:r w:rsidRPr="0052028B">
        <w:rPr>
          <w:rFonts w:ascii="Arial" w:hAnsi="Arial" w:cs="Arial"/>
          <w:sz w:val="24"/>
          <w:szCs w:val="24"/>
        </w:rPr>
        <w:t xml:space="preserve"> </w:t>
      </w:r>
      <w:r w:rsidRPr="0052028B">
        <w:rPr>
          <w:rFonts w:ascii="Arial" w:hAnsi="Arial" w:cs="Arial"/>
          <w:sz w:val="24"/>
          <w:szCs w:val="24"/>
        </w:rPr>
        <w:lastRenderedPageBreak/>
        <w:t xml:space="preserve">configurado el error de derecho necesario para habilitar la intervención del más Alto </w:t>
      </w:r>
      <w:r>
        <w:rPr>
          <w:rFonts w:ascii="Arial" w:hAnsi="Arial" w:cs="Arial"/>
          <w:sz w:val="24"/>
          <w:szCs w:val="24"/>
        </w:rPr>
        <w:t>Tribunal de la Provincia, la qu</w:t>
      </w:r>
      <w:r w:rsidR="007A769B">
        <w:rPr>
          <w:rFonts w:ascii="Arial" w:hAnsi="Arial" w:cs="Arial"/>
          <w:sz w:val="24"/>
          <w:szCs w:val="24"/>
        </w:rPr>
        <w:t>e</w:t>
      </w:r>
      <w:r w:rsidRPr="0052028B">
        <w:rPr>
          <w:rFonts w:ascii="Arial" w:hAnsi="Arial" w:cs="Arial"/>
          <w:sz w:val="24"/>
          <w:szCs w:val="24"/>
        </w:rPr>
        <w:t xml:space="preserve"> se reputa excepcional.</w:t>
      </w:r>
      <w:r>
        <w:rPr>
          <w:rFonts w:ascii="Arial" w:hAnsi="Arial" w:cs="Arial"/>
          <w:sz w:val="24"/>
          <w:szCs w:val="24"/>
        </w:rPr>
        <w:t xml:space="preserve"> Y qu</w:t>
      </w:r>
      <w:r w:rsidR="007A769B">
        <w:rPr>
          <w:rFonts w:ascii="Arial" w:hAnsi="Arial" w:cs="Arial"/>
          <w:sz w:val="24"/>
          <w:szCs w:val="24"/>
        </w:rPr>
        <w:t>e</w:t>
      </w:r>
      <w:r>
        <w:rPr>
          <w:rFonts w:ascii="Arial" w:hAnsi="Arial" w:cs="Arial"/>
          <w:sz w:val="24"/>
          <w:szCs w:val="24"/>
        </w:rPr>
        <w:t xml:space="preserve"> la resolución impugnada </w:t>
      </w:r>
      <w:r w:rsidRPr="0052028B">
        <w:rPr>
          <w:rFonts w:ascii="Arial" w:hAnsi="Arial" w:cs="Arial"/>
          <w:sz w:val="24"/>
          <w:szCs w:val="24"/>
        </w:rPr>
        <w:t xml:space="preserve">luce fundada en reglas de la sana crítica, en </w:t>
      </w:r>
      <w:proofErr w:type="gramStart"/>
      <w:r w:rsidRPr="0052028B">
        <w:rPr>
          <w:rFonts w:ascii="Arial" w:hAnsi="Arial" w:cs="Arial"/>
          <w:sz w:val="24"/>
          <w:szCs w:val="24"/>
        </w:rPr>
        <w:t>tanto</w:t>
      </w:r>
      <w:proofErr w:type="gramEnd"/>
      <w:r w:rsidRPr="0052028B">
        <w:rPr>
          <w:rFonts w:ascii="Arial" w:hAnsi="Arial" w:cs="Arial"/>
          <w:sz w:val="24"/>
          <w:szCs w:val="24"/>
        </w:rPr>
        <w:t xml:space="preserve"> derivación </w:t>
      </w:r>
      <w:r>
        <w:rPr>
          <w:rFonts w:ascii="Arial" w:hAnsi="Arial" w:cs="Arial"/>
          <w:sz w:val="24"/>
          <w:szCs w:val="24"/>
        </w:rPr>
        <w:t>razonada del plexo jurídico media</w:t>
      </w:r>
      <w:r w:rsidRPr="0052028B">
        <w:rPr>
          <w:rFonts w:ascii="Arial" w:hAnsi="Arial" w:cs="Arial"/>
          <w:sz w:val="24"/>
          <w:szCs w:val="24"/>
        </w:rPr>
        <w:t xml:space="preserve">nte el que interpretaron los hechos valorados en apelación. </w:t>
      </w:r>
    </w:p>
    <w:p w:rsidR="00C842F0" w:rsidRPr="0052028B" w:rsidRDefault="00C842F0" w:rsidP="00C842F0">
      <w:pPr>
        <w:tabs>
          <w:tab w:val="left" w:pos="1985"/>
        </w:tabs>
        <w:spacing w:after="0" w:line="360" w:lineRule="auto"/>
        <w:ind w:firstLine="1985"/>
        <w:jc w:val="both"/>
        <w:rPr>
          <w:rFonts w:ascii="Arial" w:hAnsi="Arial" w:cs="Arial"/>
          <w:sz w:val="24"/>
          <w:szCs w:val="24"/>
        </w:rPr>
      </w:pPr>
      <w:r w:rsidRPr="0052028B">
        <w:rPr>
          <w:rFonts w:ascii="Arial" w:hAnsi="Arial" w:cs="Arial"/>
          <w:sz w:val="24"/>
          <w:szCs w:val="24"/>
        </w:rPr>
        <w:t>4) Para entrar al análisis de esta cuestión s</w:t>
      </w:r>
      <w:r>
        <w:rPr>
          <w:rFonts w:ascii="Arial" w:hAnsi="Arial" w:cs="Arial"/>
          <w:sz w:val="24"/>
          <w:szCs w:val="24"/>
        </w:rPr>
        <w:t xml:space="preserve">e debe, como punto de partida, </w:t>
      </w:r>
      <w:r w:rsidRPr="0052028B">
        <w:rPr>
          <w:rFonts w:ascii="Arial" w:hAnsi="Arial" w:cs="Arial"/>
          <w:sz w:val="24"/>
          <w:szCs w:val="24"/>
        </w:rPr>
        <w:t xml:space="preserve">demarcar el objeto casatorio. </w:t>
      </w:r>
    </w:p>
    <w:p w:rsidR="00C842F0" w:rsidRPr="0052028B" w:rsidRDefault="00C842F0" w:rsidP="00C842F0">
      <w:pPr>
        <w:pStyle w:val="Textoindependiente"/>
        <w:ind w:firstLine="1985"/>
      </w:pPr>
      <w:r w:rsidRPr="0052028B">
        <w:t>De los agravios expresados por la recurrente surge que su cuestionamiento gira en torno a la interpretación del art. 55 de la LCT, por la errónea valoración de la prueba que ha realizado la Cámara al momento de dictar sentencia.</w:t>
      </w:r>
    </w:p>
    <w:p w:rsidR="00C842F0" w:rsidRPr="0052028B" w:rsidRDefault="00C842F0" w:rsidP="00C842F0">
      <w:pPr>
        <w:pStyle w:val="Textoindependiente"/>
        <w:ind w:firstLine="1985"/>
      </w:pPr>
      <w:r w:rsidRPr="0052028B">
        <w:t xml:space="preserve">Que teniendo </w:t>
      </w:r>
      <w:r>
        <w:t>en cuenta lo dicho, solo puedo concluir qu</w:t>
      </w:r>
      <w:r w:rsidR="007A769B">
        <w:t>e</w:t>
      </w:r>
      <w:r w:rsidRPr="0052028B">
        <w:t xml:space="preserve"> de los mismo</w:t>
      </w:r>
      <w:r w:rsidR="00F032E7">
        <w:t>s</w:t>
      </w:r>
      <w:r w:rsidRPr="0052028B">
        <w:t xml:space="preserve"> solo surge una mera discrepancia con la valo</w:t>
      </w:r>
      <w:r w:rsidR="00D47FD0">
        <w:t xml:space="preserve">ración </w:t>
      </w:r>
      <w:r w:rsidRPr="0052028B">
        <w:t>de las pruebas aportadas a la causa</w:t>
      </w:r>
      <w:r>
        <w:t>,</w:t>
      </w:r>
      <w:r w:rsidRPr="0052028B">
        <w:t xml:space="preserve"> </w:t>
      </w:r>
      <w:r w:rsidR="00944B3D">
        <w:t xml:space="preserve">que </w:t>
      </w:r>
      <w:r w:rsidRPr="0052028B">
        <w:t xml:space="preserve">realiza el Tribunal </w:t>
      </w:r>
      <w:r w:rsidRPr="00944B3D">
        <w:rPr>
          <w:i/>
        </w:rPr>
        <w:t>a</w:t>
      </w:r>
      <w:r w:rsidR="00944B3D" w:rsidRPr="00944B3D">
        <w:rPr>
          <w:i/>
        </w:rPr>
        <w:t>-</w:t>
      </w:r>
      <w:r w:rsidRPr="00944B3D">
        <w:rPr>
          <w:i/>
        </w:rPr>
        <w:t>quo</w:t>
      </w:r>
      <w:r w:rsidRPr="0052028B">
        <w:t xml:space="preserve">. </w:t>
      </w:r>
    </w:p>
    <w:p w:rsidR="00C842F0" w:rsidRPr="0052028B" w:rsidRDefault="00C842F0" w:rsidP="00C842F0">
      <w:pPr>
        <w:pStyle w:val="Textoindependiente"/>
        <w:ind w:firstLine="1985"/>
      </w:pPr>
      <w:r w:rsidRPr="0052028B">
        <w:t>Todos sus agravios están relacionados con las pruebas aportadas a la causa y como ya es sabido</w:t>
      </w:r>
      <w:r>
        <w:t>, el presunto error jurídico cu</w:t>
      </w:r>
      <w:r w:rsidR="00E41B41">
        <w:t>a</w:t>
      </w:r>
      <w:r w:rsidRPr="0052028B">
        <w:t xml:space="preserve">ndo versa sobre una normativa -ya aludida-, referida a la actividad procesal, o </w:t>
      </w:r>
      <w:r w:rsidRPr="0052028B">
        <w:rPr>
          <w:i/>
        </w:rPr>
        <w:t xml:space="preserve">in </w:t>
      </w:r>
      <w:proofErr w:type="spellStart"/>
      <w:r w:rsidRPr="0052028B">
        <w:rPr>
          <w:i/>
        </w:rPr>
        <w:t>procedendo</w:t>
      </w:r>
      <w:proofErr w:type="spellEnd"/>
      <w:r w:rsidRPr="0052028B">
        <w:rPr>
          <w:i/>
        </w:rPr>
        <w:t xml:space="preserve">, </w:t>
      </w:r>
      <w:r>
        <w:t>es a</w:t>
      </w:r>
      <w:r w:rsidRPr="0052028B">
        <w:t>jeno a planteo casatorio y en modo alguno puede configurar error</w:t>
      </w:r>
      <w:r w:rsidRPr="0052028B">
        <w:rPr>
          <w:i/>
        </w:rPr>
        <w:t xml:space="preserve"> in </w:t>
      </w:r>
      <w:proofErr w:type="spellStart"/>
      <w:r w:rsidRPr="0052028B">
        <w:rPr>
          <w:i/>
        </w:rPr>
        <w:t>iudicando</w:t>
      </w:r>
      <w:proofErr w:type="spellEnd"/>
      <w:r w:rsidRPr="0052028B">
        <w:rPr>
          <w:i/>
        </w:rPr>
        <w:t xml:space="preserve">, </w:t>
      </w:r>
      <w:r w:rsidRPr="0052028B">
        <w:t>con amparo del art. 287</w:t>
      </w:r>
      <w:r w:rsidRPr="0052028B">
        <w:rPr>
          <w:b/>
          <w:i/>
        </w:rPr>
        <w:t xml:space="preserve"> </w:t>
      </w:r>
      <w:r w:rsidR="00E41B41">
        <w:t>del CPC y C</w:t>
      </w:r>
      <w:r w:rsidRPr="0052028B">
        <w:t>.-</w:t>
      </w:r>
    </w:p>
    <w:p w:rsidR="00C842F0" w:rsidRPr="0052028B" w:rsidRDefault="00C842F0" w:rsidP="00C842F0">
      <w:pPr>
        <w:pStyle w:val="Textoindependiente"/>
        <w:ind w:firstLine="1985"/>
      </w:pPr>
      <w:r w:rsidRPr="0052028B">
        <w:t xml:space="preserve">Resulta oportuno recordar, lo mantenido por este Superior Tribunal respecto al recurso en estudio: </w:t>
      </w:r>
      <w:r w:rsidRPr="00F93E1D">
        <w:rPr>
          <w:i/>
        </w:rPr>
        <w:t>“La casación no es una tercera instancia y no está en la esfera de sus poderes val</w:t>
      </w:r>
      <w:r>
        <w:rPr>
          <w:i/>
        </w:rPr>
        <w:t>orar la prueba, ni juzgar los mo</w:t>
      </w:r>
      <w:r w:rsidRPr="00F93E1D">
        <w:rPr>
          <w:i/>
        </w:rPr>
        <w:t>tivos que formaron la convicción de la Cámara por que este recurso se concede solamente contra la sentencia cuya injusticia provenga de un error de derecho, excluyendo el error de la determinación de las circunstancias de hecho del caso sometido a juicio”</w:t>
      </w:r>
      <w:r w:rsidRPr="0052028B">
        <w:t xml:space="preserve"> (S</w:t>
      </w:r>
      <w:r>
        <w:t xml:space="preserve">uperior </w:t>
      </w:r>
      <w:r w:rsidRPr="0052028B">
        <w:t>T</w:t>
      </w:r>
      <w:r>
        <w:t xml:space="preserve">ribunal de </w:t>
      </w:r>
      <w:r w:rsidRPr="0052028B">
        <w:t>J</w:t>
      </w:r>
      <w:r>
        <w:t>usticia - “BAIGORRIA SILVIA GRACIELA c</w:t>
      </w:r>
      <w:r w:rsidRPr="0052028B">
        <w:t>/ SAISA. – DEMANDA LABORAL- RECURSO DE CASACIÓN”, 27-03-2007).-</w:t>
      </w:r>
    </w:p>
    <w:p w:rsidR="00C842F0" w:rsidRPr="0052028B" w:rsidRDefault="00C842F0" w:rsidP="00C842F0">
      <w:pPr>
        <w:spacing w:after="0" w:line="360" w:lineRule="auto"/>
        <w:ind w:firstLine="1985"/>
        <w:jc w:val="both"/>
        <w:rPr>
          <w:rFonts w:ascii="Arial" w:hAnsi="Arial" w:cs="Arial"/>
          <w:sz w:val="24"/>
          <w:szCs w:val="24"/>
        </w:rPr>
      </w:pPr>
      <w:r w:rsidRPr="0052028B">
        <w:rPr>
          <w:rFonts w:ascii="Arial" w:hAnsi="Arial" w:cs="Arial"/>
          <w:sz w:val="24"/>
          <w:szCs w:val="24"/>
          <w:lang w:val="es-ES"/>
        </w:rPr>
        <w:t>5</w:t>
      </w:r>
      <w:r>
        <w:rPr>
          <w:rFonts w:ascii="Arial" w:eastAsia="Calibri" w:hAnsi="Arial" w:cs="Arial"/>
          <w:sz w:val="24"/>
          <w:szCs w:val="24"/>
        </w:rPr>
        <w:t>) Que por otra parte</w:t>
      </w:r>
      <w:r w:rsidR="00254029">
        <w:rPr>
          <w:rFonts w:ascii="Arial" w:eastAsia="Calibri" w:hAnsi="Arial" w:cs="Arial"/>
          <w:sz w:val="24"/>
          <w:szCs w:val="24"/>
        </w:rPr>
        <w:t>,</w:t>
      </w:r>
      <w:r w:rsidRPr="0052028B">
        <w:rPr>
          <w:rFonts w:ascii="Arial" w:eastAsia="Calibri" w:hAnsi="Arial" w:cs="Arial"/>
          <w:sz w:val="24"/>
          <w:szCs w:val="24"/>
        </w:rPr>
        <w:t xml:space="preserve"> se debe observar </w:t>
      </w:r>
      <w:r>
        <w:rPr>
          <w:rFonts w:ascii="Arial" w:eastAsia="MS Mincho" w:hAnsi="Arial" w:cs="Arial"/>
          <w:sz w:val="24"/>
          <w:szCs w:val="24"/>
        </w:rPr>
        <w:t>qu</w:t>
      </w:r>
      <w:r w:rsidR="00254029">
        <w:rPr>
          <w:rFonts w:ascii="Arial" w:eastAsia="MS Mincho" w:hAnsi="Arial" w:cs="Arial"/>
          <w:sz w:val="24"/>
          <w:szCs w:val="24"/>
        </w:rPr>
        <w:t>e</w:t>
      </w:r>
      <w:r>
        <w:rPr>
          <w:rFonts w:ascii="Arial" w:eastAsia="MS Mincho" w:hAnsi="Arial" w:cs="Arial"/>
          <w:sz w:val="24"/>
          <w:szCs w:val="24"/>
        </w:rPr>
        <w:t>,</w:t>
      </w:r>
      <w:r w:rsidRPr="0052028B">
        <w:rPr>
          <w:rFonts w:ascii="Arial" w:eastAsia="MS Mincho" w:hAnsi="Arial" w:cs="Arial"/>
          <w:sz w:val="24"/>
          <w:szCs w:val="24"/>
        </w:rPr>
        <w:t xml:space="preserve"> la finalidad de car</w:t>
      </w:r>
      <w:r>
        <w:rPr>
          <w:rFonts w:ascii="Arial" w:eastAsia="MS Mincho" w:hAnsi="Arial" w:cs="Arial"/>
          <w:sz w:val="24"/>
          <w:szCs w:val="24"/>
        </w:rPr>
        <w:t>ácter general que reviste el re</w:t>
      </w:r>
      <w:r w:rsidRPr="0052028B">
        <w:rPr>
          <w:rFonts w:ascii="Arial" w:eastAsia="MS Mincho" w:hAnsi="Arial" w:cs="Arial"/>
          <w:sz w:val="24"/>
          <w:szCs w:val="24"/>
        </w:rPr>
        <w:t>curso de casación, es conseguir l</w:t>
      </w:r>
      <w:r>
        <w:rPr>
          <w:rFonts w:ascii="Arial" w:eastAsia="MS Mincho" w:hAnsi="Arial" w:cs="Arial"/>
          <w:sz w:val="24"/>
          <w:szCs w:val="24"/>
        </w:rPr>
        <w:t>a uniformidad de la jurispruden</w:t>
      </w:r>
      <w:r w:rsidRPr="0052028B">
        <w:rPr>
          <w:rFonts w:ascii="Arial" w:eastAsia="MS Mincho" w:hAnsi="Arial" w:cs="Arial"/>
          <w:sz w:val="24"/>
          <w:szCs w:val="24"/>
        </w:rPr>
        <w:t>cia y la finalidad e</w:t>
      </w:r>
      <w:r>
        <w:rPr>
          <w:rFonts w:ascii="Arial" w:eastAsia="MS Mincho" w:hAnsi="Arial" w:cs="Arial"/>
          <w:sz w:val="24"/>
          <w:szCs w:val="24"/>
        </w:rPr>
        <w:t xml:space="preserve">specífica es la de obtener la </w:t>
      </w:r>
      <w:r>
        <w:rPr>
          <w:rFonts w:ascii="Arial" w:eastAsia="MS Mincho" w:hAnsi="Arial" w:cs="Arial"/>
          <w:sz w:val="24"/>
          <w:szCs w:val="24"/>
        </w:rPr>
        <w:lastRenderedPageBreak/>
        <w:t>nu</w:t>
      </w:r>
      <w:r w:rsidRPr="0052028B">
        <w:rPr>
          <w:rFonts w:ascii="Arial" w:eastAsia="MS Mincho" w:hAnsi="Arial" w:cs="Arial"/>
          <w:sz w:val="24"/>
          <w:szCs w:val="24"/>
        </w:rPr>
        <w:t>lidad de una sentencia por errónea aplicación o interpretación de la norma le</w:t>
      </w:r>
      <w:r>
        <w:rPr>
          <w:rFonts w:ascii="Arial" w:eastAsia="MS Mincho" w:hAnsi="Arial" w:cs="Arial"/>
          <w:sz w:val="24"/>
          <w:szCs w:val="24"/>
        </w:rPr>
        <w:t>gal sustan</w:t>
      </w:r>
      <w:r w:rsidRPr="0052028B">
        <w:rPr>
          <w:rFonts w:ascii="Arial" w:eastAsia="MS Mincho" w:hAnsi="Arial" w:cs="Arial"/>
          <w:sz w:val="24"/>
          <w:szCs w:val="24"/>
        </w:rPr>
        <w:t>tiva en el caso concreto fijado en sentencia definitiva por el Tribunal de mérito, lo que no acontece en autos (S</w:t>
      </w:r>
      <w:r>
        <w:rPr>
          <w:rFonts w:ascii="Arial" w:eastAsia="MS Mincho" w:hAnsi="Arial" w:cs="Arial"/>
          <w:sz w:val="24"/>
          <w:szCs w:val="24"/>
        </w:rPr>
        <w:t xml:space="preserve">uperior </w:t>
      </w:r>
      <w:r w:rsidRPr="0052028B">
        <w:rPr>
          <w:rFonts w:ascii="Arial" w:eastAsia="MS Mincho" w:hAnsi="Arial" w:cs="Arial"/>
          <w:sz w:val="24"/>
          <w:szCs w:val="24"/>
        </w:rPr>
        <w:t>T</w:t>
      </w:r>
      <w:r>
        <w:rPr>
          <w:rFonts w:ascii="Arial" w:eastAsia="MS Mincho" w:hAnsi="Arial" w:cs="Arial"/>
          <w:sz w:val="24"/>
          <w:szCs w:val="24"/>
        </w:rPr>
        <w:t xml:space="preserve">ribunal de </w:t>
      </w:r>
      <w:r w:rsidRPr="0052028B">
        <w:rPr>
          <w:rFonts w:ascii="Arial" w:eastAsia="MS Mincho" w:hAnsi="Arial" w:cs="Arial"/>
          <w:sz w:val="24"/>
          <w:szCs w:val="24"/>
        </w:rPr>
        <w:t>J</w:t>
      </w:r>
      <w:r>
        <w:rPr>
          <w:rFonts w:ascii="Arial" w:eastAsia="MS Mincho" w:hAnsi="Arial" w:cs="Arial"/>
          <w:sz w:val="24"/>
          <w:szCs w:val="24"/>
        </w:rPr>
        <w:t>usticia -</w:t>
      </w:r>
      <w:r w:rsidRPr="0052028B">
        <w:rPr>
          <w:rFonts w:ascii="Arial" w:eastAsia="MS Mincho" w:hAnsi="Arial" w:cs="Arial"/>
          <w:sz w:val="24"/>
          <w:szCs w:val="24"/>
        </w:rPr>
        <w:t xml:space="preserve"> Nº 15/05 “</w:t>
      </w:r>
      <w:r>
        <w:rPr>
          <w:rFonts w:ascii="Arial" w:eastAsia="Calibri" w:hAnsi="Arial" w:cs="Arial"/>
          <w:sz w:val="24"/>
          <w:szCs w:val="24"/>
        </w:rPr>
        <w:t>VEGA, ARCENIO ANÍBAL c</w:t>
      </w:r>
      <w:r w:rsidRPr="0052028B">
        <w:rPr>
          <w:rFonts w:ascii="Arial" w:eastAsia="Calibri" w:hAnsi="Arial" w:cs="Arial"/>
          <w:sz w:val="24"/>
          <w:szCs w:val="24"/>
        </w:rPr>
        <w:t>/</w:t>
      </w:r>
      <w:r>
        <w:rPr>
          <w:rFonts w:ascii="Arial" w:eastAsia="Calibri" w:hAnsi="Arial" w:cs="Arial"/>
          <w:sz w:val="24"/>
          <w:szCs w:val="24"/>
        </w:rPr>
        <w:t xml:space="preserve"> BAGLEY S.A. y/o SUS PROPIET. y/o QUIÉ</w:t>
      </w:r>
      <w:r w:rsidRPr="0052028B">
        <w:rPr>
          <w:rFonts w:ascii="Arial" w:eastAsia="Calibri" w:hAnsi="Arial" w:cs="Arial"/>
          <w:sz w:val="24"/>
          <w:szCs w:val="24"/>
        </w:rPr>
        <w:t>N RESULTE RESPONSABLE – DEM. LABORAL –</w:t>
      </w:r>
      <w:r>
        <w:rPr>
          <w:rFonts w:ascii="Arial" w:hAnsi="Arial" w:cs="Arial"/>
          <w:sz w:val="24"/>
          <w:szCs w:val="24"/>
        </w:rPr>
        <w:t xml:space="preserve"> RECURSO DE CASACIÓN”, 2/11/</w:t>
      </w:r>
      <w:r w:rsidRPr="0052028B">
        <w:rPr>
          <w:rFonts w:ascii="Arial" w:hAnsi="Arial" w:cs="Arial"/>
          <w:sz w:val="24"/>
          <w:szCs w:val="24"/>
        </w:rPr>
        <w:t>05).</w:t>
      </w:r>
    </w:p>
    <w:p w:rsidR="00C842F0" w:rsidRDefault="00C842F0" w:rsidP="00C842F0">
      <w:pPr>
        <w:spacing w:after="0" w:line="360" w:lineRule="auto"/>
        <w:ind w:firstLine="1985"/>
        <w:jc w:val="both"/>
        <w:rPr>
          <w:rFonts w:ascii="Arial" w:eastAsia="MS Mincho" w:hAnsi="Arial" w:cs="Arial"/>
          <w:sz w:val="24"/>
          <w:szCs w:val="24"/>
        </w:rPr>
      </w:pPr>
      <w:r w:rsidRPr="0052028B">
        <w:rPr>
          <w:rFonts w:ascii="Arial" w:eastAsia="MS Mincho" w:hAnsi="Arial" w:cs="Arial"/>
          <w:sz w:val="24"/>
          <w:szCs w:val="24"/>
        </w:rPr>
        <w:t>En consecuencia, siendo la cuestión planteada ajena al ámbito de la casación, e</w:t>
      </w:r>
      <w:r>
        <w:rPr>
          <w:rFonts w:ascii="Arial" w:eastAsia="MS Mincho" w:hAnsi="Arial" w:cs="Arial"/>
          <w:sz w:val="24"/>
          <w:szCs w:val="24"/>
        </w:rPr>
        <w:t>l medio recursivo en estudio devi</w:t>
      </w:r>
      <w:r w:rsidRPr="0052028B">
        <w:rPr>
          <w:rFonts w:ascii="Arial" w:eastAsia="MS Mincho" w:hAnsi="Arial" w:cs="Arial"/>
          <w:sz w:val="24"/>
          <w:szCs w:val="24"/>
        </w:rPr>
        <w:t>ene</w:t>
      </w:r>
      <w:r>
        <w:rPr>
          <w:rFonts w:ascii="Arial" w:eastAsia="MS Mincho" w:hAnsi="Arial" w:cs="Arial"/>
          <w:sz w:val="24"/>
          <w:szCs w:val="24"/>
        </w:rPr>
        <w:t xml:space="preserve"> im</w:t>
      </w:r>
      <w:r w:rsidRPr="0052028B">
        <w:rPr>
          <w:rFonts w:ascii="Arial" w:eastAsia="MS Mincho" w:hAnsi="Arial" w:cs="Arial"/>
          <w:sz w:val="24"/>
          <w:szCs w:val="24"/>
        </w:rPr>
        <w:t>p</w:t>
      </w:r>
      <w:r>
        <w:rPr>
          <w:rFonts w:ascii="Arial" w:eastAsia="MS Mincho" w:hAnsi="Arial" w:cs="Arial"/>
          <w:sz w:val="24"/>
          <w:szCs w:val="24"/>
        </w:rPr>
        <w:t>rocedente, más aún cuando el recurso de casación, no pro</w:t>
      </w:r>
      <w:r w:rsidRPr="0052028B">
        <w:rPr>
          <w:rFonts w:ascii="Arial" w:eastAsia="MS Mincho" w:hAnsi="Arial" w:cs="Arial"/>
          <w:sz w:val="24"/>
          <w:szCs w:val="24"/>
        </w:rPr>
        <w:t xml:space="preserve">cura una tercera instancia con el </w:t>
      </w:r>
      <w:r>
        <w:rPr>
          <w:rFonts w:ascii="Arial" w:eastAsia="MS Mincho" w:hAnsi="Arial" w:cs="Arial"/>
          <w:sz w:val="24"/>
          <w:szCs w:val="24"/>
        </w:rPr>
        <w:t>fin de revisar la justicia mate</w:t>
      </w:r>
      <w:r w:rsidRPr="0052028B">
        <w:rPr>
          <w:rFonts w:ascii="Arial" w:eastAsia="MS Mincho" w:hAnsi="Arial" w:cs="Arial"/>
          <w:sz w:val="24"/>
          <w:szCs w:val="24"/>
        </w:rPr>
        <w:t>rial de las sentencias de tribunales de g</w:t>
      </w:r>
      <w:r>
        <w:rPr>
          <w:rFonts w:ascii="Arial" w:eastAsia="MS Mincho" w:hAnsi="Arial" w:cs="Arial"/>
          <w:sz w:val="24"/>
          <w:szCs w:val="24"/>
        </w:rPr>
        <w:t>rado, sino más bien el restablecimi</w:t>
      </w:r>
      <w:r w:rsidRPr="0052028B">
        <w:rPr>
          <w:rFonts w:ascii="Arial" w:eastAsia="MS Mincho" w:hAnsi="Arial" w:cs="Arial"/>
          <w:sz w:val="24"/>
          <w:szCs w:val="24"/>
        </w:rPr>
        <w:t>ento del imperio</w:t>
      </w:r>
      <w:r>
        <w:rPr>
          <w:rFonts w:ascii="Arial" w:eastAsia="MS Mincho" w:hAnsi="Arial" w:cs="Arial"/>
          <w:sz w:val="24"/>
          <w:szCs w:val="24"/>
        </w:rPr>
        <w:t xml:space="preserve"> de la ley, qu</w:t>
      </w:r>
      <w:r w:rsidR="00E80FC4">
        <w:rPr>
          <w:rFonts w:ascii="Arial" w:eastAsia="MS Mincho" w:hAnsi="Arial" w:cs="Arial"/>
          <w:sz w:val="24"/>
          <w:szCs w:val="24"/>
        </w:rPr>
        <w:t xml:space="preserve">e </w:t>
      </w:r>
      <w:r>
        <w:rPr>
          <w:rFonts w:ascii="Arial" w:eastAsia="MS Mincho" w:hAnsi="Arial" w:cs="Arial"/>
          <w:sz w:val="24"/>
          <w:szCs w:val="24"/>
        </w:rPr>
        <w:t>lleva por consi</w:t>
      </w:r>
      <w:r w:rsidRPr="0052028B">
        <w:rPr>
          <w:rFonts w:ascii="Arial" w:eastAsia="MS Mincho" w:hAnsi="Arial" w:cs="Arial"/>
          <w:sz w:val="24"/>
          <w:szCs w:val="24"/>
        </w:rPr>
        <w:t>guiente, una función pública con</w:t>
      </w:r>
      <w:r>
        <w:rPr>
          <w:rFonts w:ascii="Arial" w:eastAsia="MS Mincho" w:hAnsi="Arial" w:cs="Arial"/>
          <w:sz w:val="24"/>
          <w:szCs w:val="24"/>
        </w:rPr>
        <w:t xml:space="preserve"> prescindencia de los intereses</w:t>
      </w:r>
      <w:r w:rsidRPr="0052028B">
        <w:rPr>
          <w:rFonts w:ascii="Arial" w:eastAsia="MS Mincho" w:hAnsi="Arial" w:cs="Arial"/>
          <w:sz w:val="24"/>
          <w:szCs w:val="24"/>
        </w:rPr>
        <w:t xml:space="preserve"> de las partes (Cfr. S</w:t>
      </w:r>
      <w:r>
        <w:rPr>
          <w:rFonts w:ascii="Arial" w:eastAsia="MS Mincho" w:hAnsi="Arial" w:cs="Arial"/>
          <w:sz w:val="24"/>
          <w:szCs w:val="24"/>
        </w:rPr>
        <w:t xml:space="preserve">uperior </w:t>
      </w:r>
      <w:r w:rsidRPr="0052028B">
        <w:rPr>
          <w:rFonts w:ascii="Arial" w:eastAsia="MS Mincho" w:hAnsi="Arial" w:cs="Arial"/>
          <w:sz w:val="24"/>
          <w:szCs w:val="24"/>
        </w:rPr>
        <w:t>T</w:t>
      </w:r>
      <w:r>
        <w:rPr>
          <w:rFonts w:ascii="Arial" w:eastAsia="MS Mincho" w:hAnsi="Arial" w:cs="Arial"/>
          <w:sz w:val="24"/>
          <w:szCs w:val="24"/>
        </w:rPr>
        <w:t xml:space="preserve">ribunal de </w:t>
      </w:r>
      <w:r w:rsidRPr="0052028B">
        <w:rPr>
          <w:rFonts w:ascii="Arial" w:eastAsia="MS Mincho" w:hAnsi="Arial" w:cs="Arial"/>
          <w:sz w:val="24"/>
          <w:szCs w:val="24"/>
        </w:rPr>
        <w:t>J</w:t>
      </w:r>
      <w:r>
        <w:rPr>
          <w:rFonts w:ascii="Arial" w:eastAsia="MS Mincho" w:hAnsi="Arial" w:cs="Arial"/>
          <w:sz w:val="24"/>
          <w:szCs w:val="24"/>
        </w:rPr>
        <w:t xml:space="preserve">usticia - </w:t>
      </w:r>
      <w:r>
        <w:rPr>
          <w:rFonts w:ascii="Arial" w:eastAsia="Calibri" w:hAnsi="Arial" w:cs="Arial"/>
          <w:sz w:val="24"/>
          <w:szCs w:val="24"/>
        </w:rPr>
        <w:t>“GARCÍA MAIZTEGUI JULIO c/ OSVALDO RUBÉ</w:t>
      </w:r>
      <w:r w:rsidRPr="0052028B">
        <w:rPr>
          <w:rFonts w:ascii="Arial" w:eastAsia="Calibri" w:hAnsi="Arial" w:cs="Arial"/>
          <w:sz w:val="24"/>
          <w:szCs w:val="24"/>
        </w:rPr>
        <w:t>N MURACT- D. EJECUT</w:t>
      </w:r>
      <w:r>
        <w:rPr>
          <w:rFonts w:ascii="Arial" w:eastAsia="Calibri" w:hAnsi="Arial" w:cs="Arial"/>
          <w:sz w:val="24"/>
          <w:szCs w:val="24"/>
        </w:rPr>
        <w:t>IVA- RECURSO DE CASACIÓN”, 27/02/</w:t>
      </w:r>
      <w:r w:rsidRPr="0052028B">
        <w:rPr>
          <w:rFonts w:ascii="Arial" w:eastAsia="Calibri" w:hAnsi="Arial" w:cs="Arial"/>
          <w:sz w:val="24"/>
          <w:szCs w:val="24"/>
        </w:rPr>
        <w:t>2007</w:t>
      </w:r>
      <w:r w:rsidRPr="0052028B">
        <w:rPr>
          <w:rFonts w:ascii="Arial" w:eastAsia="MS Mincho" w:hAnsi="Arial" w:cs="Arial"/>
          <w:sz w:val="24"/>
          <w:szCs w:val="24"/>
        </w:rPr>
        <w:t>).-</w:t>
      </w:r>
    </w:p>
    <w:p w:rsidR="00C842F0" w:rsidRPr="0052028B" w:rsidRDefault="00DD423A" w:rsidP="00C842F0">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La</w:t>
      </w:r>
      <w:r w:rsidRPr="0052028B">
        <w:rPr>
          <w:rFonts w:ascii="Arial" w:hAnsi="Arial" w:cs="Arial"/>
          <w:sz w:val="24"/>
          <w:szCs w:val="24"/>
        </w:rPr>
        <w:t>s Señor</w:t>
      </w:r>
      <w:r>
        <w:rPr>
          <w:rFonts w:ascii="Arial" w:hAnsi="Arial" w:cs="Arial"/>
          <w:sz w:val="24"/>
          <w:szCs w:val="24"/>
        </w:rPr>
        <w:t>a</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a</w:t>
      </w:r>
      <w:r w:rsidRPr="0052028B">
        <w:rPr>
          <w:rFonts w:ascii="Arial" w:hAnsi="Arial" w:cs="Arial"/>
          <w:sz w:val="24"/>
          <w:szCs w:val="24"/>
        </w:rPr>
        <w:t>s</w:t>
      </w:r>
      <w:proofErr w:type="spellEnd"/>
      <w:r w:rsidR="00C842F0" w:rsidRPr="0052028B">
        <w:rPr>
          <w:rFonts w:ascii="Arial" w:hAnsi="Arial" w:cs="Arial"/>
          <w:sz w:val="24"/>
          <w:szCs w:val="24"/>
        </w:rPr>
        <w:t>. LILIA ANA NOVILLO</w:t>
      </w:r>
      <w:r w:rsidR="00C842F0" w:rsidRPr="0052028B">
        <w:rPr>
          <w:rFonts w:ascii="Arial" w:hAnsi="Arial" w:cs="Arial"/>
          <w:sz w:val="24"/>
          <w:szCs w:val="24"/>
          <w:lang w:val="es-MX"/>
        </w:rPr>
        <w:t xml:space="preserve"> y </w:t>
      </w:r>
      <w:r w:rsidR="00C842F0" w:rsidRPr="0052028B">
        <w:rPr>
          <w:rFonts w:ascii="Arial" w:hAnsi="Arial" w:cs="Arial"/>
          <w:sz w:val="24"/>
          <w:szCs w:val="24"/>
        </w:rPr>
        <w:t xml:space="preserve">MARTHA RAQUEL CORVALÁN, </w:t>
      </w:r>
      <w:r w:rsidR="00C842F0" w:rsidRPr="0052028B">
        <w:rPr>
          <w:rFonts w:ascii="Arial" w:hAnsi="Arial" w:cs="Arial"/>
          <w:sz w:val="24"/>
          <w:szCs w:val="24"/>
          <w:lang w:val="es-MX"/>
        </w:rPr>
        <w:t>comparten lo expresado por el Sr. Ministro, D</w:t>
      </w:r>
      <w:r w:rsidR="00C842F0">
        <w:rPr>
          <w:rFonts w:ascii="Arial" w:hAnsi="Arial" w:cs="Arial"/>
          <w:sz w:val="24"/>
          <w:szCs w:val="24"/>
          <w:lang w:val="es-MX"/>
        </w:rPr>
        <w:t>r</w:t>
      </w:r>
      <w:r w:rsidR="00C842F0" w:rsidRPr="0052028B">
        <w:rPr>
          <w:rFonts w:ascii="Arial" w:hAnsi="Arial" w:cs="Arial"/>
          <w:sz w:val="24"/>
          <w:szCs w:val="24"/>
          <w:lang w:val="es-MX"/>
        </w:rPr>
        <w:t>.</w:t>
      </w:r>
      <w:r w:rsidR="00C842F0" w:rsidRPr="0052028B">
        <w:rPr>
          <w:rFonts w:ascii="Arial" w:hAnsi="Arial" w:cs="Arial"/>
          <w:sz w:val="24"/>
          <w:szCs w:val="24"/>
        </w:rPr>
        <w:t xml:space="preserve"> CARLOS ALBERTO COBO</w:t>
      </w:r>
      <w:r w:rsidR="00C842F0" w:rsidRPr="0052028B">
        <w:rPr>
          <w:rFonts w:ascii="Arial" w:hAnsi="Arial" w:cs="Arial"/>
          <w:sz w:val="24"/>
          <w:szCs w:val="24"/>
          <w:lang w:val="es-MX"/>
        </w:rPr>
        <w:t xml:space="preserve"> y</w:t>
      </w:r>
      <w:r w:rsidR="00C842F0" w:rsidRPr="0052028B">
        <w:rPr>
          <w:rFonts w:ascii="Arial" w:hAnsi="Arial" w:cs="Arial"/>
          <w:sz w:val="24"/>
          <w:szCs w:val="24"/>
        </w:rPr>
        <w:t xml:space="preserve"> </w:t>
      </w:r>
      <w:r w:rsidR="00C842F0" w:rsidRPr="0052028B">
        <w:rPr>
          <w:rFonts w:ascii="Arial" w:hAnsi="Arial" w:cs="Arial"/>
          <w:sz w:val="24"/>
          <w:szCs w:val="24"/>
          <w:lang w:val="es-MX"/>
        </w:rPr>
        <w:t xml:space="preserve">votan en igual sentido a esta </w:t>
      </w:r>
      <w:r w:rsidR="00C842F0">
        <w:rPr>
          <w:rFonts w:ascii="Arial" w:hAnsi="Arial" w:cs="Arial"/>
          <w:b/>
          <w:bCs/>
          <w:sz w:val="24"/>
          <w:szCs w:val="24"/>
        </w:rPr>
        <w:t>SEGUNDA</w:t>
      </w:r>
      <w:r w:rsidR="00C842F0" w:rsidRPr="0052028B">
        <w:rPr>
          <w:rFonts w:ascii="Arial" w:hAnsi="Arial" w:cs="Arial"/>
          <w:b/>
          <w:bCs/>
          <w:sz w:val="24"/>
          <w:szCs w:val="24"/>
        </w:rPr>
        <w:t xml:space="preserve"> CUESTIÓN.</w:t>
      </w:r>
    </w:p>
    <w:p w:rsidR="00C842F0" w:rsidRPr="0052028B" w:rsidRDefault="00C842F0" w:rsidP="00C842F0">
      <w:pPr>
        <w:spacing w:after="0" w:line="360" w:lineRule="auto"/>
        <w:ind w:firstLine="1985"/>
        <w:jc w:val="both"/>
        <w:rPr>
          <w:rFonts w:ascii="Arial" w:eastAsia="Calibri" w:hAnsi="Arial" w:cs="Arial"/>
          <w:sz w:val="24"/>
          <w:szCs w:val="24"/>
        </w:rPr>
      </w:pPr>
    </w:p>
    <w:p w:rsidR="00C842F0" w:rsidRDefault="00C842F0" w:rsidP="00C842F0">
      <w:pPr>
        <w:pStyle w:val="Textoindependiente"/>
      </w:pPr>
      <w:r>
        <w:rPr>
          <w:b/>
          <w:bCs/>
          <w:u w:val="single"/>
        </w:rPr>
        <w:t>A LA TERCERA CUESTIÓ</w:t>
      </w:r>
      <w:r w:rsidRPr="0052028B">
        <w:rPr>
          <w:b/>
          <w:bCs/>
          <w:u w:val="single"/>
        </w:rPr>
        <w:t>N, el Dr. CARLOS ALBERTO COBO</w:t>
      </w:r>
      <w:r>
        <w:rPr>
          <w:b/>
          <w:bCs/>
          <w:u w:val="single"/>
        </w:rPr>
        <w:t>,</w:t>
      </w:r>
      <w:r w:rsidRPr="0052028B">
        <w:rPr>
          <w:b/>
          <w:u w:val="single"/>
        </w:rPr>
        <w:t xml:space="preserve"> dijo</w:t>
      </w:r>
      <w:r w:rsidRPr="0052028B">
        <w:rPr>
          <w:b/>
          <w:bCs/>
        </w:rPr>
        <w:t>:</w:t>
      </w:r>
      <w:r w:rsidRPr="0052028B">
        <w:t xml:space="preserve"> Dado la forma como se ha votado la cuestión anterior, no corresponde su tratamiento.</w:t>
      </w:r>
      <w:r w:rsidR="00A00B93">
        <w:t xml:space="preserve"> ASÍ LO VOTO.-</w:t>
      </w:r>
    </w:p>
    <w:p w:rsidR="00C842F0" w:rsidRPr="0052028B" w:rsidRDefault="00AD5049" w:rsidP="00C842F0">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La</w:t>
      </w:r>
      <w:r w:rsidRPr="0052028B">
        <w:rPr>
          <w:rFonts w:ascii="Arial" w:hAnsi="Arial" w:cs="Arial"/>
          <w:sz w:val="24"/>
          <w:szCs w:val="24"/>
        </w:rPr>
        <w:t>s Señor</w:t>
      </w:r>
      <w:r>
        <w:rPr>
          <w:rFonts w:ascii="Arial" w:hAnsi="Arial" w:cs="Arial"/>
          <w:sz w:val="24"/>
          <w:szCs w:val="24"/>
        </w:rPr>
        <w:t>a</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a</w:t>
      </w:r>
      <w:r w:rsidRPr="0052028B">
        <w:rPr>
          <w:rFonts w:ascii="Arial" w:hAnsi="Arial" w:cs="Arial"/>
          <w:sz w:val="24"/>
          <w:szCs w:val="24"/>
        </w:rPr>
        <w:t>s</w:t>
      </w:r>
      <w:proofErr w:type="spellEnd"/>
      <w:r w:rsidR="00C842F0" w:rsidRPr="0052028B">
        <w:rPr>
          <w:rFonts w:ascii="Arial" w:hAnsi="Arial" w:cs="Arial"/>
          <w:sz w:val="24"/>
          <w:szCs w:val="24"/>
        </w:rPr>
        <w:t>. LILIA ANA NOVILLO</w:t>
      </w:r>
      <w:r w:rsidR="00C842F0" w:rsidRPr="0052028B">
        <w:rPr>
          <w:rFonts w:ascii="Arial" w:hAnsi="Arial" w:cs="Arial"/>
          <w:sz w:val="24"/>
          <w:szCs w:val="24"/>
          <w:lang w:val="es-MX"/>
        </w:rPr>
        <w:t xml:space="preserve"> y </w:t>
      </w:r>
      <w:r w:rsidR="00C842F0" w:rsidRPr="0052028B">
        <w:rPr>
          <w:rFonts w:ascii="Arial" w:hAnsi="Arial" w:cs="Arial"/>
          <w:sz w:val="24"/>
          <w:szCs w:val="24"/>
        </w:rPr>
        <w:t xml:space="preserve">MARTHA RAQUEL CORVALÁN, </w:t>
      </w:r>
      <w:r w:rsidR="00C842F0" w:rsidRPr="0052028B">
        <w:rPr>
          <w:rFonts w:ascii="Arial" w:hAnsi="Arial" w:cs="Arial"/>
          <w:sz w:val="24"/>
          <w:szCs w:val="24"/>
          <w:lang w:val="es-MX"/>
        </w:rPr>
        <w:t>comparten lo expresado por el Sr. Ministro, D</w:t>
      </w:r>
      <w:r w:rsidR="00C842F0">
        <w:rPr>
          <w:rFonts w:ascii="Arial" w:hAnsi="Arial" w:cs="Arial"/>
          <w:sz w:val="24"/>
          <w:szCs w:val="24"/>
          <w:lang w:val="es-MX"/>
        </w:rPr>
        <w:t>r</w:t>
      </w:r>
      <w:r w:rsidR="00C842F0" w:rsidRPr="0052028B">
        <w:rPr>
          <w:rFonts w:ascii="Arial" w:hAnsi="Arial" w:cs="Arial"/>
          <w:sz w:val="24"/>
          <w:szCs w:val="24"/>
          <w:lang w:val="es-MX"/>
        </w:rPr>
        <w:t>.</w:t>
      </w:r>
      <w:r w:rsidR="00C842F0" w:rsidRPr="0052028B">
        <w:rPr>
          <w:rFonts w:ascii="Arial" w:hAnsi="Arial" w:cs="Arial"/>
          <w:sz w:val="24"/>
          <w:szCs w:val="24"/>
        </w:rPr>
        <w:t xml:space="preserve"> CARLOS ALBERTO COBO</w:t>
      </w:r>
      <w:r w:rsidR="00C842F0" w:rsidRPr="0052028B">
        <w:rPr>
          <w:rFonts w:ascii="Arial" w:hAnsi="Arial" w:cs="Arial"/>
          <w:sz w:val="24"/>
          <w:szCs w:val="24"/>
          <w:lang w:val="es-MX"/>
        </w:rPr>
        <w:t xml:space="preserve"> y</w:t>
      </w:r>
      <w:r w:rsidR="00C842F0" w:rsidRPr="0052028B">
        <w:rPr>
          <w:rFonts w:ascii="Arial" w:hAnsi="Arial" w:cs="Arial"/>
          <w:sz w:val="24"/>
          <w:szCs w:val="24"/>
        </w:rPr>
        <w:t xml:space="preserve"> </w:t>
      </w:r>
      <w:r w:rsidR="00C842F0" w:rsidRPr="0052028B">
        <w:rPr>
          <w:rFonts w:ascii="Arial" w:hAnsi="Arial" w:cs="Arial"/>
          <w:sz w:val="24"/>
          <w:szCs w:val="24"/>
          <w:lang w:val="es-MX"/>
        </w:rPr>
        <w:t xml:space="preserve">votan en igual sentido a esta </w:t>
      </w:r>
      <w:r w:rsidR="00C842F0" w:rsidRPr="00500D76">
        <w:rPr>
          <w:rFonts w:ascii="Arial" w:hAnsi="Arial" w:cs="Arial"/>
          <w:b/>
          <w:bCs/>
          <w:sz w:val="24"/>
          <w:szCs w:val="24"/>
        </w:rPr>
        <w:t>TERCERA</w:t>
      </w:r>
      <w:r w:rsidR="00C842F0" w:rsidRPr="0052028B">
        <w:rPr>
          <w:rFonts w:ascii="Arial" w:hAnsi="Arial" w:cs="Arial"/>
          <w:b/>
          <w:bCs/>
          <w:sz w:val="24"/>
          <w:szCs w:val="24"/>
        </w:rPr>
        <w:t xml:space="preserve"> CUESTIÓN.</w:t>
      </w:r>
    </w:p>
    <w:p w:rsidR="00C842F0" w:rsidRPr="00500D76" w:rsidRDefault="00C842F0" w:rsidP="00C842F0">
      <w:pPr>
        <w:pStyle w:val="Textoindependiente"/>
        <w:rPr>
          <w:lang w:val="es-AR"/>
        </w:rPr>
      </w:pPr>
    </w:p>
    <w:p w:rsidR="00C842F0" w:rsidRDefault="00C842F0" w:rsidP="00C842F0">
      <w:pPr>
        <w:pStyle w:val="Textoindependiente"/>
      </w:pPr>
      <w:r>
        <w:rPr>
          <w:b/>
          <w:bCs/>
          <w:u w:val="single"/>
        </w:rPr>
        <w:t>A LA CUARTA CUESTIÓ</w:t>
      </w:r>
      <w:r w:rsidRPr="0052028B">
        <w:rPr>
          <w:b/>
          <w:bCs/>
          <w:u w:val="single"/>
        </w:rPr>
        <w:t>N, el Dr. CARLOS ALBERTO COBO</w:t>
      </w:r>
      <w:r>
        <w:rPr>
          <w:b/>
          <w:bCs/>
          <w:u w:val="single"/>
        </w:rPr>
        <w:t>,</w:t>
      </w:r>
      <w:r w:rsidRPr="0052028B">
        <w:rPr>
          <w:b/>
          <w:u w:val="single"/>
        </w:rPr>
        <w:t xml:space="preserve"> dijo</w:t>
      </w:r>
      <w:r w:rsidRPr="0052028B">
        <w:rPr>
          <w:b/>
          <w:bCs/>
        </w:rPr>
        <w:t>:</w:t>
      </w:r>
      <w:r w:rsidRPr="0052028B">
        <w:t xml:space="preserve"> Que, en consecuencia corresponde rechazar el </w:t>
      </w:r>
      <w:r>
        <w:t>recurso de casación articulado.</w:t>
      </w:r>
      <w:r w:rsidRPr="0052028B">
        <w:t xml:space="preserve"> AS</w:t>
      </w:r>
      <w:r w:rsidR="00B93D8D">
        <w:t>Í</w:t>
      </w:r>
      <w:r w:rsidRPr="0052028B">
        <w:t xml:space="preserve"> LO VOTO.-</w:t>
      </w:r>
    </w:p>
    <w:p w:rsidR="00C842F0" w:rsidRPr="0052028B" w:rsidRDefault="00AE1B39" w:rsidP="00C842F0">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lastRenderedPageBreak/>
        <w:t>La</w:t>
      </w:r>
      <w:r w:rsidRPr="0052028B">
        <w:rPr>
          <w:rFonts w:ascii="Arial" w:hAnsi="Arial" w:cs="Arial"/>
          <w:sz w:val="24"/>
          <w:szCs w:val="24"/>
        </w:rPr>
        <w:t>s Señor</w:t>
      </w:r>
      <w:r>
        <w:rPr>
          <w:rFonts w:ascii="Arial" w:hAnsi="Arial" w:cs="Arial"/>
          <w:sz w:val="24"/>
          <w:szCs w:val="24"/>
        </w:rPr>
        <w:t>a</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a</w:t>
      </w:r>
      <w:r w:rsidRPr="0052028B">
        <w:rPr>
          <w:rFonts w:ascii="Arial" w:hAnsi="Arial" w:cs="Arial"/>
          <w:sz w:val="24"/>
          <w:szCs w:val="24"/>
        </w:rPr>
        <w:t>s</w:t>
      </w:r>
      <w:proofErr w:type="spellEnd"/>
      <w:r w:rsidR="00C842F0" w:rsidRPr="0052028B">
        <w:rPr>
          <w:rFonts w:ascii="Arial" w:hAnsi="Arial" w:cs="Arial"/>
          <w:sz w:val="24"/>
          <w:szCs w:val="24"/>
        </w:rPr>
        <w:t>. LILIA ANA NOVILLO</w:t>
      </w:r>
      <w:r w:rsidR="00C842F0" w:rsidRPr="0052028B">
        <w:rPr>
          <w:rFonts w:ascii="Arial" w:hAnsi="Arial" w:cs="Arial"/>
          <w:sz w:val="24"/>
          <w:szCs w:val="24"/>
          <w:lang w:val="es-MX"/>
        </w:rPr>
        <w:t xml:space="preserve"> y </w:t>
      </w:r>
      <w:r w:rsidR="00C842F0" w:rsidRPr="0052028B">
        <w:rPr>
          <w:rFonts w:ascii="Arial" w:hAnsi="Arial" w:cs="Arial"/>
          <w:sz w:val="24"/>
          <w:szCs w:val="24"/>
        </w:rPr>
        <w:t xml:space="preserve">MARTHA RAQUEL CORVALÁN, </w:t>
      </w:r>
      <w:r w:rsidR="00C842F0" w:rsidRPr="0052028B">
        <w:rPr>
          <w:rFonts w:ascii="Arial" w:hAnsi="Arial" w:cs="Arial"/>
          <w:sz w:val="24"/>
          <w:szCs w:val="24"/>
          <w:lang w:val="es-MX"/>
        </w:rPr>
        <w:t>comparten lo expresado por el Sr. Ministro, D</w:t>
      </w:r>
      <w:r w:rsidR="00C842F0">
        <w:rPr>
          <w:rFonts w:ascii="Arial" w:hAnsi="Arial" w:cs="Arial"/>
          <w:sz w:val="24"/>
          <w:szCs w:val="24"/>
          <w:lang w:val="es-MX"/>
        </w:rPr>
        <w:t>r</w:t>
      </w:r>
      <w:r w:rsidR="00C842F0" w:rsidRPr="0052028B">
        <w:rPr>
          <w:rFonts w:ascii="Arial" w:hAnsi="Arial" w:cs="Arial"/>
          <w:sz w:val="24"/>
          <w:szCs w:val="24"/>
          <w:lang w:val="es-MX"/>
        </w:rPr>
        <w:t>.</w:t>
      </w:r>
      <w:r w:rsidR="00C842F0" w:rsidRPr="0052028B">
        <w:rPr>
          <w:rFonts w:ascii="Arial" w:hAnsi="Arial" w:cs="Arial"/>
          <w:sz w:val="24"/>
          <w:szCs w:val="24"/>
        </w:rPr>
        <w:t xml:space="preserve"> CARLOS ALBERTO COBO</w:t>
      </w:r>
      <w:r w:rsidR="00C842F0" w:rsidRPr="0052028B">
        <w:rPr>
          <w:rFonts w:ascii="Arial" w:hAnsi="Arial" w:cs="Arial"/>
          <w:sz w:val="24"/>
          <w:szCs w:val="24"/>
          <w:lang w:val="es-MX"/>
        </w:rPr>
        <w:t xml:space="preserve"> y</w:t>
      </w:r>
      <w:r w:rsidR="00C842F0" w:rsidRPr="0052028B">
        <w:rPr>
          <w:rFonts w:ascii="Arial" w:hAnsi="Arial" w:cs="Arial"/>
          <w:sz w:val="24"/>
          <w:szCs w:val="24"/>
        </w:rPr>
        <w:t xml:space="preserve"> </w:t>
      </w:r>
      <w:r w:rsidR="00C842F0" w:rsidRPr="0052028B">
        <w:rPr>
          <w:rFonts w:ascii="Arial" w:hAnsi="Arial" w:cs="Arial"/>
          <w:sz w:val="24"/>
          <w:szCs w:val="24"/>
          <w:lang w:val="es-MX"/>
        </w:rPr>
        <w:t xml:space="preserve">votan en igual sentido a esta </w:t>
      </w:r>
      <w:r w:rsidR="00C842F0">
        <w:rPr>
          <w:rFonts w:ascii="Arial" w:hAnsi="Arial" w:cs="Arial"/>
          <w:b/>
          <w:bCs/>
          <w:sz w:val="24"/>
          <w:szCs w:val="24"/>
        </w:rPr>
        <w:t>CUARTA</w:t>
      </w:r>
      <w:r w:rsidR="00C842F0" w:rsidRPr="0052028B">
        <w:rPr>
          <w:rFonts w:ascii="Arial" w:hAnsi="Arial" w:cs="Arial"/>
          <w:b/>
          <w:bCs/>
          <w:sz w:val="24"/>
          <w:szCs w:val="24"/>
        </w:rPr>
        <w:t xml:space="preserve"> CUESTIÓN.</w:t>
      </w:r>
    </w:p>
    <w:p w:rsidR="00C842F0" w:rsidRPr="00500D76" w:rsidRDefault="00C842F0" w:rsidP="00C842F0">
      <w:pPr>
        <w:pStyle w:val="Textoindependiente"/>
        <w:rPr>
          <w:lang w:val="es-AR"/>
        </w:rPr>
      </w:pPr>
    </w:p>
    <w:p w:rsidR="00C842F0" w:rsidRDefault="00C842F0" w:rsidP="00C842F0">
      <w:pPr>
        <w:pStyle w:val="Textoindependiente"/>
      </w:pPr>
      <w:r>
        <w:rPr>
          <w:b/>
          <w:bCs/>
          <w:u w:val="single"/>
        </w:rPr>
        <w:t>A LA QUINTA CUESTIÓ</w:t>
      </w:r>
      <w:r w:rsidRPr="0052028B">
        <w:rPr>
          <w:b/>
          <w:bCs/>
          <w:u w:val="single"/>
        </w:rPr>
        <w:t>N, el Dr. CARLOS ALBERTO COBO</w:t>
      </w:r>
      <w:r>
        <w:rPr>
          <w:b/>
          <w:bCs/>
          <w:u w:val="single"/>
        </w:rPr>
        <w:t>,</w:t>
      </w:r>
      <w:r w:rsidRPr="0052028B">
        <w:rPr>
          <w:b/>
          <w:u w:val="single"/>
        </w:rPr>
        <w:t xml:space="preserve"> dijo</w:t>
      </w:r>
      <w:r w:rsidRPr="0052028B">
        <w:rPr>
          <w:b/>
          <w:bCs/>
          <w:u w:val="single"/>
        </w:rPr>
        <w:t>:</w:t>
      </w:r>
      <w:r w:rsidRPr="0052028B">
        <w:rPr>
          <w:b/>
          <w:bCs/>
        </w:rPr>
        <w:t xml:space="preserve"> </w:t>
      </w:r>
      <w:r w:rsidR="00181A5B">
        <w:t>Costas al recurrente vencido. ASÍ LO VOTO.-</w:t>
      </w:r>
    </w:p>
    <w:p w:rsidR="00C842F0" w:rsidRPr="0052028B" w:rsidRDefault="00181A5B" w:rsidP="00C842F0">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La</w:t>
      </w:r>
      <w:r w:rsidRPr="0052028B">
        <w:rPr>
          <w:rFonts w:ascii="Arial" w:hAnsi="Arial" w:cs="Arial"/>
          <w:sz w:val="24"/>
          <w:szCs w:val="24"/>
        </w:rPr>
        <w:t>s Señor</w:t>
      </w:r>
      <w:r>
        <w:rPr>
          <w:rFonts w:ascii="Arial" w:hAnsi="Arial" w:cs="Arial"/>
          <w:sz w:val="24"/>
          <w:szCs w:val="24"/>
        </w:rPr>
        <w:t>a</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a</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w:t>
      </w:r>
      <w:r w:rsidR="00C842F0" w:rsidRPr="0052028B">
        <w:rPr>
          <w:rFonts w:ascii="Arial" w:hAnsi="Arial" w:cs="Arial"/>
          <w:sz w:val="24"/>
          <w:szCs w:val="24"/>
        </w:rPr>
        <w:t>LILIA ANA NOVILLO</w:t>
      </w:r>
      <w:r w:rsidR="00C842F0" w:rsidRPr="0052028B">
        <w:rPr>
          <w:rFonts w:ascii="Arial" w:hAnsi="Arial" w:cs="Arial"/>
          <w:sz w:val="24"/>
          <w:szCs w:val="24"/>
          <w:lang w:val="es-MX"/>
        </w:rPr>
        <w:t xml:space="preserve"> y </w:t>
      </w:r>
      <w:r w:rsidR="00C842F0" w:rsidRPr="0052028B">
        <w:rPr>
          <w:rFonts w:ascii="Arial" w:hAnsi="Arial" w:cs="Arial"/>
          <w:sz w:val="24"/>
          <w:szCs w:val="24"/>
        </w:rPr>
        <w:t xml:space="preserve">MARTHA RAQUEL CORVALÁN, </w:t>
      </w:r>
      <w:r w:rsidR="00C842F0" w:rsidRPr="0052028B">
        <w:rPr>
          <w:rFonts w:ascii="Arial" w:hAnsi="Arial" w:cs="Arial"/>
          <w:sz w:val="24"/>
          <w:szCs w:val="24"/>
          <w:lang w:val="es-MX"/>
        </w:rPr>
        <w:t>comparten lo expresado por el Sr. Ministro, D</w:t>
      </w:r>
      <w:r w:rsidR="00C842F0">
        <w:rPr>
          <w:rFonts w:ascii="Arial" w:hAnsi="Arial" w:cs="Arial"/>
          <w:sz w:val="24"/>
          <w:szCs w:val="24"/>
          <w:lang w:val="es-MX"/>
        </w:rPr>
        <w:t>r</w:t>
      </w:r>
      <w:r w:rsidR="00C842F0" w:rsidRPr="0052028B">
        <w:rPr>
          <w:rFonts w:ascii="Arial" w:hAnsi="Arial" w:cs="Arial"/>
          <w:sz w:val="24"/>
          <w:szCs w:val="24"/>
          <w:lang w:val="es-MX"/>
        </w:rPr>
        <w:t>.</w:t>
      </w:r>
      <w:r w:rsidR="00C842F0" w:rsidRPr="0052028B">
        <w:rPr>
          <w:rFonts w:ascii="Arial" w:hAnsi="Arial" w:cs="Arial"/>
          <w:sz w:val="24"/>
          <w:szCs w:val="24"/>
        </w:rPr>
        <w:t xml:space="preserve"> CARLOS ALBERTO COBO</w:t>
      </w:r>
      <w:r w:rsidR="00C842F0" w:rsidRPr="0052028B">
        <w:rPr>
          <w:rFonts w:ascii="Arial" w:hAnsi="Arial" w:cs="Arial"/>
          <w:sz w:val="24"/>
          <w:szCs w:val="24"/>
          <w:lang w:val="es-MX"/>
        </w:rPr>
        <w:t xml:space="preserve"> y</w:t>
      </w:r>
      <w:r w:rsidR="00C842F0" w:rsidRPr="0052028B">
        <w:rPr>
          <w:rFonts w:ascii="Arial" w:hAnsi="Arial" w:cs="Arial"/>
          <w:sz w:val="24"/>
          <w:szCs w:val="24"/>
        </w:rPr>
        <w:t xml:space="preserve"> </w:t>
      </w:r>
      <w:r w:rsidR="00C842F0" w:rsidRPr="0052028B">
        <w:rPr>
          <w:rFonts w:ascii="Arial" w:hAnsi="Arial" w:cs="Arial"/>
          <w:sz w:val="24"/>
          <w:szCs w:val="24"/>
          <w:lang w:val="es-MX"/>
        </w:rPr>
        <w:t xml:space="preserve">votan en igual sentido a esta </w:t>
      </w:r>
      <w:r w:rsidR="00C842F0">
        <w:rPr>
          <w:rFonts w:ascii="Arial" w:hAnsi="Arial" w:cs="Arial"/>
          <w:b/>
          <w:bCs/>
          <w:sz w:val="24"/>
          <w:szCs w:val="24"/>
        </w:rPr>
        <w:t>QUINTA</w:t>
      </w:r>
      <w:r w:rsidR="00C842F0" w:rsidRPr="0052028B">
        <w:rPr>
          <w:rFonts w:ascii="Arial" w:hAnsi="Arial" w:cs="Arial"/>
          <w:b/>
          <w:bCs/>
          <w:sz w:val="24"/>
          <w:szCs w:val="24"/>
        </w:rPr>
        <w:t xml:space="preserve"> CUESTIÓN.</w:t>
      </w:r>
    </w:p>
    <w:p w:rsidR="00C842F0" w:rsidRPr="0052028B" w:rsidRDefault="00C842F0" w:rsidP="00C842F0">
      <w:pPr>
        <w:widowControl w:val="0"/>
        <w:spacing w:after="0" w:line="360" w:lineRule="auto"/>
        <w:ind w:firstLine="1985"/>
        <w:jc w:val="both"/>
        <w:rPr>
          <w:rFonts w:ascii="Arial" w:hAnsi="Arial" w:cs="Arial"/>
          <w:bCs/>
          <w:sz w:val="24"/>
          <w:szCs w:val="24"/>
        </w:rPr>
      </w:pPr>
      <w:r w:rsidRPr="0052028B">
        <w:rPr>
          <w:rFonts w:ascii="Arial" w:hAnsi="Arial" w:cs="Arial"/>
          <w:bCs/>
          <w:sz w:val="24"/>
          <w:szCs w:val="24"/>
        </w:rPr>
        <w:t>Con lo que se da por finalizado el acto, disponiendo los Sres. Ministros la Sentencia que va a continuación:</w:t>
      </w:r>
    </w:p>
    <w:p w:rsidR="00C842F0" w:rsidRPr="0052028B" w:rsidRDefault="00C842F0" w:rsidP="00C842F0">
      <w:pPr>
        <w:widowControl w:val="0"/>
        <w:spacing w:after="0" w:line="360" w:lineRule="auto"/>
        <w:ind w:firstLine="1985"/>
        <w:jc w:val="both"/>
        <w:rPr>
          <w:rFonts w:ascii="Arial" w:hAnsi="Arial" w:cs="Arial"/>
          <w:b/>
          <w:bCs/>
          <w:sz w:val="24"/>
          <w:szCs w:val="24"/>
        </w:rPr>
      </w:pPr>
    </w:p>
    <w:p w:rsidR="00C842F0" w:rsidRPr="0052028B" w:rsidRDefault="00C842F0" w:rsidP="00C842F0">
      <w:pPr>
        <w:widowControl w:val="0"/>
        <w:spacing w:after="0" w:line="360" w:lineRule="auto"/>
        <w:jc w:val="both"/>
        <w:rPr>
          <w:rFonts w:ascii="Arial" w:hAnsi="Arial" w:cs="Arial"/>
          <w:b/>
          <w:bCs/>
          <w:sz w:val="24"/>
          <w:szCs w:val="24"/>
        </w:rPr>
      </w:pPr>
      <w:r w:rsidRPr="0052028B">
        <w:rPr>
          <w:rFonts w:ascii="Arial" w:hAnsi="Arial" w:cs="Arial"/>
          <w:b/>
          <w:bCs/>
          <w:sz w:val="24"/>
          <w:szCs w:val="24"/>
        </w:rPr>
        <w:t>San Luis</w:t>
      </w:r>
      <w:r>
        <w:rPr>
          <w:rFonts w:ascii="Arial" w:hAnsi="Arial" w:cs="Arial"/>
          <w:b/>
          <w:bCs/>
          <w:sz w:val="24"/>
          <w:szCs w:val="24"/>
        </w:rPr>
        <w:t>, veintiséis</w:t>
      </w:r>
      <w:r w:rsidRPr="0052028B">
        <w:rPr>
          <w:rFonts w:ascii="Arial" w:hAnsi="Arial" w:cs="Arial"/>
          <w:b/>
          <w:bCs/>
          <w:sz w:val="24"/>
          <w:szCs w:val="24"/>
        </w:rPr>
        <w:t xml:space="preserve"> de abril de dos mil dieciocho.-</w:t>
      </w:r>
    </w:p>
    <w:p w:rsidR="00C842F0" w:rsidRPr="0052028B" w:rsidRDefault="00C842F0" w:rsidP="00C842F0">
      <w:pPr>
        <w:widowControl w:val="0"/>
        <w:spacing w:after="0" w:line="360" w:lineRule="auto"/>
        <w:ind w:firstLine="1985"/>
        <w:jc w:val="both"/>
        <w:rPr>
          <w:rFonts w:ascii="Arial" w:hAnsi="Arial" w:cs="Arial"/>
          <w:sz w:val="24"/>
          <w:szCs w:val="24"/>
        </w:rPr>
      </w:pPr>
      <w:r w:rsidRPr="0052028B">
        <w:rPr>
          <w:rFonts w:ascii="Arial" w:hAnsi="Arial" w:cs="Arial"/>
          <w:b/>
          <w:bCs/>
          <w:sz w:val="24"/>
          <w:szCs w:val="24"/>
          <w:u w:val="single"/>
        </w:rPr>
        <w:t>Y VISTOS</w:t>
      </w:r>
      <w:r w:rsidRPr="0052028B">
        <w:rPr>
          <w:rFonts w:ascii="Arial" w:hAnsi="Arial" w:cs="Arial"/>
          <w:b/>
          <w:bCs/>
          <w:sz w:val="24"/>
          <w:szCs w:val="24"/>
        </w:rPr>
        <w:t>:</w:t>
      </w:r>
      <w:r w:rsidRPr="0052028B">
        <w:rPr>
          <w:rFonts w:ascii="Arial" w:hAnsi="Arial" w:cs="Arial"/>
          <w:bCs/>
          <w:sz w:val="24"/>
          <w:szCs w:val="24"/>
        </w:rPr>
        <w:t xml:space="preserve"> En mérito al resultado obtenido en la votación del Acuerdo que antecede, </w:t>
      </w:r>
      <w:r w:rsidRPr="0052028B">
        <w:rPr>
          <w:rFonts w:ascii="Arial" w:hAnsi="Arial" w:cs="Arial"/>
          <w:b/>
          <w:bCs/>
          <w:sz w:val="24"/>
          <w:szCs w:val="24"/>
          <w:u w:val="single"/>
        </w:rPr>
        <w:t>SE RESUELVE:</w:t>
      </w:r>
      <w:r w:rsidRPr="0052028B">
        <w:rPr>
          <w:rFonts w:ascii="Arial" w:hAnsi="Arial" w:cs="Arial"/>
          <w:sz w:val="24"/>
          <w:szCs w:val="24"/>
        </w:rPr>
        <w:t xml:space="preserve"> I) </w:t>
      </w:r>
      <w:r w:rsidRPr="0052028B">
        <w:rPr>
          <w:rFonts w:ascii="Arial" w:eastAsia="MS Mincho" w:hAnsi="Arial" w:cs="Arial"/>
          <w:sz w:val="24"/>
          <w:szCs w:val="24"/>
        </w:rPr>
        <w:t>Rechazar el</w:t>
      </w:r>
      <w:r>
        <w:rPr>
          <w:rFonts w:ascii="Arial" w:eastAsia="MS Mincho" w:hAnsi="Arial" w:cs="Arial"/>
          <w:sz w:val="24"/>
          <w:szCs w:val="24"/>
        </w:rPr>
        <w:t xml:space="preserve"> Recurso de Casación articulado</w:t>
      </w:r>
      <w:r w:rsidR="00210341">
        <w:rPr>
          <w:rFonts w:ascii="Arial" w:hAnsi="Arial" w:cs="Arial"/>
          <w:sz w:val="24"/>
          <w:szCs w:val="24"/>
        </w:rPr>
        <w:t xml:space="preserve"> el </w:t>
      </w:r>
      <w:r w:rsidR="00210341" w:rsidRPr="00210341">
        <w:rPr>
          <w:rFonts w:ascii="Arial" w:hAnsi="Arial" w:cs="Arial"/>
          <w:sz w:val="24"/>
          <w:szCs w:val="24"/>
        </w:rPr>
        <w:t>07/02/17</w:t>
      </w:r>
      <w:r w:rsidR="00832880">
        <w:rPr>
          <w:rFonts w:ascii="Arial" w:hAnsi="Arial" w:cs="Arial"/>
          <w:sz w:val="24"/>
          <w:szCs w:val="24"/>
        </w:rPr>
        <w:t>.</w:t>
      </w:r>
    </w:p>
    <w:p w:rsidR="00C842F0" w:rsidRPr="0052028B" w:rsidRDefault="00C842F0" w:rsidP="00C842F0">
      <w:pPr>
        <w:spacing w:after="0" w:line="360" w:lineRule="auto"/>
        <w:ind w:firstLine="1985"/>
        <w:jc w:val="both"/>
        <w:rPr>
          <w:rFonts w:ascii="Arial" w:hAnsi="Arial" w:cs="Arial"/>
          <w:sz w:val="24"/>
          <w:szCs w:val="24"/>
        </w:rPr>
      </w:pPr>
      <w:r w:rsidRPr="0052028B">
        <w:rPr>
          <w:rFonts w:ascii="Arial" w:hAnsi="Arial" w:cs="Arial"/>
          <w:sz w:val="24"/>
          <w:szCs w:val="24"/>
        </w:rPr>
        <w:t>II) Costas al</w:t>
      </w:r>
      <w:r>
        <w:rPr>
          <w:rFonts w:ascii="Arial" w:hAnsi="Arial" w:cs="Arial"/>
          <w:sz w:val="24"/>
          <w:szCs w:val="24"/>
        </w:rPr>
        <w:t xml:space="preserve"> recurrente</w:t>
      </w:r>
      <w:r w:rsidRPr="0052028B">
        <w:rPr>
          <w:rFonts w:ascii="Arial" w:hAnsi="Arial" w:cs="Arial"/>
          <w:sz w:val="24"/>
          <w:szCs w:val="24"/>
        </w:rPr>
        <w:t xml:space="preserve"> vencido.-</w:t>
      </w:r>
    </w:p>
    <w:p w:rsidR="00C842F0" w:rsidRPr="0052028B" w:rsidRDefault="00C842F0" w:rsidP="00C842F0">
      <w:pPr>
        <w:widowControl w:val="0"/>
        <w:spacing w:after="0" w:line="360" w:lineRule="auto"/>
        <w:ind w:firstLine="1985"/>
        <w:jc w:val="both"/>
        <w:rPr>
          <w:rFonts w:ascii="Arial" w:hAnsi="Arial" w:cs="Arial"/>
          <w:bCs/>
          <w:sz w:val="24"/>
          <w:szCs w:val="24"/>
        </w:rPr>
      </w:pPr>
      <w:r w:rsidRPr="0052028B">
        <w:rPr>
          <w:rFonts w:ascii="Arial" w:hAnsi="Arial" w:cs="Arial"/>
          <w:bCs/>
          <w:sz w:val="24"/>
          <w:szCs w:val="24"/>
        </w:rPr>
        <w:t xml:space="preserve">REGÍSTRESE y NOTIFÍQUESE.- </w:t>
      </w:r>
    </w:p>
    <w:p w:rsidR="00C842F0" w:rsidRPr="0052028B" w:rsidRDefault="00C842F0" w:rsidP="00C842F0">
      <w:pPr>
        <w:widowControl w:val="0"/>
        <w:spacing w:after="0" w:line="360" w:lineRule="auto"/>
        <w:ind w:firstLine="1985"/>
        <w:jc w:val="both"/>
        <w:rPr>
          <w:rFonts w:ascii="Arial" w:hAnsi="Arial" w:cs="Arial"/>
          <w:bCs/>
          <w:sz w:val="24"/>
          <w:szCs w:val="24"/>
        </w:rPr>
      </w:pPr>
    </w:p>
    <w:p w:rsidR="00C842F0" w:rsidRPr="00500D76" w:rsidRDefault="00C842F0" w:rsidP="00C842F0">
      <w:pPr>
        <w:pBdr>
          <w:top w:val="single" w:sz="4" w:space="2" w:color="auto"/>
        </w:pBdr>
        <w:spacing w:after="0" w:line="240" w:lineRule="auto"/>
        <w:ind w:firstLine="1985"/>
        <w:jc w:val="both"/>
        <w:rPr>
          <w:rFonts w:ascii="Times New Roman" w:hAnsi="Times New Roman" w:cs="Times New Roman"/>
          <w:sz w:val="16"/>
          <w:szCs w:val="16"/>
        </w:rPr>
      </w:pPr>
    </w:p>
    <w:p w:rsidR="00C842F0" w:rsidRPr="00500D76" w:rsidRDefault="00C842F0" w:rsidP="00C842F0">
      <w:pPr>
        <w:spacing w:after="0" w:line="240" w:lineRule="auto"/>
        <w:jc w:val="both"/>
        <w:rPr>
          <w:rFonts w:ascii="Times New Roman" w:hAnsi="Times New Roman" w:cs="Times New Roman"/>
          <w:sz w:val="16"/>
          <w:szCs w:val="16"/>
        </w:rPr>
      </w:pPr>
      <w:r w:rsidRPr="00500D76">
        <w:rPr>
          <w:rFonts w:ascii="Times New Roman" w:hAnsi="Times New Roman" w:cs="Times New Roman"/>
          <w:i/>
          <w:sz w:val="16"/>
          <w:szCs w:val="16"/>
        </w:rPr>
        <w:t>La presente Resolución se encuentra firmada digitalmente por los Sres. Ministros del Superior Tribunal de Jus</w:t>
      </w:r>
      <w:r>
        <w:rPr>
          <w:rFonts w:ascii="Times New Roman" w:hAnsi="Times New Roman" w:cs="Times New Roman"/>
          <w:i/>
          <w:sz w:val="16"/>
          <w:szCs w:val="16"/>
        </w:rPr>
        <w:t xml:space="preserve">ticia, </w:t>
      </w:r>
      <w:proofErr w:type="spellStart"/>
      <w:r>
        <w:rPr>
          <w:rFonts w:ascii="Times New Roman" w:hAnsi="Times New Roman" w:cs="Times New Roman"/>
          <w:i/>
          <w:sz w:val="16"/>
          <w:szCs w:val="16"/>
        </w:rPr>
        <w:t>Dres</w:t>
      </w:r>
      <w:proofErr w:type="spellEnd"/>
      <w:r>
        <w:rPr>
          <w:rFonts w:ascii="Times New Roman" w:hAnsi="Times New Roman" w:cs="Times New Roman"/>
          <w:i/>
          <w:sz w:val="16"/>
          <w:szCs w:val="16"/>
        </w:rPr>
        <w:t xml:space="preserve">. LILIA ANA NOVILLO, </w:t>
      </w:r>
      <w:r w:rsidR="00427AEF">
        <w:rPr>
          <w:rFonts w:ascii="Times New Roman" w:hAnsi="Times New Roman" w:cs="Times New Roman"/>
          <w:i/>
          <w:sz w:val="16"/>
          <w:szCs w:val="16"/>
        </w:rPr>
        <w:t xml:space="preserve">MARTHA RAQUEL CORVALÁN y </w:t>
      </w:r>
      <w:r w:rsidRPr="00500D76">
        <w:rPr>
          <w:rFonts w:ascii="Times New Roman" w:hAnsi="Times New Roman" w:cs="Times New Roman"/>
          <w:i/>
          <w:sz w:val="16"/>
          <w:szCs w:val="16"/>
        </w:rPr>
        <w:t xml:space="preserve">CARLOS ALBERTO COBO </w:t>
      </w:r>
      <w:r>
        <w:rPr>
          <w:rFonts w:ascii="Times New Roman" w:hAnsi="Times New Roman" w:cs="Times New Roman"/>
          <w:i/>
          <w:sz w:val="16"/>
          <w:szCs w:val="16"/>
        </w:rPr>
        <w:t>y</w:t>
      </w:r>
      <w:r w:rsidRPr="00500D76">
        <w:rPr>
          <w:rFonts w:ascii="Times New Roman" w:hAnsi="Times New Roman" w:cs="Times New Roman"/>
          <w:i/>
          <w:sz w:val="16"/>
          <w:szCs w:val="16"/>
        </w:rPr>
        <w:t>, en el sistema de Gestión Informático del Poder Judicial de la Provincia de San Luis.-</w:t>
      </w:r>
    </w:p>
    <w:p w:rsidR="00692D7B" w:rsidRDefault="00692D7B"/>
    <w:sectPr w:rsidR="00692D7B" w:rsidSect="00FA4171">
      <w:footerReference w:type="default" r:id="rId6"/>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424" w:rsidRDefault="00070424" w:rsidP="00E67C88">
      <w:pPr>
        <w:spacing w:after="0" w:line="240" w:lineRule="auto"/>
      </w:pPr>
      <w:r>
        <w:separator/>
      </w:r>
    </w:p>
  </w:endnote>
  <w:endnote w:type="continuationSeparator" w:id="1">
    <w:p w:rsidR="00070424" w:rsidRDefault="00070424" w:rsidP="00E67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24" w:rsidRPr="00D34909" w:rsidRDefault="00070424">
    <w:pPr>
      <w:pStyle w:val="Piedepgina"/>
      <w:jc w:val="right"/>
      <w:rPr>
        <w:rFonts w:ascii="Arial" w:hAnsi="Arial" w:cs="Arial"/>
      </w:rPr>
    </w:pPr>
    <w:r w:rsidRPr="00D34909">
      <w:rPr>
        <w:rFonts w:ascii="Arial" w:hAnsi="Arial" w:cs="Arial"/>
      </w:rPr>
      <w:fldChar w:fldCharType="begin"/>
    </w:r>
    <w:r w:rsidRPr="00D34909">
      <w:rPr>
        <w:rFonts w:ascii="Arial" w:hAnsi="Arial" w:cs="Arial"/>
      </w:rPr>
      <w:instrText xml:space="preserve"> PAGE   \* MERGEFORMAT </w:instrText>
    </w:r>
    <w:r w:rsidRPr="00D34909">
      <w:rPr>
        <w:rFonts w:ascii="Arial" w:hAnsi="Arial" w:cs="Arial"/>
      </w:rPr>
      <w:fldChar w:fldCharType="separate"/>
    </w:r>
    <w:r w:rsidR="00832880">
      <w:rPr>
        <w:rFonts w:ascii="Arial" w:hAnsi="Arial" w:cs="Arial"/>
        <w:noProof/>
      </w:rPr>
      <w:t>8</w:t>
    </w:r>
    <w:r w:rsidRPr="00D34909">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424" w:rsidRDefault="00070424" w:rsidP="00E67C88">
      <w:pPr>
        <w:spacing w:after="0" w:line="240" w:lineRule="auto"/>
      </w:pPr>
      <w:r>
        <w:separator/>
      </w:r>
    </w:p>
  </w:footnote>
  <w:footnote w:type="continuationSeparator" w:id="1">
    <w:p w:rsidR="00070424" w:rsidRDefault="00070424" w:rsidP="00E67C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94FDF"/>
    <w:rsid w:val="00070424"/>
    <w:rsid w:val="001145A3"/>
    <w:rsid w:val="00162D6F"/>
    <w:rsid w:val="00181A5B"/>
    <w:rsid w:val="001870DE"/>
    <w:rsid w:val="001B4949"/>
    <w:rsid w:val="00210341"/>
    <w:rsid w:val="00254029"/>
    <w:rsid w:val="00427AEF"/>
    <w:rsid w:val="00442F80"/>
    <w:rsid w:val="0052447B"/>
    <w:rsid w:val="0053636F"/>
    <w:rsid w:val="00662238"/>
    <w:rsid w:val="00692D7B"/>
    <w:rsid w:val="006B390C"/>
    <w:rsid w:val="007A769B"/>
    <w:rsid w:val="00832880"/>
    <w:rsid w:val="00944B3D"/>
    <w:rsid w:val="00A00B93"/>
    <w:rsid w:val="00AC7DCF"/>
    <w:rsid w:val="00AD5049"/>
    <w:rsid w:val="00AE1B39"/>
    <w:rsid w:val="00B30AC8"/>
    <w:rsid w:val="00B31616"/>
    <w:rsid w:val="00B93D8D"/>
    <w:rsid w:val="00B94FDF"/>
    <w:rsid w:val="00C51697"/>
    <w:rsid w:val="00C842F0"/>
    <w:rsid w:val="00C942ED"/>
    <w:rsid w:val="00D47FD0"/>
    <w:rsid w:val="00DD423A"/>
    <w:rsid w:val="00E41B41"/>
    <w:rsid w:val="00E67C88"/>
    <w:rsid w:val="00E80FC4"/>
    <w:rsid w:val="00E86440"/>
    <w:rsid w:val="00EF211D"/>
    <w:rsid w:val="00F032E7"/>
    <w:rsid w:val="00F11A79"/>
    <w:rsid w:val="00F572E4"/>
    <w:rsid w:val="00FA417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94FDF"/>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B94FDF"/>
    <w:rPr>
      <w:rFonts w:ascii="Arial" w:eastAsia="MS Mincho" w:hAnsi="Arial" w:cs="Arial"/>
      <w:sz w:val="24"/>
      <w:szCs w:val="24"/>
      <w:lang w:val="es-ES" w:eastAsia="es-ES"/>
    </w:rPr>
  </w:style>
  <w:style w:type="paragraph" w:styleId="Sangradetextonormal">
    <w:name w:val="Body Text Indent"/>
    <w:basedOn w:val="Normal"/>
    <w:link w:val="SangradetextonormalCar"/>
    <w:rsid w:val="00B94FDF"/>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B94FD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842F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C842F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328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8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2191</Words>
  <Characters>12051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35</cp:revision>
  <cp:lastPrinted>2018-04-26T11:13:00Z</cp:lastPrinted>
  <dcterms:created xsi:type="dcterms:W3CDTF">2018-04-19T10:50:00Z</dcterms:created>
  <dcterms:modified xsi:type="dcterms:W3CDTF">2018-04-26T11:14:00Z</dcterms:modified>
</cp:coreProperties>
</file>