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980" w:rsidRPr="0067503F" w:rsidRDefault="0067503F" w:rsidP="0067503F">
      <w:pPr>
        <w:spacing w:after="0" w:line="360" w:lineRule="auto"/>
        <w:jc w:val="both"/>
        <w:rPr>
          <w:rFonts w:ascii="Arial" w:hAnsi="Arial" w:cs="Arial"/>
          <w:bCs/>
          <w:sz w:val="24"/>
          <w:szCs w:val="24"/>
          <w:lang w:val="es-ES"/>
        </w:rPr>
      </w:pPr>
      <w:r w:rsidRPr="0067503F">
        <w:rPr>
          <w:rFonts w:ascii="Arial" w:hAnsi="Arial" w:cs="Arial"/>
          <w:bCs/>
          <w:sz w:val="24"/>
          <w:szCs w:val="24"/>
          <w:lang w:val="es-ES"/>
        </w:rPr>
        <w:t xml:space="preserve">San Luis, abril veintitrés de dos mil </w:t>
      </w:r>
      <w:proofErr w:type="gramStart"/>
      <w:r w:rsidRPr="0067503F">
        <w:rPr>
          <w:rFonts w:ascii="Arial" w:hAnsi="Arial" w:cs="Arial"/>
          <w:bCs/>
          <w:sz w:val="24"/>
          <w:szCs w:val="24"/>
          <w:lang w:val="es-ES"/>
        </w:rPr>
        <w:t>dieciocho.-</w:t>
      </w:r>
      <w:proofErr w:type="gramEnd"/>
    </w:p>
    <w:p w:rsidR="006B1980" w:rsidRPr="00A22762" w:rsidRDefault="006B1980" w:rsidP="0067503F">
      <w:pPr>
        <w:spacing w:after="0" w:line="360" w:lineRule="auto"/>
        <w:ind w:firstLine="1985"/>
        <w:jc w:val="both"/>
        <w:rPr>
          <w:rFonts w:ascii="Arial" w:hAnsi="Arial" w:cs="Arial"/>
          <w:sz w:val="24"/>
          <w:szCs w:val="24"/>
          <w:lang w:val="es-ES"/>
        </w:rPr>
      </w:pPr>
      <w:r w:rsidRPr="00A22762">
        <w:rPr>
          <w:rFonts w:ascii="Arial" w:hAnsi="Arial" w:cs="Arial"/>
          <w:b/>
          <w:bCs/>
          <w:sz w:val="24"/>
          <w:szCs w:val="24"/>
          <w:u w:val="single"/>
          <w:lang w:val="es-ES"/>
        </w:rPr>
        <w:t>AUTOS Y VISTOS:</w:t>
      </w:r>
      <w:r w:rsidRPr="00A22762">
        <w:rPr>
          <w:rFonts w:ascii="Arial" w:hAnsi="Arial" w:cs="Arial"/>
          <w:sz w:val="24"/>
          <w:szCs w:val="24"/>
          <w:lang w:val="es-ES"/>
        </w:rPr>
        <w:t xml:space="preserve"> Para resolver la excusación formulada en los autos caratulados</w:t>
      </w:r>
      <w:r w:rsidR="008E585D">
        <w:rPr>
          <w:rFonts w:ascii="Arial" w:hAnsi="Arial" w:cs="Arial"/>
          <w:sz w:val="24"/>
          <w:szCs w:val="24"/>
          <w:lang w:val="es-ES"/>
        </w:rPr>
        <w:t xml:space="preserve">: </w:t>
      </w:r>
      <w:r w:rsidR="008B54C0">
        <w:rPr>
          <w:rFonts w:ascii="Arial" w:hAnsi="Arial" w:cs="Arial"/>
          <w:sz w:val="24"/>
          <w:szCs w:val="24"/>
          <w:lang w:val="es-ES"/>
        </w:rPr>
        <w:t>“</w:t>
      </w:r>
      <w:r w:rsidR="00C61090">
        <w:rPr>
          <w:rFonts w:ascii="Arial" w:hAnsi="Arial" w:cs="Arial"/>
          <w:b/>
          <w:sz w:val="24"/>
          <w:szCs w:val="24"/>
          <w:lang w:val="es-ES"/>
        </w:rPr>
        <w:t>DENUNCIADA</w:t>
      </w:r>
      <w:r w:rsidR="004968B2" w:rsidRPr="002962FD">
        <w:rPr>
          <w:rFonts w:ascii="Arial" w:hAnsi="Arial" w:cs="Arial"/>
          <w:b/>
          <w:sz w:val="24"/>
          <w:szCs w:val="24"/>
          <w:lang w:val="es-ES"/>
        </w:rPr>
        <w:t xml:space="preserve">: </w:t>
      </w:r>
      <w:r w:rsidR="00CA4CF8">
        <w:rPr>
          <w:rFonts w:ascii="Arial" w:hAnsi="Arial" w:cs="Arial"/>
          <w:b/>
          <w:sz w:val="24"/>
          <w:szCs w:val="24"/>
          <w:lang w:val="es-ES"/>
        </w:rPr>
        <w:t xml:space="preserve">DRA. </w:t>
      </w:r>
      <w:r w:rsidR="00640E62">
        <w:rPr>
          <w:rFonts w:ascii="Arial" w:hAnsi="Arial" w:cs="Arial"/>
          <w:b/>
          <w:sz w:val="24"/>
          <w:szCs w:val="24"/>
          <w:lang w:val="es-ES"/>
        </w:rPr>
        <w:t>MALETTO TERESA DE LOURDES- JUE</w:t>
      </w:r>
      <w:r w:rsidR="00BB1DBC">
        <w:rPr>
          <w:rFonts w:ascii="Arial" w:hAnsi="Arial" w:cs="Arial"/>
          <w:b/>
          <w:sz w:val="24"/>
          <w:szCs w:val="24"/>
          <w:lang w:val="es-ES"/>
        </w:rPr>
        <w:t>Z</w:t>
      </w:r>
      <w:r w:rsidR="00640E62">
        <w:rPr>
          <w:rFonts w:ascii="Arial" w:hAnsi="Arial" w:cs="Arial"/>
          <w:b/>
          <w:sz w:val="24"/>
          <w:szCs w:val="24"/>
          <w:lang w:val="es-ES"/>
        </w:rPr>
        <w:t xml:space="preserve"> TITULAR DE </w:t>
      </w:r>
      <w:r w:rsidR="00BB1DBC">
        <w:rPr>
          <w:rFonts w:ascii="Arial" w:hAnsi="Arial" w:cs="Arial"/>
          <w:b/>
          <w:sz w:val="24"/>
          <w:szCs w:val="24"/>
          <w:lang w:val="es-ES"/>
        </w:rPr>
        <w:t>L</w:t>
      </w:r>
      <w:r w:rsidR="00640E62">
        <w:rPr>
          <w:rFonts w:ascii="Arial" w:hAnsi="Arial" w:cs="Arial"/>
          <w:b/>
          <w:sz w:val="24"/>
          <w:szCs w:val="24"/>
          <w:lang w:val="es-ES"/>
        </w:rPr>
        <w:t>A CAMA</w:t>
      </w:r>
      <w:r w:rsidR="00BB1DBC">
        <w:rPr>
          <w:rFonts w:ascii="Arial" w:hAnsi="Arial" w:cs="Arial"/>
          <w:b/>
          <w:sz w:val="24"/>
          <w:szCs w:val="24"/>
          <w:lang w:val="es-ES"/>
        </w:rPr>
        <w:t>RA CIVIL</w:t>
      </w:r>
      <w:r w:rsidR="00640E62">
        <w:rPr>
          <w:rFonts w:ascii="Arial" w:hAnsi="Arial" w:cs="Arial"/>
          <w:b/>
          <w:sz w:val="24"/>
          <w:szCs w:val="24"/>
          <w:lang w:val="es-ES"/>
        </w:rPr>
        <w:t>, COMERCIAL, MINAS Y LAB</w:t>
      </w:r>
      <w:r w:rsidR="00BB1DBC">
        <w:rPr>
          <w:rFonts w:ascii="Arial" w:hAnsi="Arial" w:cs="Arial"/>
          <w:b/>
          <w:sz w:val="24"/>
          <w:szCs w:val="24"/>
          <w:lang w:val="es-ES"/>
        </w:rPr>
        <w:t>O</w:t>
      </w:r>
      <w:r w:rsidR="00905823">
        <w:rPr>
          <w:rFonts w:ascii="Arial" w:hAnsi="Arial" w:cs="Arial"/>
          <w:b/>
          <w:sz w:val="24"/>
          <w:szCs w:val="24"/>
          <w:lang w:val="es-ES"/>
        </w:rPr>
        <w:t xml:space="preserve">RAL </w:t>
      </w:r>
      <w:proofErr w:type="spellStart"/>
      <w:r w:rsidR="00905823">
        <w:rPr>
          <w:rFonts w:ascii="Arial" w:hAnsi="Arial" w:cs="Arial"/>
          <w:b/>
          <w:sz w:val="24"/>
          <w:szCs w:val="24"/>
          <w:lang w:val="es-ES"/>
        </w:rPr>
        <w:t>Nº</w:t>
      </w:r>
      <w:proofErr w:type="spellEnd"/>
      <w:r w:rsidR="00905823">
        <w:rPr>
          <w:rFonts w:ascii="Arial" w:hAnsi="Arial" w:cs="Arial"/>
          <w:b/>
          <w:sz w:val="24"/>
          <w:szCs w:val="24"/>
          <w:lang w:val="es-ES"/>
        </w:rPr>
        <w:t xml:space="preserve"> </w:t>
      </w:r>
      <w:r w:rsidR="00640E62">
        <w:rPr>
          <w:rFonts w:ascii="Arial" w:hAnsi="Arial" w:cs="Arial"/>
          <w:b/>
          <w:sz w:val="24"/>
          <w:szCs w:val="24"/>
          <w:lang w:val="es-ES"/>
        </w:rPr>
        <w:t xml:space="preserve">2 </w:t>
      </w:r>
      <w:r w:rsidR="00C61090">
        <w:rPr>
          <w:rFonts w:ascii="Arial" w:hAnsi="Arial" w:cs="Arial"/>
          <w:b/>
          <w:sz w:val="24"/>
          <w:szCs w:val="24"/>
          <w:lang w:val="es-ES"/>
        </w:rPr>
        <w:t xml:space="preserve">- </w:t>
      </w:r>
      <w:r w:rsidR="00640E62">
        <w:rPr>
          <w:rFonts w:ascii="Arial" w:hAnsi="Arial" w:cs="Arial"/>
          <w:b/>
          <w:sz w:val="24"/>
          <w:szCs w:val="24"/>
          <w:lang w:val="es-ES"/>
        </w:rPr>
        <w:t>2</w:t>
      </w:r>
      <w:r w:rsidR="00905823">
        <w:rPr>
          <w:rFonts w:ascii="Arial" w:hAnsi="Arial" w:cs="Arial"/>
          <w:b/>
          <w:sz w:val="24"/>
          <w:szCs w:val="24"/>
          <w:lang w:val="es-ES"/>
        </w:rPr>
        <w:t xml:space="preserve">º </w:t>
      </w:r>
      <w:r w:rsidR="00640E62">
        <w:rPr>
          <w:rFonts w:ascii="Arial" w:hAnsi="Arial" w:cs="Arial"/>
          <w:b/>
          <w:sz w:val="24"/>
          <w:szCs w:val="24"/>
          <w:lang w:val="es-ES"/>
        </w:rPr>
        <w:t xml:space="preserve">DA. </w:t>
      </w:r>
      <w:r w:rsidR="00905823">
        <w:rPr>
          <w:rFonts w:ascii="Arial" w:hAnsi="Arial" w:cs="Arial"/>
          <w:b/>
          <w:sz w:val="24"/>
          <w:szCs w:val="24"/>
          <w:lang w:val="es-ES"/>
        </w:rPr>
        <w:t>C. J.</w:t>
      </w:r>
      <w:r w:rsidR="00C61090">
        <w:rPr>
          <w:rFonts w:ascii="Arial" w:hAnsi="Arial" w:cs="Arial"/>
          <w:b/>
          <w:sz w:val="24"/>
          <w:szCs w:val="24"/>
          <w:lang w:val="es-ES"/>
        </w:rPr>
        <w:t xml:space="preserve"> -</w:t>
      </w:r>
      <w:r w:rsidR="00905823">
        <w:rPr>
          <w:rFonts w:ascii="Arial" w:hAnsi="Arial" w:cs="Arial"/>
          <w:b/>
          <w:sz w:val="24"/>
          <w:szCs w:val="24"/>
          <w:lang w:val="es-ES"/>
        </w:rPr>
        <w:t xml:space="preserve"> D</w:t>
      </w:r>
      <w:r w:rsidR="00640E62">
        <w:rPr>
          <w:rFonts w:ascii="Arial" w:hAnsi="Arial" w:cs="Arial"/>
          <w:b/>
          <w:sz w:val="24"/>
          <w:szCs w:val="24"/>
          <w:lang w:val="es-ES"/>
        </w:rPr>
        <w:t>TE</w:t>
      </w:r>
      <w:r w:rsidR="00905823">
        <w:rPr>
          <w:rFonts w:ascii="Arial" w:hAnsi="Arial" w:cs="Arial"/>
          <w:b/>
          <w:sz w:val="24"/>
          <w:szCs w:val="24"/>
          <w:lang w:val="es-ES"/>
        </w:rPr>
        <w:t>.</w:t>
      </w:r>
      <w:r w:rsidR="00640E62">
        <w:rPr>
          <w:rFonts w:ascii="Arial" w:hAnsi="Arial" w:cs="Arial"/>
          <w:b/>
          <w:sz w:val="24"/>
          <w:szCs w:val="24"/>
          <w:lang w:val="es-ES"/>
        </w:rPr>
        <w:t xml:space="preserve"> SR. DIA</w:t>
      </w:r>
      <w:r w:rsidR="00BB1DBC">
        <w:rPr>
          <w:rFonts w:ascii="Arial" w:hAnsi="Arial" w:cs="Arial"/>
          <w:b/>
          <w:sz w:val="24"/>
          <w:szCs w:val="24"/>
          <w:lang w:val="es-ES"/>
        </w:rPr>
        <w:t>Z</w:t>
      </w:r>
      <w:r w:rsidR="00640E62">
        <w:rPr>
          <w:rFonts w:ascii="Arial" w:hAnsi="Arial" w:cs="Arial"/>
          <w:b/>
          <w:sz w:val="24"/>
          <w:szCs w:val="24"/>
          <w:lang w:val="es-ES"/>
        </w:rPr>
        <w:t xml:space="preserve"> CARLOS ALBERTO</w:t>
      </w:r>
      <w:r w:rsidR="00BB1DBC">
        <w:rPr>
          <w:rFonts w:ascii="Arial" w:hAnsi="Arial" w:cs="Arial"/>
          <w:b/>
          <w:sz w:val="24"/>
          <w:szCs w:val="24"/>
          <w:lang w:val="es-ES"/>
        </w:rPr>
        <w:t>”</w:t>
      </w:r>
      <w:r w:rsidR="00C61090">
        <w:rPr>
          <w:rFonts w:ascii="Arial" w:hAnsi="Arial" w:cs="Arial"/>
          <w:b/>
          <w:sz w:val="24"/>
          <w:szCs w:val="24"/>
          <w:lang w:val="es-ES"/>
        </w:rPr>
        <w:t>,</w:t>
      </w:r>
      <w:r w:rsidR="00640E62">
        <w:rPr>
          <w:rFonts w:ascii="Arial" w:hAnsi="Arial" w:cs="Arial"/>
          <w:b/>
          <w:sz w:val="24"/>
          <w:szCs w:val="24"/>
          <w:lang w:val="es-ES"/>
        </w:rPr>
        <w:t xml:space="preserve"> EXPTE. </w:t>
      </w:r>
      <w:r w:rsidR="00905823">
        <w:rPr>
          <w:rFonts w:ascii="Arial" w:hAnsi="Arial" w:cs="Arial"/>
          <w:b/>
          <w:sz w:val="24"/>
          <w:szCs w:val="24"/>
          <w:lang w:val="es-ES"/>
        </w:rPr>
        <w:t>01-M-2018</w:t>
      </w:r>
      <w:r w:rsidR="00C61090">
        <w:rPr>
          <w:rFonts w:ascii="Arial" w:hAnsi="Arial" w:cs="Arial"/>
          <w:b/>
          <w:sz w:val="24"/>
          <w:szCs w:val="24"/>
          <w:lang w:val="es-ES"/>
        </w:rPr>
        <w:t>,</w:t>
      </w:r>
      <w:bookmarkStart w:id="0" w:name="_GoBack"/>
      <w:bookmarkEnd w:id="0"/>
      <w:r w:rsidR="00905823">
        <w:rPr>
          <w:rFonts w:ascii="Arial" w:hAnsi="Arial" w:cs="Arial"/>
          <w:b/>
          <w:sz w:val="24"/>
          <w:szCs w:val="24"/>
          <w:lang w:val="es-ES"/>
        </w:rPr>
        <w:t xml:space="preserve"> </w:t>
      </w:r>
      <w:r w:rsidR="00640E62">
        <w:rPr>
          <w:rFonts w:ascii="Arial" w:hAnsi="Arial" w:cs="Arial"/>
          <w:b/>
          <w:sz w:val="24"/>
          <w:szCs w:val="24"/>
          <w:lang w:val="es-ES"/>
        </w:rPr>
        <w:t>JUR Nº 13/18</w:t>
      </w:r>
      <w:r w:rsidR="00BB1DBC">
        <w:rPr>
          <w:rFonts w:ascii="Arial" w:hAnsi="Arial" w:cs="Arial"/>
          <w:b/>
          <w:sz w:val="24"/>
          <w:szCs w:val="24"/>
          <w:lang w:val="es-ES"/>
        </w:rPr>
        <w:t>;</w:t>
      </w:r>
    </w:p>
    <w:p w:rsidR="00B74B33" w:rsidRDefault="006B1980" w:rsidP="0067503F">
      <w:pPr>
        <w:spacing w:after="0" w:line="360" w:lineRule="auto"/>
        <w:ind w:firstLine="1985"/>
        <w:jc w:val="both"/>
        <w:rPr>
          <w:rFonts w:ascii="Arial" w:hAnsi="Arial" w:cs="Arial"/>
          <w:sz w:val="24"/>
          <w:szCs w:val="24"/>
        </w:rPr>
      </w:pPr>
      <w:r w:rsidRPr="00A22762">
        <w:rPr>
          <w:rFonts w:ascii="Arial" w:hAnsi="Arial" w:cs="Arial"/>
          <w:b/>
          <w:bCs/>
          <w:sz w:val="24"/>
          <w:szCs w:val="24"/>
          <w:u w:val="single"/>
          <w:lang w:val="es-ES"/>
        </w:rPr>
        <w:t>Y CONSIDERANDO:</w:t>
      </w:r>
      <w:r w:rsidR="008D2A53">
        <w:rPr>
          <w:rFonts w:ascii="Arial" w:hAnsi="Arial" w:cs="Arial"/>
          <w:sz w:val="24"/>
          <w:szCs w:val="24"/>
          <w:lang w:val="es-ES"/>
        </w:rPr>
        <w:t xml:space="preserve"> </w:t>
      </w:r>
      <w:r w:rsidR="00810A5F">
        <w:rPr>
          <w:rFonts w:ascii="Arial" w:hAnsi="Arial" w:cs="Arial"/>
          <w:sz w:val="24"/>
          <w:szCs w:val="24"/>
          <w:lang w:val="es-ES"/>
        </w:rPr>
        <w:t xml:space="preserve">I.- </w:t>
      </w:r>
      <w:r w:rsidR="003A156B" w:rsidRPr="003A156B">
        <w:rPr>
          <w:rFonts w:ascii="Arial" w:hAnsi="Arial" w:cs="Arial"/>
          <w:sz w:val="24"/>
          <w:szCs w:val="24"/>
          <w:lang w:val="es-ES"/>
        </w:rPr>
        <w:t>Que</w:t>
      </w:r>
      <w:r w:rsidR="00BB1DBC">
        <w:rPr>
          <w:rFonts w:ascii="Arial" w:hAnsi="Arial" w:cs="Arial"/>
          <w:sz w:val="24"/>
          <w:szCs w:val="24"/>
          <w:lang w:val="es-ES"/>
        </w:rPr>
        <w:t xml:space="preserve"> en fecha 16/04/18 </w:t>
      </w:r>
      <w:r w:rsidR="008D2A53" w:rsidRPr="003A156B">
        <w:rPr>
          <w:rFonts w:ascii="Arial" w:hAnsi="Arial" w:cs="Arial"/>
          <w:sz w:val="24"/>
          <w:szCs w:val="24"/>
          <w:lang w:val="es-ES"/>
        </w:rPr>
        <w:t xml:space="preserve">se presenta la Dra. </w:t>
      </w:r>
      <w:r w:rsidR="00CD21A4">
        <w:rPr>
          <w:rFonts w:ascii="Arial" w:hAnsi="Arial" w:cs="Arial"/>
          <w:sz w:val="24"/>
          <w:szCs w:val="24"/>
          <w:lang w:val="es-ES"/>
        </w:rPr>
        <w:t>Mari</w:t>
      </w:r>
      <w:r w:rsidR="008D2A53" w:rsidRPr="003A156B">
        <w:rPr>
          <w:rFonts w:ascii="Arial" w:hAnsi="Arial" w:cs="Arial"/>
          <w:sz w:val="24"/>
          <w:szCs w:val="24"/>
          <w:lang w:val="es-ES"/>
        </w:rPr>
        <w:t xml:space="preserve">el </w:t>
      </w:r>
      <w:proofErr w:type="spellStart"/>
      <w:r w:rsidR="00CD21A4">
        <w:rPr>
          <w:rFonts w:ascii="Arial" w:hAnsi="Arial" w:cs="Arial"/>
          <w:sz w:val="24"/>
          <w:szCs w:val="24"/>
          <w:lang w:val="es-ES"/>
        </w:rPr>
        <w:t>Elisabet</w:t>
      </w:r>
      <w:proofErr w:type="spellEnd"/>
      <w:r w:rsidR="00CD21A4">
        <w:rPr>
          <w:rFonts w:ascii="Arial" w:hAnsi="Arial" w:cs="Arial"/>
          <w:sz w:val="24"/>
          <w:szCs w:val="24"/>
          <w:lang w:val="es-ES"/>
        </w:rPr>
        <w:t xml:space="preserve"> </w:t>
      </w:r>
      <w:proofErr w:type="spellStart"/>
      <w:r w:rsidR="008D2A53" w:rsidRPr="003A156B">
        <w:rPr>
          <w:rFonts w:ascii="Arial" w:hAnsi="Arial" w:cs="Arial"/>
          <w:sz w:val="24"/>
          <w:szCs w:val="24"/>
          <w:lang w:val="es-ES"/>
        </w:rPr>
        <w:t>Linardi</w:t>
      </w:r>
      <w:proofErr w:type="spellEnd"/>
      <w:r w:rsidR="008D2A53" w:rsidRPr="003A156B">
        <w:rPr>
          <w:rFonts w:ascii="Arial" w:hAnsi="Arial" w:cs="Arial"/>
          <w:sz w:val="24"/>
          <w:szCs w:val="24"/>
          <w:lang w:val="es-ES"/>
        </w:rPr>
        <w:t xml:space="preserve">, Miembro Suplente del Honorable Jurado </w:t>
      </w:r>
      <w:r w:rsidR="00F1354F">
        <w:rPr>
          <w:rFonts w:ascii="Arial" w:hAnsi="Arial" w:cs="Arial"/>
          <w:sz w:val="24"/>
          <w:szCs w:val="24"/>
          <w:lang w:val="es-ES"/>
        </w:rPr>
        <w:t>y solicita se</w:t>
      </w:r>
      <w:r w:rsidR="00640E62" w:rsidRPr="00640E62">
        <w:rPr>
          <w:rFonts w:ascii="Arial" w:hAnsi="Arial" w:cs="Arial"/>
          <w:sz w:val="24"/>
          <w:szCs w:val="24"/>
          <w:lang w:val="es-ES"/>
        </w:rPr>
        <w:t xml:space="preserve"> </w:t>
      </w:r>
      <w:r w:rsidR="00F1354F">
        <w:rPr>
          <w:rFonts w:ascii="Arial" w:hAnsi="Arial" w:cs="Arial"/>
          <w:sz w:val="24"/>
          <w:szCs w:val="24"/>
          <w:lang w:val="es-ES"/>
        </w:rPr>
        <w:t>la</w:t>
      </w:r>
      <w:r w:rsidR="00640E62" w:rsidRPr="00640E62">
        <w:rPr>
          <w:rFonts w:ascii="Arial" w:hAnsi="Arial" w:cs="Arial"/>
          <w:sz w:val="24"/>
          <w:szCs w:val="24"/>
          <w:lang w:val="es-ES"/>
        </w:rPr>
        <w:t xml:space="preserve"> excus</w:t>
      </w:r>
      <w:r w:rsidR="00F1354F">
        <w:rPr>
          <w:rFonts w:ascii="Arial" w:hAnsi="Arial" w:cs="Arial"/>
          <w:sz w:val="24"/>
          <w:szCs w:val="24"/>
          <w:lang w:val="es-ES"/>
        </w:rPr>
        <w:t>e</w:t>
      </w:r>
      <w:r w:rsidR="00640E62" w:rsidRPr="00640E62">
        <w:rPr>
          <w:rFonts w:ascii="Arial" w:hAnsi="Arial" w:cs="Arial"/>
          <w:sz w:val="24"/>
          <w:szCs w:val="24"/>
          <w:lang w:val="es-ES"/>
        </w:rPr>
        <w:t xml:space="preserve"> de intervenir en la presente causa, por</w:t>
      </w:r>
      <w:r w:rsidR="00BB1DBC">
        <w:rPr>
          <w:rFonts w:ascii="Arial" w:hAnsi="Arial" w:cs="Arial"/>
          <w:sz w:val="24"/>
          <w:szCs w:val="24"/>
          <w:lang w:val="es-ES"/>
        </w:rPr>
        <w:t xml:space="preserve"> </w:t>
      </w:r>
      <w:r w:rsidR="00640E62" w:rsidRPr="00640E62">
        <w:rPr>
          <w:rFonts w:ascii="Arial" w:hAnsi="Arial" w:cs="Arial"/>
          <w:sz w:val="24"/>
          <w:szCs w:val="24"/>
          <w:lang w:val="es-ES"/>
        </w:rPr>
        <w:t>encontrar</w:t>
      </w:r>
      <w:r w:rsidR="00BB1DBC">
        <w:rPr>
          <w:rFonts w:ascii="Arial" w:hAnsi="Arial" w:cs="Arial"/>
          <w:sz w:val="24"/>
          <w:szCs w:val="24"/>
          <w:lang w:val="es-ES"/>
        </w:rPr>
        <w:t>s</w:t>
      </w:r>
      <w:r w:rsidR="006F1BF0">
        <w:rPr>
          <w:rFonts w:ascii="Arial" w:hAnsi="Arial" w:cs="Arial"/>
          <w:sz w:val="24"/>
          <w:szCs w:val="24"/>
          <w:lang w:val="es-ES"/>
        </w:rPr>
        <w:t>e comprendida en la causal</w:t>
      </w:r>
      <w:r w:rsidR="00640E62" w:rsidRPr="00640E62">
        <w:rPr>
          <w:rFonts w:ascii="Arial" w:hAnsi="Arial" w:cs="Arial"/>
          <w:sz w:val="24"/>
          <w:szCs w:val="24"/>
          <w:lang w:val="es-ES"/>
        </w:rPr>
        <w:t xml:space="preserve"> del art.12 inc.</w:t>
      </w:r>
      <w:r w:rsidR="00B74B33">
        <w:rPr>
          <w:rFonts w:ascii="Arial" w:hAnsi="Arial" w:cs="Arial"/>
          <w:sz w:val="24"/>
          <w:szCs w:val="24"/>
          <w:lang w:val="es-ES"/>
        </w:rPr>
        <w:t xml:space="preserve"> </w:t>
      </w:r>
      <w:r w:rsidR="00640E62" w:rsidRPr="00640E62">
        <w:rPr>
          <w:rFonts w:ascii="Arial" w:hAnsi="Arial" w:cs="Arial"/>
          <w:sz w:val="24"/>
          <w:szCs w:val="24"/>
          <w:lang w:val="es-ES"/>
        </w:rPr>
        <w:t>e) de la Ley del</w:t>
      </w:r>
      <w:r w:rsidR="00F1354F">
        <w:rPr>
          <w:rFonts w:ascii="Arial" w:hAnsi="Arial" w:cs="Arial"/>
          <w:sz w:val="24"/>
          <w:szCs w:val="24"/>
          <w:lang w:val="es-ES"/>
        </w:rPr>
        <w:t xml:space="preserve"> </w:t>
      </w:r>
      <w:r w:rsidR="00640E62" w:rsidRPr="00640E62">
        <w:rPr>
          <w:rFonts w:ascii="Arial" w:hAnsi="Arial" w:cs="Arial"/>
          <w:sz w:val="24"/>
          <w:szCs w:val="24"/>
          <w:lang w:val="es-ES"/>
        </w:rPr>
        <w:t>Jurado, toda vez que h</w:t>
      </w:r>
      <w:r w:rsidR="00F1354F">
        <w:rPr>
          <w:rFonts w:ascii="Arial" w:hAnsi="Arial" w:cs="Arial"/>
          <w:sz w:val="24"/>
          <w:szCs w:val="24"/>
          <w:lang w:val="es-ES"/>
        </w:rPr>
        <w:t>a</w:t>
      </w:r>
      <w:r w:rsidR="00640E62" w:rsidRPr="00640E62">
        <w:rPr>
          <w:rFonts w:ascii="Arial" w:hAnsi="Arial" w:cs="Arial"/>
          <w:sz w:val="24"/>
          <w:szCs w:val="24"/>
          <w:lang w:val="es-ES"/>
        </w:rPr>
        <w:t xml:space="preserve"> tenido intervención y </w:t>
      </w:r>
      <w:r w:rsidR="00F1354F">
        <w:rPr>
          <w:rFonts w:ascii="Arial" w:hAnsi="Arial" w:cs="Arial"/>
          <w:sz w:val="24"/>
          <w:szCs w:val="24"/>
          <w:lang w:val="es-ES"/>
        </w:rPr>
        <w:t>se</w:t>
      </w:r>
      <w:r w:rsidR="00640E62" w:rsidRPr="00640E62">
        <w:rPr>
          <w:rFonts w:ascii="Arial" w:hAnsi="Arial" w:cs="Arial"/>
          <w:sz w:val="24"/>
          <w:szCs w:val="24"/>
          <w:lang w:val="es-ES"/>
        </w:rPr>
        <w:t xml:space="preserve"> encuentr</w:t>
      </w:r>
      <w:r w:rsidR="00F1354F">
        <w:rPr>
          <w:rFonts w:ascii="Arial" w:hAnsi="Arial" w:cs="Arial"/>
          <w:sz w:val="24"/>
          <w:szCs w:val="24"/>
          <w:lang w:val="es-ES"/>
        </w:rPr>
        <w:t>a</w:t>
      </w:r>
      <w:r w:rsidR="00640E62" w:rsidRPr="00640E62">
        <w:rPr>
          <w:rFonts w:ascii="Arial" w:hAnsi="Arial" w:cs="Arial"/>
          <w:sz w:val="24"/>
          <w:szCs w:val="24"/>
          <w:lang w:val="es-ES"/>
        </w:rPr>
        <w:t xml:space="preserve"> excusada por SI N°</w:t>
      </w:r>
      <w:r w:rsidR="00B74B33">
        <w:rPr>
          <w:rFonts w:ascii="Arial" w:hAnsi="Arial" w:cs="Arial"/>
          <w:sz w:val="24"/>
          <w:szCs w:val="24"/>
          <w:lang w:val="es-ES"/>
        </w:rPr>
        <w:t xml:space="preserve"> </w:t>
      </w:r>
      <w:r w:rsidR="00640E62" w:rsidRPr="00640E62">
        <w:rPr>
          <w:rFonts w:ascii="Arial" w:hAnsi="Arial" w:cs="Arial"/>
          <w:sz w:val="24"/>
          <w:szCs w:val="24"/>
          <w:lang w:val="es-ES"/>
        </w:rPr>
        <w:t>34 del</w:t>
      </w:r>
      <w:r w:rsidR="00F1354F">
        <w:rPr>
          <w:rFonts w:ascii="Arial" w:hAnsi="Arial" w:cs="Arial"/>
          <w:sz w:val="24"/>
          <w:szCs w:val="24"/>
          <w:lang w:val="es-ES"/>
        </w:rPr>
        <w:t xml:space="preserve"> </w:t>
      </w:r>
      <w:r w:rsidR="00640E62" w:rsidRPr="00640E62">
        <w:rPr>
          <w:rFonts w:ascii="Arial" w:hAnsi="Arial" w:cs="Arial"/>
          <w:sz w:val="24"/>
          <w:szCs w:val="24"/>
          <w:lang w:val="es-ES"/>
        </w:rPr>
        <w:t xml:space="preserve">20 de Febrero de 2015, en el </w:t>
      </w:r>
      <w:proofErr w:type="spellStart"/>
      <w:r w:rsidR="00640E62" w:rsidRPr="00640E62">
        <w:rPr>
          <w:rFonts w:ascii="Arial" w:hAnsi="Arial" w:cs="Arial"/>
          <w:sz w:val="24"/>
          <w:szCs w:val="24"/>
          <w:lang w:val="es-ES"/>
        </w:rPr>
        <w:t>Expte</w:t>
      </w:r>
      <w:proofErr w:type="spellEnd"/>
      <w:r w:rsidR="00640E62" w:rsidRPr="00640E62">
        <w:rPr>
          <w:rFonts w:ascii="Arial" w:hAnsi="Arial" w:cs="Arial"/>
          <w:sz w:val="24"/>
          <w:szCs w:val="24"/>
          <w:lang w:val="es-ES"/>
        </w:rPr>
        <w:t>. N° 191384/10 autos caratulados: “DIAZ</w:t>
      </w:r>
      <w:r w:rsidR="00F1354F">
        <w:rPr>
          <w:rFonts w:ascii="Arial" w:hAnsi="Arial" w:cs="Arial"/>
          <w:sz w:val="24"/>
          <w:szCs w:val="24"/>
          <w:lang w:val="es-ES"/>
        </w:rPr>
        <w:t xml:space="preserve"> </w:t>
      </w:r>
      <w:r w:rsidR="00640E62" w:rsidRPr="00640E62">
        <w:rPr>
          <w:rFonts w:ascii="Arial" w:hAnsi="Arial" w:cs="Arial"/>
          <w:sz w:val="24"/>
          <w:szCs w:val="24"/>
          <w:lang w:val="es-ES"/>
        </w:rPr>
        <w:t>CARLOS A. C/ DIAZ CARLOS DESIDERIO Y OTROS S/</w:t>
      </w:r>
      <w:r w:rsidR="00F1354F">
        <w:rPr>
          <w:rFonts w:ascii="Arial" w:hAnsi="Arial" w:cs="Arial"/>
          <w:sz w:val="24"/>
          <w:szCs w:val="24"/>
          <w:lang w:val="es-ES"/>
        </w:rPr>
        <w:t xml:space="preserve"> </w:t>
      </w:r>
      <w:r w:rsidR="00640E62" w:rsidRPr="00640E62">
        <w:rPr>
          <w:rFonts w:ascii="Arial" w:hAnsi="Arial" w:cs="Arial"/>
          <w:sz w:val="24"/>
          <w:szCs w:val="24"/>
          <w:lang w:val="es-ES"/>
        </w:rPr>
        <w:t>ESCRITURACION” con trámite ante la Cámara Civil N°</w:t>
      </w:r>
      <w:r w:rsidR="00B74B33">
        <w:rPr>
          <w:rFonts w:ascii="Arial" w:hAnsi="Arial" w:cs="Arial"/>
          <w:sz w:val="24"/>
          <w:szCs w:val="24"/>
          <w:lang w:val="es-ES"/>
        </w:rPr>
        <w:t xml:space="preserve"> </w:t>
      </w:r>
      <w:r w:rsidR="00640E62" w:rsidRPr="00640E62">
        <w:rPr>
          <w:rFonts w:ascii="Arial" w:hAnsi="Arial" w:cs="Arial"/>
          <w:sz w:val="24"/>
          <w:szCs w:val="24"/>
          <w:lang w:val="es-ES"/>
        </w:rPr>
        <w:t xml:space="preserve">1 de la 2da. </w:t>
      </w:r>
      <w:r w:rsidR="00B74B33">
        <w:rPr>
          <w:rFonts w:ascii="Arial" w:hAnsi="Arial" w:cs="Arial"/>
          <w:sz w:val="24"/>
          <w:szCs w:val="24"/>
          <w:lang w:val="es-ES"/>
        </w:rPr>
        <w:t>Circunscripción Judicial</w:t>
      </w:r>
      <w:r w:rsidR="00640E62" w:rsidRPr="00640E62">
        <w:rPr>
          <w:rFonts w:ascii="Arial" w:hAnsi="Arial" w:cs="Arial"/>
          <w:sz w:val="24"/>
          <w:szCs w:val="24"/>
          <w:lang w:val="es-ES"/>
        </w:rPr>
        <w:t>, de</w:t>
      </w:r>
      <w:r w:rsidR="00F1354F">
        <w:rPr>
          <w:rFonts w:ascii="Arial" w:hAnsi="Arial" w:cs="Arial"/>
          <w:sz w:val="24"/>
          <w:szCs w:val="24"/>
          <w:lang w:val="es-ES"/>
        </w:rPr>
        <w:t xml:space="preserve"> </w:t>
      </w:r>
      <w:r w:rsidR="00640E62" w:rsidRPr="00640E62">
        <w:rPr>
          <w:rFonts w:ascii="Arial" w:hAnsi="Arial" w:cs="Arial"/>
          <w:sz w:val="24"/>
          <w:szCs w:val="24"/>
          <w:lang w:val="es-ES"/>
        </w:rPr>
        <w:t xml:space="preserve">la cual </w:t>
      </w:r>
      <w:r w:rsidR="00F1354F">
        <w:rPr>
          <w:rFonts w:ascii="Arial" w:hAnsi="Arial" w:cs="Arial"/>
          <w:sz w:val="24"/>
          <w:szCs w:val="24"/>
          <w:lang w:val="es-ES"/>
        </w:rPr>
        <w:t>es</w:t>
      </w:r>
      <w:r w:rsidR="00640E62" w:rsidRPr="00640E62">
        <w:rPr>
          <w:rFonts w:ascii="Arial" w:hAnsi="Arial" w:cs="Arial"/>
          <w:sz w:val="24"/>
          <w:szCs w:val="24"/>
          <w:lang w:val="es-ES"/>
        </w:rPr>
        <w:t xml:space="preserve"> Juez natural, que motiva la presente denuncia contra la Sra. Magistrada,</w:t>
      </w:r>
      <w:r w:rsidR="00F1354F">
        <w:rPr>
          <w:rFonts w:ascii="Arial" w:hAnsi="Arial" w:cs="Arial"/>
          <w:sz w:val="24"/>
          <w:szCs w:val="24"/>
          <w:lang w:val="es-ES"/>
        </w:rPr>
        <w:t xml:space="preserve"> </w:t>
      </w:r>
      <w:r w:rsidR="00640E62" w:rsidRPr="00640E62">
        <w:rPr>
          <w:rFonts w:ascii="Arial" w:hAnsi="Arial" w:cs="Arial"/>
          <w:sz w:val="24"/>
          <w:szCs w:val="24"/>
          <w:lang w:val="es-ES"/>
        </w:rPr>
        <w:t xml:space="preserve">Dra. Teresa de Lourdes </w:t>
      </w:r>
      <w:proofErr w:type="spellStart"/>
      <w:r w:rsidR="00640E62" w:rsidRPr="00640E62">
        <w:rPr>
          <w:rFonts w:ascii="Arial" w:hAnsi="Arial" w:cs="Arial"/>
          <w:sz w:val="24"/>
          <w:szCs w:val="24"/>
          <w:lang w:val="es-ES"/>
        </w:rPr>
        <w:t>Maletto</w:t>
      </w:r>
      <w:proofErr w:type="spellEnd"/>
      <w:r w:rsidR="00640E62" w:rsidRPr="00640E62">
        <w:rPr>
          <w:rFonts w:ascii="Arial" w:hAnsi="Arial" w:cs="Arial"/>
          <w:sz w:val="24"/>
          <w:szCs w:val="24"/>
          <w:lang w:val="es-ES"/>
        </w:rPr>
        <w:t xml:space="preserve"> y es ofrecido como prueba, con quién además </w:t>
      </w:r>
      <w:r w:rsidR="00B74B33">
        <w:rPr>
          <w:rFonts w:ascii="Arial" w:hAnsi="Arial" w:cs="Arial"/>
          <w:sz w:val="24"/>
          <w:szCs w:val="24"/>
          <w:lang w:val="es-ES"/>
        </w:rPr>
        <w:t xml:space="preserve">se </w:t>
      </w:r>
      <w:r w:rsidR="00640E62" w:rsidRPr="00640E62">
        <w:rPr>
          <w:rFonts w:ascii="Arial" w:hAnsi="Arial" w:cs="Arial"/>
          <w:sz w:val="24"/>
          <w:szCs w:val="24"/>
          <w:lang w:val="es-ES"/>
        </w:rPr>
        <w:t>encuentr</w:t>
      </w:r>
      <w:r w:rsidR="00A320FA">
        <w:rPr>
          <w:rFonts w:ascii="Arial" w:hAnsi="Arial" w:cs="Arial"/>
          <w:sz w:val="24"/>
          <w:szCs w:val="24"/>
          <w:lang w:val="es-ES"/>
        </w:rPr>
        <w:t>a</w:t>
      </w:r>
      <w:r w:rsidR="00640E62" w:rsidRPr="00640E62">
        <w:rPr>
          <w:rFonts w:ascii="Arial" w:hAnsi="Arial" w:cs="Arial"/>
          <w:sz w:val="24"/>
          <w:szCs w:val="24"/>
          <w:lang w:val="es-ES"/>
        </w:rPr>
        <w:t xml:space="preserve"> comprendida en la ca</w:t>
      </w:r>
      <w:r w:rsidR="00B74B33">
        <w:rPr>
          <w:rFonts w:ascii="Arial" w:hAnsi="Arial" w:cs="Arial"/>
          <w:sz w:val="24"/>
          <w:szCs w:val="24"/>
          <w:lang w:val="es-ES"/>
        </w:rPr>
        <w:t>usal de excusación de amistad (</w:t>
      </w:r>
      <w:r w:rsidR="00640E62" w:rsidRPr="00640E62">
        <w:rPr>
          <w:rFonts w:ascii="Arial" w:hAnsi="Arial" w:cs="Arial"/>
          <w:sz w:val="24"/>
          <w:szCs w:val="24"/>
          <w:lang w:val="es-ES"/>
        </w:rPr>
        <w:t>art.</w:t>
      </w:r>
      <w:r w:rsidR="00B74B33">
        <w:rPr>
          <w:rFonts w:ascii="Arial" w:hAnsi="Arial" w:cs="Arial"/>
          <w:sz w:val="24"/>
          <w:szCs w:val="24"/>
          <w:lang w:val="es-ES"/>
        </w:rPr>
        <w:t xml:space="preserve"> </w:t>
      </w:r>
      <w:r w:rsidR="00640E62" w:rsidRPr="00640E62">
        <w:rPr>
          <w:rFonts w:ascii="Arial" w:hAnsi="Arial" w:cs="Arial"/>
          <w:sz w:val="24"/>
          <w:szCs w:val="24"/>
          <w:lang w:val="es-ES"/>
        </w:rPr>
        <w:t>12 inc.</w:t>
      </w:r>
      <w:r w:rsidR="00B74B33">
        <w:rPr>
          <w:rFonts w:ascii="Arial" w:hAnsi="Arial" w:cs="Arial"/>
          <w:sz w:val="24"/>
          <w:szCs w:val="24"/>
          <w:lang w:val="es-ES"/>
        </w:rPr>
        <w:t xml:space="preserve"> </w:t>
      </w:r>
      <w:r w:rsidR="00640E62" w:rsidRPr="00640E62">
        <w:rPr>
          <w:rFonts w:ascii="Arial" w:hAnsi="Arial" w:cs="Arial"/>
          <w:sz w:val="24"/>
          <w:szCs w:val="24"/>
          <w:lang w:val="es-ES"/>
        </w:rPr>
        <w:t>d de la Ley</w:t>
      </w:r>
      <w:r w:rsidR="00B74B33">
        <w:rPr>
          <w:rFonts w:ascii="Arial" w:hAnsi="Arial" w:cs="Arial"/>
          <w:sz w:val="24"/>
          <w:szCs w:val="24"/>
          <w:lang w:val="es-ES"/>
        </w:rPr>
        <w:t xml:space="preserve"> </w:t>
      </w:r>
      <w:r w:rsidR="00640E62" w:rsidRPr="00640E62">
        <w:rPr>
          <w:rFonts w:ascii="Arial" w:hAnsi="Arial" w:cs="Arial"/>
          <w:sz w:val="24"/>
          <w:szCs w:val="24"/>
          <w:lang w:val="es-ES"/>
        </w:rPr>
        <w:t>N°VI-0478.2005-T.O Ley X</w:t>
      </w:r>
      <w:r w:rsidR="00B74B33">
        <w:rPr>
          <w:rFonts w:ascii="Arial" w:hAnsi="Arial" w:cs="Arial"/>
          <w:sz w:val="24"/>
          <w:szCs w:val="24"/>
          <w:lang w:val="es-ES"/>
        </w:rPr>
        <w:t>VIII-0712-2010-Ley VI-0640-2008</w:t>
      </w:r>
      <w:r w:rsidR="00A320FA">
        <w:rPr>
          <w:rFonts w:ascii="Arial" w:hAnsi="Arial" w:cs="Arial"/>
          <w:sz w:val="24"/>
          <w:szCs w:val="24"/>
          <w:lang w:val="es-ES"/>
        </w:rPr>
        <w:t>)</w:t>
      </w:r>
      <w:r w:rsidR="00B74B33">
        <w:rPr>
          <w:rFonts w:ascii="Arial" w:hAnsi="Arial" w:cs="Arial"/>
          <w:sz w:val="24"/>
          <w:szCs w:val="24"/>
          <w:lang w:val="es-ES"/>
        </w:rPr>
        <w:t xml:space="preserve">, </w:t>
      </w:r>
      <w:r w:rsidR="00640E62" w:rsidRPr="00640E62">
        <w:rPr>
          <w:rFonts w:ascii="Arial" w:hAnsi="Arial" w:cs="Arial"/>
          <w:sz w:val="24"/>
          <w:szCs w:val="24"/>
          <w:lang w:val="es-ES"/>
        </w:rPr>
        <w:t xml:space="preserve">lo que es de público y notorio conocimiento en </w:t>
      </w:r>
      <w:r w:rsidR="006F1BF0">
        <w:rPr>
          <w:rFonts w:ascii="Arial" w:hAnsi="Arial" w:cs="Arial"/>
          <w:sz w:val="24"/>
          <w:szCs w:val="24"/>
          <w:lang w:val="es-ES"/>
        </w:rPr>
        <w:t>dicha Circunscripción judicial.</w:t>
      </w:r>
    </w:p>
    <w:p w:rsidR="006B1980" w:rsidRPr="00B74B33" w:rsidRDefault="00F20B2B" w:rsidP="0067503F">
      <w:pPr>
        <w:spacing w:after="0" w:line="360" w:lineRule="auto"/>
        <w:ind w:firstLine="1985"/>
        <w:jc w:val="both"/>
        <w:rPr>
          <w:rFonts w:ascii="Arial" w:hAnsi="Arial" w:cs="Arial"/>
          <w:sz w:val="24"/>
          <w:szCs w:val="24"/>
          <w:lang w:val="es-ES"/>
        </w:rPr>
      </w:pPr>
      <w:r>
        <w:rPr>
          <w:rFonts w:ascii="Arial" w:hAnsi="Arial" w:cs="Arial"/>
          <w:sz w:val="24"/>
          <w:szCs w:val="24"/>
        </w:rPr>
        <w:t xml:space="preserve"> </w:t>
      </w:r>
      <w:r w:rsidR="0033404A">
        <w:rPr>
          <w:rFonts w:ascii="Arial" w:hAnsi="Arial" w:cs="Arial"/>
          <w:sz w:val="24"/>
          <w:szCs w:val="24"/>
        </w:rPr>
        <w:t>II.</w:t>
      </w:r>
      <w:r w:rsidR="0033404A">
        <w:rPr>
          <w:rFonts w:ascii="Arial" w:hAnsi="Arial" w:cs="Arial"/>
          <w:iCs/>
          <w:sz w:val="24"/>
          <w:szCs w:val="24"/>
          <w:lang w:val="es-ES"/>
        </w:rPr>
        <w:t xml:space="preserve">- </w:t>
      </w:r>
      <w:r w:rsidR="007C649E">
        <w:rPr>
          <w:rFonts w:ascii="Arial" w:hAnsi="Arial" w:cs="Arial"/>
          <w:iCs/>
          <w:sz w:val="24"/>
          <w:szCs w:val="24"/>
          <w:lang w:val="es-ES"/>
        </w:rPr>
        <w:t>A</w:t>
      </w:r>
      <w:r w:rsidR="006B1980" w:rsidRPr="006B1980">
        <w:rPr>
          <w:rFonts w:ascii="Arial" w:hAnsi="Arial" w:cs="Arial"/>
          <w:iCs/>
          <w:sz w:val="24"/>
          <w:szCs w:val="24"/>
          <w:lang w:val="es-ES"/>
        </w:rPr>
        <w:t>l referirse</w:t>
      </w:r>
      <w:r w:rsidR="007C649E" w:rsidRPr="007C649E">
        <w:rPr>
          <w:rFonts w:ascii="Arial" w:hAnsi="Arial" w:cs="Arial"/>
          <w:iCs/>
          <w:sz w:val="24"/>
          <w:szCs w:val="24"/>
          <w:lang w:val="es-ES"/>
        </w:rPr>
        <w:t xml:space="preserve"> </w:t>
      </w:r>
      <w:proofErr w:type="spellStart"/>
      <w:r w:rsidR="007C649E" w:rsidRPr="006B1980">
        <w:rPr>
          <w:rFonts w:ascii="Arial" w:hAnsi="Arial" w:cs="Arial"/>
          <w:iCs/>
          <w:sz w:val="24"/>
          <w:szCs w:val="24"/>
          <w:lang w:val="es-ES"/>
        </w:rPr>
        <w:t>Fenochietto</w:t>
      </w:r>
      <w:proofErr w:type="spellEnd"/>
      <w:r w:rsidR="006B1980" w:rsidRPr="006B1980">
        <w:rPr>
          <w:rFonts w:ascii="Arial" w:hAnsi="Arial" w:cs="Arial"/>
          <w:iCs/>
          <w:sz w:val="24"/>
          <w:szCs w:val="24"/>
          <w:lang w:val="es-ES"/>
        </w:rPr>
        <w:t xml:space="preserve"> a la causal de amistad</w:t>
      </w:r>
      <w:r w:rsidR="003B1A51">
        <w:rPr>
          <w:rFonts w:ascii="Arial" w:hAnsi="Arial" w:cs="Arial"/>
          <w:iCs/>
          <w:sz w:val="24"/>
          <w:szCs w:val="24"/>
          <w:lang w:val="es-ES"/>
        </w:rPr>
        <w:t>,</w:t>
      </w:r>
      <w:r w:rsidR="006B1980" w:rsidRPr="006B1980">
        <w:rPr>
          <w:rFonts w:ascii="Arial" w:hAnsi="Arial" w:cs="Arial"/>
          <w:iCs/>
          <w:sz w:val="24"/>
          <w:szCs w:val="24"/>
          <w:lang w:val="es-ES"/>
        </w:rPr>
        <w:t xml:space="preserve"> nos dice: </w:t>
      </w:r>
      <w:r w:rsidR="006B1980" w:rsidRPr="006B1980">
        <w:rPr>
          <w:rFonts w:ascii="Arial" w:hAnsi="Arial" w:cs="Arial"/>
          <w:i/>
          <w:sz w:val="24"/>
          <w:szCs w:val="24"/>
          <w:lang w:val="es-ES"/>
        </w:rPr>
        <w:t>“Debe manifestarse la relación por gran familiaridad o frecuencia en el trato con las partes, quedando excluida la vinculación, en principio, con los profesionales</w:t>
      </w:r>
      <w:r w:rsidR="006B1980" w:rsidRPr="006B1980">
        <w:rPr>
          <w:rFonts w:ascii="Arial" w:hAnsi="Arial" w:cs="Arial"/>
          <w:iCs/>
          <w:sz w:val="24"/>
          <w:szCs w:val="24"/>
          <w:lang w:val="es-ES"/>
        </w:rPr>
        <w:t xml:space="preserve">” (Código Procesal de la Nación Comentado, T. 1, Ed. Astrea, Ciudad de Buenos Aires, 2001 págs. 104/105). </w:t>
      </w:r>
    </w:p>
    <w:p w:rsidR="006B1980" w:rsidRDefault="006B1980" w:rsidP="0067503F">
      <w:pPr>
        <w:spacing w:after="0" w:line="360" w:lineRule="auto"/>
        <w:ind w:firstLine="1985"/>
        <w:jc w:val="both"/>
        <w:rPr>
          <w:rFonts w:ascii="Arial" w:hAnsi="Arial" w:cs="Arial"/>
          <w:sz w:val="24"/>
          <w:szCs w:val="24"/>
        </w:rPr>
      </w:pPr>
      <w:r w:rsidRPr="006B1980">
        <w:rPr>
          <w:rFonts w:ascii="Arial" w:hAnsi="Arial" w:cs="Arial"/>
          <w:sz w:val="24"/>
          <w:szCs w:val="24"/>
          <w:lang w:val="es-ES"/>
        </w:rPr>
        <w:t>Se ha sostenido que: “</w:t>
      </w:r>
      <w:r w:rsidRPr="006B1980">
        <w:rPr>
          <w:rFonts w:ascii="Arial" w:hAnsi="Arial" w:cs="Arial"/>
          <w:i/>
          <w:sz w:val="24"/>
          <w:szCs w:val="24"/>
        </w:rPr>
        <w:t>Las causales de excusación deben ser interpretadas con criterio amplio, admitiéndose la misma cuando los escrúpulos invocados se fundan en razones serias, pues es necesario evitar cualquier tipo de sospecha sobre la imparcialidad con que habrá de actuar el magistrado así como posibilitar que el mismo pueda emitir su opinión con plena libertad e independencia, condiciones indispensables para mantener la autoridad y el prestigio del Poder Judicial</w:t>
      </w:r>
      <w:r w:rsidR="00F72B97">
        <w:rPr>
          <w:rFonts w:ascii="Arial" w:hAnsi="Arial" w:cs="Arial"/>
          <w:i/>
          <w:sz w:val="24"/>
          <w:szCs w:val="24"/>
        </w:rPr>
        <w:t>”</w:t>
      </w:r>
      <w:r w:rsidRPr="006B1980">
        <w:rPr>
          <w:rFonts w:ascii="Arial" w:hAnsi="Arial" w:cs="Arial"/>
          <w:i/>
          <w:sz w:val="24"/>
          <w:szCs w:val="24"/>
        </w:rPr>
        <w:t xml:space="preserve">. </w:t>
      </w:r>
      <w:r w:rsidRPr="006B1980">
        <w:rPr>
          <w:rFonts w:ascii="Arial" w:hAnsi="Arial" w:cs="Arial"/>
          <w:sz w:val="24"/>
          <w:szCs w:val="24"/>
        </w:rPr>
        <w:t>(</w:t>
      </w:r>
      <w:proofErr w:type="spellStart"/>
      <w:r w:rsidRPr="006B1980">
        <w:rPr>
          <w:rFonts w:ascii="Arial" w:hAnsi="Arial" w:cs="Arial"/>
          <w:sz w:val="24"/>
          <w:szCs w:val="24"/>
        </w:rPr>
        <w:t>Harnan</w:t>
      </w:r>
      <w:proofErr w:type="spellEnd"/>
      <w:r w:rsidRPr="006B1980">
        <w:rPr>
          <w:rFonts w:ascii="Arial" w:hAnsi="Arial" w:cs="Arial"/>
          <w:sz w:val="24"/>
          <w:szCs w:val="24"/>
        </w:rPr>
        <w:t xml:space="preserve">, Andrea C. vs. Giménez Acosta, Isabel s. </w:t>
      </w:r>
      <w:r w:rsidRPr="006B1980">
        <w:rPr>
          <w:rFonts w:ascii="Arial" w:hAnsi="Arial" w:cs="Arial"/>
          <w:sz w:val="24"/>
          <w:szCs w:val="24"/>
        </w:rPr>
        <w:lastRenderedPageBreak/>
        <w:t>Simulaci</w:t>
      </w:r>
      <w:r w:rsidR="009954F4">
        <w:rPr>
          <w:rFonts w:ascii="Arial" w:hAnsi="Arial" w:cs="Arial"/>
          <w:sz w:val="24"/>
          <w:szCs w:val="24"/>
        </w:rPr>
        <w:t>ón - Incidente de Excusación”.</w:t>
      </w:r>
      <w:r w:rsidRPr="006B1980">
        <w:rPr>
          <w:rFonts w:ascii="Arial" w:hAnsi="Arial" w:cs="Arial"/>
          <w:sz w:val="24"/>
          <w:szCs w:val="24"/>
        </w:rPr>
        <w:t xml:space="preserve"> Cámara de Apelación en lo Civil, Co</w:t>
      </w:r>
      <w:r w:rsidR="009954F4">
        <w:rPr>
          <w:rFonts w:ascii="Arial" w:hAnsi="Arial" w:cs="Arial"/>
          <w:sz w:val="24"/>
          <w:szCs w:val="24"/>
        </w:rPr>
        <w:t xml:space="preserve">mercial y Garantías en lo Penal; </w:t>
      </w:r>
      <w:r w:rsidRPr="006B1980">
        <w:rPr>
          <w:rFonts w:ascii="Arial" w:hAnsi="Arial" w:cs="Arial"/>
          <w:sz w:val="24"/>
          <w:szCs w:val="24"/>
        </w:rPr>
        <w:t xml:space="preserve">29-08-2006; </w:t>
      </w:r>
      <w:proofErr w:type="spellStart"/>
      <w:r w:rsidRPr="006B1980">
        <w:rPr>
          <w:rFonts w:ascii="Arial" w:hAnsi="Arial" w:cs="Arial"/>
          <w:sz w:val="24"/>
          <w:szCs w:val="24"/>
        </w:rPr>
        <w:t>Rubin</w:t>
      </w:r>
      <w:r w:rsidR="009954F4">
        <w:rPr>
          <w:rFonts w:ascii="Arial" w:hAnsi="Arial" w:cs="Arial"/>
          <w:sz w:val="24"/>
          <w:szCs w:val="24"/>
        </w:rPr>
        <w:t>zal</w:t>
      </w:r>
      <w:proofErr w:type="spellEnd"/>
      <w:r w:rsidR="009954F4">
        <w:rPr>
          <w:rFonts w:ascii="Arial" w:hAnsi="Arial" w:cs="Arial"/>
          <w:sz w:val="24"/>
          <w:szCs w:val="24"/>
        </w:rPr>
        <w:t xml:space="preserve"> Online; RC J 1341/09).</w:t>
      </w:r>
    </w:p>
    <w:p w:rsidR="002962FD" w:rsidRPr="00BA726F" w:rsidRDefault="009954F4" w:rsidP="0067503F">
      <w:pPr>
        <w:spacing w:after="0" w:line="360" w:lineRule="auto"/>
        <w:ind w:firstLine="2410"/>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III.- Sentado ello, siendo</w:t>
      </w:r>
      <w:r w:rsidR="002962FD" w:rsidRPr="00BA726F">
        <w:rPr>
          <w:rFonts w:ascii="Arial" w:hAnsi="Arial" w:cs="Arial"/>
          <w:color w:val="000000"/>
          <w:sz w:val="24"/>
          <w:szCs w:val="24"/>
          <w:shd w:val="clear" w:color="auto" w:fill="FFFFFF"/>
        </w:rPr>
        <w:t xml:space="preserve"> de notorio y público conoci</w:t>
      </w:r>
      <w:r w:rsidR="00E727B4">
        <w:rPr>
          <w:rFonts w:ascii="Arial" w:hAnsi="Arial" w:cs="Arial"/>
          <w:color w:val="000000"/>
          <w:sz w:val="24"/>
          <w:szCs w:val="24"/>
          <w:shd w:val="clear" w:color="auto" w:fill="FFFFFF"/>
        </w:rPr>
        <w:t xml:space="preserve">miento </w:t>
      </w:r>
      <w:r w:rsidR="004A4C8C">
        <w:rPr>
          <w:rFonts w:ascii="Arial" w:hAnsi="Arial" w:cs="Arial"/>
          <w:color w:val="000000"/>
          <w:sz w:val="24"/>
          <w:szCs w:val="24"/>
          <w:shd w:val="clear" w:color="auto" w:fill="FFFFFF"/>
        </w:rPr>
        <w:t>la</w:t>
      </w:r>
      <w:r w:rsidR="00CD21A4">
        <w:rPr>
          <w:rFonts w:ascii="Arial" w:hAnsi="Arial" w:cs="Arial"/>
          <w:color w:val="000000"/>
          <w:sz w:val="24"/>
          <w:szCs w:val="24"/>
          <w:shd w:val="clear" w:color="auto" w:fill="FFFFFF"/>
        </w:rPr>
        <w:t xml:space="preserve"> </w:t>
      </w:r>
      <w:r w:rsidR="004A4C8C">
        <w:rPr>
          <w:rFonts w:ascii="Arial" w:hAnsi="Arial" w:cs="Arial"/>
          <w:color w:val="000000"/>
          <w:sz w:val="24"/>
          <w:szCs w:val="24"/>
          <w:shd w:val="clear" w:color="auto" w:fill="FFFFFF"/>
        </w:rPr>
        <w:t xml:space="preserve">relación de amistad existente con </w:t>
      </w:r>
      <w:r w:rsidR="00CD21A4">
        <w:rPr>
          <w:rFonts w:ascii="Arial" w:hAnsi="Arial" w:cs="Arial"/>
          <w:color w:val="000000"/>
          <w:sz w:val="24"/>
          <w:szCs w:val="24"/>
          <w:shd w:val="clear" w:color="auto" w:fill="FFFFFF"/>
        </w:rPr>
        <w:t>la Magistrada</w:t>
      </w:r>
      <w:r w:rsidR="004A4C8C">
        <w:rPr>
          <w:rFonts w:ascii="Arial" w:hAnsi="Arial" w:cs="Arial"/>
          <w:color w:val="000000"/>
          <w:sz w:val="24"/>
          <w:szCs w:val="24"/>
          <w:shd w:val="clear" w:color="auto" w:fill="FFFFFF"/>
        </w:rPr>
        <w:t xml:space="preserve"> denunciada</w:t>
      </w:r>
      <w:r w:rsidR="002962FD" w:rsidRPr="00BA726F">
        <w:rPr>
          <w:rFonts w:ascii="Arial" w:hAnsi="Arial" w:cs="Arial"/>
          <w:color w:val="000000"/>
          <w:sz w:val="24"/>
          <w:szCs w:val="24"/>
          <w:shd w:val="clear" w:color="auto" w:fill="FFFFFF"/>
        </w:rPr>
        <w:t>, y a fin de garantizar la ecuanimidad de criterio, tendiente a la búsqueda de una mayor objetividad en el juzgamiento de la denunciada, es que corresponde hacer lu</w:t>
      </w:r>
      <w:r w:rsidR="005C5A6C">
        <w:rPr>
          <w:rFonts w:ascii="Arial" w:hAnsi="Arial" w:cs="Arial"/>
          <w:color w:val="000000"/>
          <w:sz w:val="24"/>
          <w:szCs w:val="24"/>
          <w:shd w:val="clear" w:color="auto" w:fill="FFFFFF"/>
        </w:rPr>
        <w:t xml:space="preserve">gar a la excusación solicitada. </w:t>
      </w:r>
    </w:p>
    <w:p w:rsidR="002962FD" w:rsidRPr="00F72B97" w:rsidRDefault="002962FD" w:rsidP="0067503F">
      <w:pPr>
        <w:spacing w:after="0" w:line="360" w:lineRule="auto"/>
        <w:ind w:firstLine="2410"/>
        <w:jc w:val="both"/>
        <w:rPr>
          <w:rFonts w:ascii="Arial" w:hAnsi="Arial" w:cs="Arial"/>
          <w:i/>
          <w:color w:val="000000"/>
          <w:sz w:val="24"/>
          <w:szCs w:val="24"/>
          <w:shd w:val="clear" w:color="auto" w:fill="FFFFFF"/>
        </w:rPr>
      </w:pPr>
      <w:r w:rsidRPr="00BA726F">
        <w:rPr>
          <w:rFonts w:ascii="Arial" w:hAnsi="Arial" w:cs="Arial"/>
          <w:color w:val="000000"/>
          <w:sz w:val="24"/>
          <w:szCs w:val="24"/>
          <w:shd w:val="clear" w:color="auto" w:fill="FFFFFF"/>
        </w:rPr>
        <w:t>Al respecto se ha dicho que: “</w:t>
      </w:r>
      <w:r w:rsidRPr="00F72B97">
        <w:rPr>
          <w:rFonts w:ascii="Arial" w:hAnsi="Arial" w:cs="Arial"/>
          <w:i/>
          <w:color w:val="000000"/>
          <w:sz w:val="24"/>
          <w:szCs w:val="24"/>
          <w:shd w:val="clear" w:color="auto" w:fill="FFFFFF"/>
        </w:rPr>
        <w:t>basta una mínima expresión de causa o individualización de los sentimientos y motivaciones graves de decoro o delicadeza, que llevan al remedio excepcional que la ley prevé en resguardo de la independencia e imp</w:t>
      </w:r>
      <w:r w:rsidR="005C5A6C">
        <w:rPr>
          <w:rFonts w:ascii="Arial" w:hAnsi="Arial" w:cs="Arial"/>
          <w:i/>
          <w:color w:val="000000"/>
          <w:sz w:val="24"/>
          <w:szCs w:val="24"/>
          <w:shd w:val="clear" w:color="auto" w:fill="FFFFFF"/>
        </w:rPr>
        <w:t>arcialidad de los magistrados”</w:t>
      </w:r>
      <w:r w:rsidR="005C5A6C" w:rsidRPr="005C5A6C">
        <w:rPr>
          <w:rFonts w:ascii="Arial" w:hAnsi="Arial" w:cs="Arial"/>
          <w:color w:val="000000"/>
          <w:sz w:val="24"/>
          <w:szCs w:val="24"/>
          <w:shd w:val="clear" w:color="auto" w:fill="FFFFFF"/>
        </w:rPr>
        <w:t>.</w:t>
      </w:r>
      <w:r w:rsidR="005C5A6C">
        <w:rPr>
          <w:rFonts w:ascii="Arial" w:hAnsi="Arial" w:cs="Arial"/>
          <w:color w:val="000000"/>
          <w:sz w:val="24"/>
          <w:szCs w:val="24"/>
          <w:shd w:val="clear" w:color="auto" w:fill="FFFFFF"/>
        </w:rPr>
        <w:t xml:space="preserve"> </w:t>
      </w:r>
      <w:r w:rsidR="005C5A6C" w:rsidRPr="005C5A6C">
        <w:rPr>
          <w:rFonts w:ascii="Arial" w:hAnsi="Arial" w:cs="Arial"/>
          <w:color w:val="000000"/>
          <w:sz w:val="24"/>
          <w:szCs w:val="24"/>
          <w:shd w:val="clear" w:color="auto" w:fill="FFFFFF"/>
        </w:rPr>
        <w:t>(</w:t>
      </w:r>
      <w:r w:rsidR="005C5A6C">
        <w:rPr>
          <w:rFonts w:ascii="Arial" w:hAnsi="Arial" w:cs="Arial"/>
          <w:color w:val="000000"/>
          <w:sz w:val="24"/>
          <w:szCs w:val="24"/>
          <w:shd w:val="clear" w:color="auto" w:fill="FFFFFF"/>
        </w:rPr>
        <w:t xml:space="preserve">Cfr. </w:t>
      </w:r>
      <w:r w:rsidR="005C5A6C" w:rsidRPr="005C5A6C">
        <w:rPr>
          <w:rFonts w:ascii="Arial" w:hAnsi="Arial" w:cs="Arial"/>
          <w:sz w:val="24"/>
          <w:szCs w:val="24"/>
        </w:rPr>
        <w:t xml:space="preserve">“DDOS. DRES. FLORES DOMINGO, AIZPEOLEA SILVIA INES Y FLORES JOSE LUIS - JUECES DE </w:t>
      </w:r>
      <w:smartTag w:uri="urn:schemas-microsoft-com:office:smarttags" w:element="PersonName">
        <w:smartTagPr>
          <w:attr w:name="ProductID" w:val="LA EXCMA. CAMARA"/>
        </w:smartTagPr>
        <w:r w:rsidR="005C5A6C" w:rsidRPr="005C5A6C">
          <w:rPr>
            <w:rFonts w:ascii="Arial" w:hAnsi="Arial" w:cs="Arial"/>
            <w:sz w:val="24"/>
            <w:szCs w:val="24"/>
          </w:rPr>
          <w:t>LA EXCMA. CAMARA</w:t>
        </w:r>
      </w:smartTag>
      <w:r w:rsidR="005C5A6C" w:rsidRPr="005C5A6C">
        <w:rPr>
          <w:rFonts w:ascii="Arial" w:hAnsi="Arial" w:cs="Arial"/>
          <w:sz w:val="24"/>
          <w:szCs w:val="24"/>
        </w:rPr>
        <w:t xml:space="preserve"> PENAL, CORRECCIONAL Y CONTRAVENCIONAL Nº 1- 1º C.J y HORACIO G. ZAVALA RODRIGUEZ y OMAR ESTEBAN URIA- MINISTROS DEL SUPERIOR TRIBUNAL DE JUSTICIA.- DTE. SR. BARROSO JORGE EMILIANO”, </w:t>
      </w:r>
      <w:proofErr w:type="spellStart"/>
      <w:r w:rsidR="005C5A6C" w:rsidRPr="00AA253F">
        <w:rPr>
          <w:rFonts w:ascii="Arial" w:hAnsi="Arial" w:cs="Arial"/>
          <w:sz w:val="24"/>
          <w:szCs w:val="24"/>
        </w:rPr>
        <w:t>Expte</w:t>
      </w:r>
      <w:proofErr w:type="spellEnd"/>
      <w:r w:rsidR="005C5A6C" w:rsidRPr="00AA253F">
        <w:rPr>
          <w:rFonts w:ascii="Arial" w:hAnsi="Arial" w:cs="Arial"/>
          <w:sz w:val="24"/>
          <w:szCs w:val="24"/>
        </w:rPr>
        <w:t>. N° 1-F-16</w:t>
      </w:r>
      <w:r w:rsidR="005C5A6C">
        <w:rPr>
          <w:rFonts w:ascii="Arial" w:hAnsi="Arial" w:cs="Arial"/>
          <w:sz w:val="24"/>
          <w:szCs w:val="24"/>
        </w:rPr>
        <w:t>, entre otros)</w:t>
      </w:r>
      <w:r w:rsidR="00CD21A4">
        <w:rPr>
          <w:rFonts w:ascii="Arial" w:hAnsi="Arial" w:cs="Arial"/>
          <w:sz w:val="24"/>
          <w:szCs w:val="24"/>
        </w:rPr>
        <w:t>.</w:t>
      </w:r>
      <w:r w:rsidR="005C5A6C">
        <w:rPr>
          <w:rFonts w:ascii="Arial" w:hAnsi="Arial" w:cs="Arial"/>
          <w:sz w:val="24"/>
          <w:szCs w:val="24"/>
        </w:rPr>
        <w:t xml:space="preserve">  </w:t>
      </w:r>
      <w:r w:rsidR="005C5A6C" w:rsidRPr="00AA253F">
        <w:rPr>
          <w:rFonts w:ascii="Arial" w:hAnsi="Arial" w:cs="Arial"/>
          <w:sz w:val="24"/>
          <w:szCs w:val="24"/>
        </w:rPr>
        <w:t xml:space="preserve">  </w:t>
      </w:r>
    </w:p>
    <w:p w:rsidR="002962FD" w:rsidRPr="00BA726F" w:rsidRDefault="00F20B2B" w:rsidP="0067503F">
      <w:pPr>
        <w:spacing w:after="0" w:line="360" w:lineRule="auto"/>
        <w:ind w:firstLine="2410"/>
        <w:jc w:val="both"/>
        <w:rPr>
          <w:rFonts w:ascii="Arial" w:hAnsi="Arial" w:cs="Arial"/>
          <w:color w:val="000000"/>
          <w:sz w:val="24"/>
          <w:szCs w:val="24"/>
          <w:shd w:val="clear" w:color="auto" w:fill="FFFFFF"/>
        </w:rPr>
      </w:pPr>
      <w:r>
        <w:rPr>
          <w:rFonts w:ascii="Arial" w:hAnsi="Arial" w:cs="Arial"/>
          <w:sz w:val="24"/>
          <w:szCs w:val="24"/>
        </w:rPr>
        <w:t>Que en consecuencia</w:t>
      </w:r>
      <w:r w:rsidR="00EA56BC">
        <w:rPr>
          <w:rFonts w:ascii="Arial" w:hAnsi="Arial" w:cs="Arial"/>
          <w:sz w:val="24"/>
          <w:szCs w:val="24"/>
        </w:rPr>
        <w:t xml:space="preserve">, </w:t>
      </w:r>
      <w:r w:rsidR="00AE45D2">
        <w:rPr>
          <w:rFonts w:ascii="Arial" w:hAnsi="Arial" w:cs="Arial"/>
          <w:sz w:val="24"/>
          <w:szCs w:val="24"/>
        </w:rPr>
        <w:t xml:space="preserve">y </w:t>
      </w:r>
      <w:r w:rsidR="00EA56BC">
        <w:rPr>
          <w:rFonts w:ascii="Arial" w:hAnsi="Arial" w:cs="Arial"/>
          <w:sz w:val="24"/>
          <w:szCs w:val="24"/>
        </w:rPr>
        <w:t xml:space="preserve">sin perjuicio de </w:t>
      </w:r>
      <w:r w:rsidR="003B28DB">
        <w:rPr>
          <w:rFonts w:ascii="Arial" w:hAnsi="Arial" w:cs="Arial"/>
          <w:sz w:val="24"/>
          <w:szCs w:val="24"/>
        </w:rPr>
        <w:t xml:space="preserve">encontrarse la </w:t>
      </w:r>
      <w:r w:rsidR="00914A01">
        <w:rPr>
          <w:rFonts w:ascii="Arial" w:hAnsi="Arial" w:cs="Arial"/>
          <w:sz w:val="24"/>
          <w:szCs w:val="24"/>
        </w:rPr>
        <w:t xml:space="preserve">Dra. </w:t>
      </w:r>
      <w:proofErr w:type="spellStart"/>
      <w:r w:rsidR="005A3BAB">
        <w:rPr>
          <w:rFonts w:ascii="Arial" w:hAnsi="Arial" w:cs="Arial"/>
          <w:sz w:val="24"/>
          <w:szCs w:val="24"/>
        </w:rPr>
        <w:t>L</w:t>
      </w:r>
      <w:r w:rsidR="003C7F9F">
        <w:rPr>
          <w:rFonts w:ascii="Arial" w:hAnsi="Arial" w:cs="Arial"/>
          <w:sz w:val="24"/>
          <w:szCs w:val="24"/>
        </w:rPr>
        <w:t>inardi</w:t>
      </w:r>
      <w:proofErr w:type="spellEnd"/>
      <w:r w:rsidR="003C7F9F">
        <w:rPr>
          <w:rFonts w:ascii="Arial" w:hAnsi="Arial" w:cs="Arial"/>
          <w:sz w:val="24"/>
          <w:szCs w:val="24"/>
        </w:rPr>
        <w:t xml:space="preserve"> excusada en los autos que motiva la presente denuncia</w:t>
      </w:r>
      <w:r w:rsidR="00A44051">
        <w:rPr>
          <w:rFonts w:ascii="Arial" w:hAnsi="Arial" w:cs="Arial"/>
          <w:sz w:val="24"/>
          <w:szCs w:val="24"/>
        </w:rPr>
        <w:t xml:space="preserve"> –EXPTE. Nº 191384/10-</w:t>
      </w:r>
      <w:r w:rsidR="003C7F9F">
        <w:rPr>
          <w:rFonts w:ascii="Arial" w:hAnsi="Arial" w:cs="Arial"/>
          <w:sz w:val="24"/>
          <w:szCs w:val="24"/>
        </w:rPr>
        <w:t xml:space="preserve">, lo que se acredita por </w:t>
      </w:r>
      <w:r w:rsidR="005A3BAB">
        <w:rPr>
          <w:rFonts w:ascii="Arial" w:hAnsi="Arial" w:cs="Arial"/>
          <w:sz w:val="24"/>
          <w:szCs w:val="24"/>
        </w:rPr>
        <w:t>SI Nº 34 de fecha 20/02/15 –IRUX Actuación Nº</w:t>
      </w:r>
      <w:r w:rsidR="003C7F9F">
        <w:rPr>
          <w:rFonts w:ascii="Arial" w:hAnsi="Arial" w:cs="Arial"/>
          <w:sz w:val="24"/>
          <w:szCs w:val="24"/>
        </w:rPr>
        <w:t xml:space="preserve"> 3802682-</w:t>
      </w:r>
      <w:r w:rsidR="005A3BAB">
        <w:rPr>
          <w:rFonts w:ascii="Arial" w:hAnsi="Arial" w:cs="Arial"/>
          <w:sz w:val="24"/>
          <w:szCs w:val="24"/>
        </w:rPr>
        <w:t>,</w:t>
      </w:r>
      <w:r w:rsidR="00914A01">
        <w:rPr>
          <w:rFonts w:ascii="Arial" w:hAnsi="Arial" w:cs="Arial"/>
          <w:sz w:val="24"/>
          <w:szCs w:val="24"/>
        </w:rPr>
        <w:t xml:space="preserve"> </w:t>
      </w:r>
      <w:r w:rsidR="001863F3">
        <w:rPr>
          <w:rFonts w:ascii="Arial" w:hAnsi="Arial" w:cs="Arial"/>
          <w:sz w:val="24"/>
          <w:szCs w:val="24"/>
        </w:rPr>
        <w:t>se</w:t>
      </w:r>
      <w:r w:rsidR="00EA56BC">
        <w:rPr>
          <w:rFonts w:ascii="Arial" w:hAnsi="Arial" w:cs="Arial"/>
          <w:sz w:val="24"/>
          <w:szCs w:val="24"/>
        </w:rPr>
        <w:t xml:space="preserve"> </w:t>
      </w:r>
      <w:r w:rsidR="00A30CFC">
        <w:rPr>
          <w:rFonts w:ascii="Arial" w:hAnsi="Arial" w:cs="Arial"/>
          <w:sz w:val="24"/>
          <w:szCs w:val="24"/>
        </w:rPr>
        <w:t>halla</w:t>
      </w:r>
      <w:r w:rsidR="00A30CFC" w:rsidRPr="00BA726F">
        <w:rPr>
          <w:rFonts w:ascii="Arial" w:hAnsi="Arial" w:cs="Arial"/>
          <w:sz w:val="24"/>
          <w:szCs w:val="24"/>
        </w:rPr>
        <w:t xml:space="preserve"> configurad</w:t>
      </w:r>
      <w:r w:rsidR="00A30CFC">
        <w:rPr>
          <w:rFonts w:ascii="Arial" w:hAnsi="Arial" w:cs="Arial"/>
          <w:sz w:val="24"/>
          <w:szCs w:val="24"/>
        </w:rPr>
        <w:t>a</w:t>
      </w:r>
      <w:r w:rsidR="00A30CFC" w:rsidRPr="00BA726F">
        <w:rPr>
          <w:rFonts w:ascii="Arial" w:hAnsi="Arial" w:cs="Arial"/>
          <w:sz w:val="24"/>
          <w:szCs w:val="24"/>
        </w:rPr>
        <w:t xml:space="preserve"> </w:t>
      </w:r>
      <w:r w:rsidR="002962FD" w:rsidRPr="00BA726F">
        <w:rPr>
          <w:rFonts w:ascii="Arial" w:hAnsi="Arial" w:cs="Arial"/>
          <w:sz w:val="24"/>
          <w:szCs w:val="24"/>
        </w:rPr>
        <w:t xml:space="preserve">la situación prevista en el art. 12 inc. d) de la Ley de Jurado de Enjuiciamiento, </w:t>
      </w:r>
      <w:r w:rsidR="001863F3">
        <w:rPr>
          <w:rFonts w:ascii="Arial" w:hAnsi="Arial" w:cs="Arial"/>
          <w:sz w:val="24"/>
          <w:szCs w:val="24"/>
        </w:rPr>
        <w:t>lo que</w:t>
      </w:r>
      <w:r w:rsidR="002962FD" w:rsidRPr="00BA726F">
        <w:rPr>
          <w:rFonts w:ascii="Arial" w:hAnsi="Arial" w:cs="Arial"/>
          <w:sz w:val="24"/>
          <w:szCs w:val="24"/>
        </w:rPr>
        <w:t xml:space="preserve"> propicia el apartamiento de la </w:t>
      </w:r>
      <w:r w:rsidR="00CD21A4" w:rsidRPr="00BA726F">
        <w:rPr>
          <w:rFonts w:ascii="Arial" w:hAnsi="Arial" w:cs="Arial"/>
          <w:color w:val="000000"/>
          <w:sz w:val="24"/>
          <w:szCs w:val="24"/>
          <w:shd w:val="clear" w:color="auto" w:fill="FFFFFF"/>
        </w:rPr>
        <w:t xml:space="preserve">Dra. </w:t>
      </w:r>
      <w:r w:rsidR="00CD21A4">
        <w:rPr>
          <w:rFonts w:ascii="Arial" w:hAnsi="Arial" w:cs="Arial"/>
          <w:color w:val="000000"/>
          <w:sz w:val="24"/>
          <w:szCs w:val="24"/>
          <w:shd w:val="clear" w:color="auto" w:fill="FFFFFF"/>
        </w:rPr>
        <w:t xml:space="preserve">Mariel </w:t>
      </w:r>
      <w:proofErr w:type="spellStart"/>
      <w:r w:rsidR="00CD21A4">
        <w:rPr>
          <w:rFonts w:ascii="Arial" w:hAnsi="Arial" w:cs="Arial"/>
          <w:color w:val="000000"/>
          <w:sz w:val="24"/>
          <w:szCs w:val="24"/>
          <w:shd w:val="clear" w:color="auto" w:fill="FFFFFF"/>
        </w:rPr>
        <w:t>Elisabet</w:t>
      </w:r>
      <w:proofErr w:type="spellEnd"/>
      <w:r w:rsidR="00CD21A4">
        <w:rPr>
          <w:rFonts w:ascii="Arial" w:hAnsi="Arial" w:cs="Arial"/>
          <w:color w:val="000000"/>
          <w:sz w:val="24"/>
          <w:szCs w:val="24"/>
          <w:shd w:val="clear" w:color="auto" w:fill="FFFFFF"/>
        </w:rPr>
        <w:t xml:space="preserve"> </w:t>
      </w:r>
      <w:proofErr w:type="spellStart"/>
      <w:r w:rsidR="00CD21A4">
        <w:rPr>
          <w:rFonts w:ascii="Arial" w:hAnsi="Arial" w:cs="Arial"/>
          <w:color w:val="000000"/>
          <w:sz w:val="24"/>
          <w:szCs w:val="24"/>
          <w:shd w:val="clear" w:color="auto" w:fill="FFFFFF"/>
        </w:rPr>
        <w:t>Linardi</w:t>
      </w:r>
      <w:proofErr w:type="spellEnd"/>
      <w:r w:rsidR="00CD21A4" w:rsidRPr="00BA726F">
        <w:rPr>
          <w:rFonts w:ascii="Arial" w:hAnsi="Arial" w:cs="Arial"/>
          <w:sz w:val="24"/>
          <w:szCs w:val="24"/>
        </w:rPr>
        <w:t xml:space="preserve"> </w:t>
      </w:r>
      <w:r w:rsidR="002962FD" w:rsidRPr="00BA726F">
        <w:rPr>
          <w:rFonts w:ascii="Arial" w:hAnsi="Arial" w:cs="Arial"/>
          <w:sz w:val="24"/>
          <w:szCs w:val="24"/>
        </w:rPr>
        <w:t>en el conocimiento de la presente causa.</w:t>
      </w:r>
    </w:p>
    <w:p w:rsidR="002962FD" w:rsidRDefault="002962FD" w:rsidP="0067503F">
      <w:pPr>
        <w:spacing w:after="0" w:line="360" w:lineRule="auto"/>
        <w:ind w:firstLine="2410"/>
        <w:jc w:val="both"/>
        <w:rPr>
          <w:rFonts w:ascii="Arial" w:hAnsi="Arial" w:cs="Arial"/>
          <w:color w:val="000000"/>
          <w:sz w:val="24"/>
          <w:szCs w:val="24"/>
          <w:shd w:val="clear" w:color="auto" w:fill="FFFFFF"/>
        </w:rPr>
      </w:pPr>
      <w:r w:rsidRPr="00BA726F">
        <w:rPr>
          <w:rFonts w:ascii="Arial" w:hAnsi="Arial" w:cs="Arial"/>
          <w:color w:val="000000"/>
          <w:sz w:val="24"/>
          <w:szCs w:val="24"/>
          <w:shd w:val="clear" w:color="auto" w:fill="FFFFFF"/>
        </w:rPr>
        <w:t>Por ello,</w:t>
      </w:r>
      <w:r w:rsidRPr="00BA726F">
        <w:rPr>
          <w:rStyle w:val="apple-converted-space"/>
          <w:rFonts w:ascii="Arial" w:hAnsi="Arial" w:cs="Arial"/>
          <w:color w:val="000000"/>
          <w:sz w:val="24"/>
          <w:szCs w:val="24"/>
          <w:shd w:val="clear" w:color="auto" w:fill="FFFFFF"/>
        </w:rPr>
        <w:t> </w:t>
      </w:r>
      <w:r w:rsidRPr="00BA726F">
        <w:rPr>
          <w:rFonts w:ascii="Arial" w:hAnsi="Arial" w:cs="Arial"/>
          <w:b/>
          <w:bCs/>
          <w:color w:val="000000"/>
          <w:sz w:val="24"/>
          <w:szCs w:val="24"/>
          <w:u w:val="single"/>
          <w:shd w:val="clear" w:color="auto" w:fill="FFFFFF"/>
        </w:rPr>
        <w:t>SE RESUELVE</w:t>
      </w:r>
      <w:r w:rsidRPr="00BA726F">
        <w:rPr>
          <w:rFonts w:ascii="Arial" w:hAnsi="Arial" w:cs="Arial"/>
          <w:color w:val="000000"/>
          <w:sz w:val="24"/>
          <w:szCs w:val="24"/>
          <w:shd w:val="clear" w:color="auto" w:fill="FFFFFF"/>
        </w:rPr>
        <w:t>: Hacer lugar a la excusación formulada</w:t>
      </w:r>
      <w:r>
        <w:rPr>
          <w:rFonts w:ascii="Arial" w:hAnsi="Arial" w:cs="Arial"/>
          <w:color w:val="000000"/>
          <w:sz w:val="24"/>
          <w:szCs w:val="24"/>
          <w:shd w:val="clear" w:color="auto" w:fill="FFFFFF"/>
        </w:rPr>
        <w:t xml:space="preserve"> por la Dra. </w:t>
      </w:r>
      <w:r w:rsidR="00CD21A4">
        <w:rPr>
          <w:rFonts w:ascii="Arial" w:hAnsi="Arial" w:cs="Arial"/>
          <w:color w:val="000000"/>
          <w:sz w:val="24"/>
          <w:szCs w:val="24"/>
          <w:shd w:val="clear" w:color="auto" w:fill="FFFFFF"/>
        </w:rPr>
        <w:t xml:space="preserve">Mariel </w:t>
      </w:r>
      <w:proofErr w:type="spellStart"/>
      <w:r w:rsidR="00CD21A4">
        <w:rPr>
          <w:rFonts w:ascii="Arial" w:hAnsi="Arial" w:cs="Arial"/>
          <w:color w:val="000000"/>
          <w:sz w:val="24"/>
          <w:szCs w:val="24"/>
          <w:shd w:val="clear" w:color="auto" w:fill="FFFFFF"/>
        </w:rPr>
        <w:t>Elisabet</w:t>
      </w:r>
      <w:proofErr w:type="spellEnd"/>
      <w:r w:rsidR="00CD21A4">
        <w:rPr>
          <w:rFonts w:ascii="Arial" w:hAnsi="Arial" w:cs="Arial"/>
          <w:color w:val="000000"/>
          <w:sz w:val="24"/>
          <w:szCs w:val="24"/>
          <w:shd w:val="clear" w:color="auto" w:fill="FFFFFF"/>
        </w:rPr>
        <w:t xml:space="preserve"> </w:t>
      </w:r>
      <w:proofErr w:type="spellStart"/>
      <w:r w:rsidR="00CD21A4">
        <w:rPr>
          <w:rFonts w:ascii="Arial" w:hAnsi="Arial" w:cs="Arial"/>
          <w:color w:val="000000"/>
          <w:sz w:val="24"/>
          <w:szCs w:val="24"/>
          <w:shd w:val="clear" w:color="auto" w:fill="FFFFFF"/>
        </w:rPr>
        <w:t>Linardi</w:t>
      </w:r>
      <w:proofErr w:type="spellEnd"/>
      <w:r w:rsidR="00CD21A4">
        <w:rPr>
          <w:rFonts w:ascii="Arial" w:hAnsi="Arial" w:cs="Arial"/>
          <w:color w:val="000000"/>
          <w:sz w:val="24"/>
          <w:szCs w:val="24"/>
          <w:shd w:val="clear" w:color="auto" w:fill="FFFFFF"/>
        </w:rPr>
        <w:t>.</w:t>
      </w:r>
    </w:p>
    <w:p w:rsidR="00035790" w:rsidRPr="0067503F" w:rsidRDefault="00CA4CF8" w:rsidP="0067503F">
      <w:pPr>
        <w:spacing w:after="0" w:line="360" w:lineRule="auto"/>
        <w:ind w:firstLine="2410"/>
        <w:jc w:val="both"/>
        <w:rPr>
          <w:rFonts w:ascii="Arial" w:hAnsi="Arial" w:cs="Arial"/>
          <w:b/>
          <w:color w:val="000000"/>
          <w:sz w:val="24"/>
          <w:szCs w:val="24"/>
          <w:shd w:val="clear" w:color="auto" w:fill="FFFFFF"/>
        </w:rPr>
      </w:pPr>
      <w:r w:rsidRPr="0067503F">
        <w:rPr>
          <w:rFonts w:ascii="Arial" w:hAnsi="Arial" w:cs="Arial"/>
          <w:b/>
          <w:color w:val="000000"/>
          <w:sz w:val="24"/>
          <w:szCs w:val="24"/>
          <w:shd w:val="clear" w:color="auto" w:fill="FFFFFF"/>
        </w:rPr>
        <w:t>REGISTRESE</w:t>
      </w:r>
      <w:r w:rsidR="0067503F" w:rsidRPr="0067503F">
        <w:rPr>
          <w:rFonts w:ascii="Arial" w:hAnsi="Arial" w:cs="Arial"/>
          <w:b/>
          <w:color w:val="000000"/>
          <w:sz w:val="24"/>
          <w:szCs w:val="24"/>
          <w:shd w:val="clear" w:color="auto" w:fill="FFFFFF"/>
        </w:rPr>
        <w:t xml:space="preserve"> Y </w:t>
      </w:r>
      <w:proofErr w:type="gramStart"/>
      <w:r w:rsidRPr="0067503F">
        <w:rPr>
          <w:rFonts w:ascii="Arial" w:hAnsi="Arial" w:cs="Arial"/>
          <w:b/>
          <w:color w:val="000000"/>
          <w:sz w:val="24"/>
          <w:szCs w:val="24"/>
          <w:shd w:val="clear" w:color="auto" w:fill="FFFFFF"/>
        </w:rPr>
        <w:t>NOTIFIQUESE</w:t>
      </w:r>
      <w:r w:rsidR="0067503F" w:rsidRPr="0067503F">
        <w:rPr>
          <w:rFonts w:ascii="Arial" w:hAnsi="Arial" w:cs="Arial"/>
          <w:b/>
          <w:color w:val="000000"/>
          <w:sz w:val="24"/>
          <w:szCs w:val="24"/>
          <w:shd w:val="clear" w:color="auto" w:fill="FFFFFF"/>
        </w:rPr>
        <w:t>.-</w:t>
      </w:r>
      <w:proofErr w:type="gramEnd"/>
    </w:p>
    <w:p w:rsidR="0067503F" w:rsidRDefault="0067503F" w:rsidP="0067503F">
      <w:pPr>
        <w:spacing w:after="0" w:line="360" w:lineRule="auto"/>
        <w:jc w:val="both"/>
        <w:rPr>
          <w:rFonts w:ascii="Arial" w:hAnsi="Arial" w:cs="Arial"/>
          <w:color w:val="000000"/>
          <w:sz w:val="24"/>
          <w:szCs w:val="24"/>
          <w:shd w:val="clear" w:color="auto" w:fill="FFFFFF"/>
        </w:rPr>
      </w:pPr>
    </w:p>
    <w:p w:rsidR="0067503F" w:rsidRPr="0067503F" w:rsidRDefault="0067503F" w:rsidP="0067503F">
      <w:pPr>
        <w:suppressAutoHyphens/>
        <w:autoSpaceDE w:val="0"/>
        <w:jc w:val="both"/>
        <w:rPr>
          <w:rFonts w:ascii="Calibri" w:eastAsia="Calibri" w:hAnsi="Calibri"/>
          <w:lang w:eastAsia="en-US"/>
        </w:rPr>
      </w:pPr>
      <w:r w:rsidRPr="007D4DFC">
        <w:rPr>
          <w:rFonts w:ascii="Arial" w:hAnsi="Arial" w:cs="Arial"/>
          <w:i/>
          <w:sz w:val="20"/>
          <w:szCs w:val="20"/>
          <w:lang w:eastAsia="zh-CN"/>
        </w:rPr>
        <w:t xml:space="preserve">“La presente actuación se encuentra firmada digitalmente en el sistema de gestión informático </w:t>
      </w:r>
      <w:proofErr w:type="spellStart"/>
      <w:r w:rsidRPr="007D4DFC">
        <w:rPr>
          <w:rFonts w:ascii="Arial" w:hAnsi="Arial" w:cs="Arial"/>
          <w:i/>
          <w:sz w:val="20"/>
          <w:szCs w:val="20"/>
          <w:lang w:eastAsia="zh-CN"/>
        </w:rPr>
        <w:t>Iurix</w:t>
      </w:r>
      <w:proofErr w:type="spellEnd"/>
      <w:r w:rsidRPr="007D4DFC">
        <w:rPr>
          <w:rFonts w:ascii="Arial" w:hAnsi="Arial" w:cs="Arial"/>
          <w:i/>
          <w:sz w:val="20"/>
          <w:szCs w:val="20"/>
          <w:lang w:eastAsia="zh-CN"/>
        </w:rPr>
        <w:t xml:space="preserve"> por la Sres. Miembros del Honorable Jurado de Enjuiciamiento de la Provincia de San Luis, Dres. </w:t>
      </w:r>
      <w:r>
        <w:rPr>
          <w:rFonts w:ascii="Arial" w:hAnsi="Arial" w:cs="Arial"/>
          <w:i/>
          <w:sz w:val="20"/>
          <w:szCs w:val="20"/>
          <w:lang w:eastAsia="zh-CN"/>
        </w:rPr>
        <w:t>LILIA ANA NOVILLO</w:t>
      </w:r>
      <w:r w:rsidRPr="007D4DFC">
        <w:rPr>
          <w:rFonts w:ascii="Arial" w:hAnsi="Arial" w:cs="Arial"/>
          <w:i/>
          <w:sz w:val="20"/>
          <w:szCs w:val="20"/>
          <w:lang w:eastAsia="zh-CN"/>
        </w:rPr>
        <w:t xml:space="preserve">, SERGIO DARIO DE BATTISTA, </w:t>
      </w:r>
      <w:r>
        <w:rPr>
          <w:rFonts w:ascii="Arial" w:hAnsi="Arial" w:cs="Arial"/>
          <w:i/>
          <w:sz w:val="20"/>
          <w:szCs w:val="20"/>
          <w:lang w:eastAsia="zh-CN"/>
        </w:rPr>
        <w:t xml:space="preserve">HORACIO G. ZAVALA RODRIGUEZ, </w:t>
      </w:r>
      <w:r w:rsidRPr="007D4DFC">
        <w:rPr>
          <w:rFonts w:ascii="Arial" w:hAnsi="Arial" w:cs="Arial"/>
          <w:i/>
          <w:sz w:val="20"/>
          <w:szCs w:val="20"/>
          <w:lang w:eastAsia="zh-CN"/>
        </w:rPr>
        <w:t xml:space="preserve">JORGE MARCELO SHORTREDE, ADOLFO ENRIQUE AMAN, RAFAEL ANGEL SANCHEZ, </w:t>
      </w:r>
      <w:r>
        <w:rPr>
          <w:rFonts w:ascii="Arial" w:hAnsi="Arial" w:cs="Arial"/>
          <w:i/>
          <w:sz w:val="20"/>
          <w:szCs w:val="20"/>
          <w:lang w:eastAsia="zh-CN"/>
        </w:rPr>
        <w:t xml:space="preserve">DIP. MIRTHA BEATRIZ OCHOA, </w:t>
      </w:r>
      <w:r w:rsidRPr="007D4DFC">
        <w:rPr>
          <w:rFonts w:ascii="Arial" w:hAnsi="Arial" w:cs="Arial"/>
          <w:i/>
          <w:sz w:val="20"/>
          <w:szCs w:val="20"/>
          <w:lang w:eastAsia="zh-CN"/>
        </w:rPr>
        <w:t xml:space="preserve">DIP. </w:t>
      </w:r>
      <w:r>
        <w:rPr>
          <w:rFonts w:ascii="Arial" w:hAnsi="Arial" w:cs="Arial"/>
          <w:i/>
          <w:sz w:val="20"/>
          <w:szCs w:val="20"/>
          <w:lang w:eastAsia="zh-CN"/>
        </w:rPr>
        <w:t>RICARDO JAVIER GIMENEZ</w:t>
      </w:r>
      <w:r>
        <w:rPr>
          <w:rFonts w:ascii="Arial" w:hAnsi="Arial" w:cs="Arial"/>
          <w:i/>
          <w:sz w:val="20"/>
          <w:szCs w:val="20"/>
          <w:lang w:eastAsia="zh-CN"/>
        </w:rPr>
        <w:t>.</w:t>
      </w:r>
      <w:proofErr w:type="gramStart"/>
      <w:r>
        <w:rPr>
          <w:rFonts w:ascii="Arial" w:hAnsi="Arial" w:cs="Arial"/>
          <w:i/>
          <w:sz w:val="20"/>
          <w:szCs w:val="20"/>
          <w:lang w:eastAsia="zh-CN"/>
        </w:rPr>
        <w:t>”.-</w:t>
      </w:r>
      <w:proofErr w:type="gramEnd"/>
    </w:p>
    <w:sectPr w:rsidR="0067503F" w:rsidRPr="0067503F" w:rsidSect="008F7841">
      <w:footerReference w:type="default" r:id="rId6"/>
      <w:pgSz w:w="11907" w:h="16839" w:code="9"/>
      <w:pgMar w:top="3005" w:right="851" w:bottom="56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893" w:rsidRDefault="00637893" w:rsidP="008F7841">
      <w:pPr>
        <w:spacing w:after="0" w:line="240" w:lineRule="auto"/>
      </w:pPr>
      <w:r>
        <w:separator/>
      </w:r>
    </w:p>
  </w:endnote>
  <w:endnote w:type="continuationSeparator" w:id="0">
    <w:p w:rsidR="00637893" w:rsidRDefault="00637893" w:rsidP="008F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76" w:rsidRPr="008F7841" w:rsidRDefault="006F4B97" w:rsidP="008F7841">
    <w:pPr>
      <w:pStyle w:val="Piedepgina"/>
      <w:spacing w:after="0"/>
      <w:jc w:val="right"/>
      <w:rPr>
        <w:rFonts w:ascii="Arial" w:hAnsi="Arial" w:cs="Arial"/>
        <w:sz w:val="24"/>
        <w:szCs w:val="24"/>
      </w:rPr>
    </w:pPr>
    <w:r w:rsidRPr="008F7841">
      <w:rPr>
        <w:rFonts w:ascii="Arial" w:hAnsi="Arial" w:cs="Arial"/>
        <w:sz w:val="24"/>
        <w:szCs w:val="24"/>
      </w:rPr>
      <w:fldChar w:fldCharType="begin"/>
    </w:r>
    <w:r w:rsidR="00F37676" w:rsidRPr="008F7841">
      <w:rPr>
        <w:rFonts w:ascii="Arial" w:hAnsi="Arial" w:cs="Arial"/>
        <w:sz w:val="24"/>
        <w:szCs w:val="24"/>
      </w:rPr>
      <w:instrText>PAGE   \* MERGEFORMAT</w:instrText>
    </w:r>
    <w:r w:rsidRPr="008F7841">
      <w:rPr>
        <w:rFonts w:ascii="Arial" w:hAnsi="Arial" w:cs="Arial"/>
        <w:sz w:val="24"/>
        <w:szCs w:val="24"/>
      </w:rPr>
      <w:fldChar w:fldCharType="separate"/>
    </w:r>
    <w:r w:rsidR="00C61090" w:rsidRPr="00C61090">
      <w:rPr>
        <w:rFonts w:ascii="Arial" w:hAnsi="Arial" w:cs="Arial"/>
        <w:noProof/>
        <w:sz w:val="24"/>
        <w:szCs w:val="24"/>
        <w:lang w:val="es-ES"/>
      </w:rPr>
      <w:t>2</w:t>
    </w:r>
    <w:r w:rsidRPr="008F7841">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893" w:rsidRDefault="00637893" w:rsidP="008F7841">
      <w:pPr>
        <w:spacing w:after="0" w:line="240" w:lineRule="auto"/>
      </w:pPr>
      <w:r>
        <w:separator/>
      </w:r>
    </w:p>
  </w:footnote>
  <w:footnote w:type="continuationSeparator" w:id="0">
    <w:p w:rsidR="00637893" w:rsidRDefault="00637893" w:rsidP="008F7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
  <w:rsids>
    <w:rsidRoot w:val="006B1980"/>
    <w:rsid w:val="00017EAC"/>
    <w:rsid w:val="00035790"/>
    <w:rsid w:val="000C5C9D"/>
    <w:rsid w:val="000C6D50"/>
    <w:rsid w:val="001462F4"/>
    <w:rsid w:val="001863F3"/>
    <w:rsid w:val="00261749"/>
    <w:rsid w:val="0028101D"/>
    <w:rsid w:val="002962FD"/>
    <w:rsid w:val="002D1063"/>
    <w:rsid w:val="0033404A"/>
    <w:rsid w:val="00362F6F"/>
    <w:rsid w:val="003A156B"/>
    <w:rsid w:val="003B1A51"/>
    <w:rsid w:val="003B28DB"/>
    <w:rsid w:val="003C7F9F"/>
    <w:rsid w:val="003D37A2"/>
    <w:rsid w:val="004779C0"/>
    <w:rsid w:val="004968B2"/>
    <w:rsid w:val="004A4C8C"/>
    <w:rsid w:val="004B1E30"/>
    <w:rsid w:val="004C7040"/>
    <w:rsid w:val="00562426"/>
    <w:rsid w:val="00562842"/>
    <w:rsid w:val="00572F72"/>
    <w:rsid w:val="005A3BAB"/>
    <w:rsid w:val="005C38E6"/>
    <w:rsid w:val="005C5A6C"/>
    <w:rsid w:val="00637893"/>
    <w:rsid w:val="00640E62"/>
    <w:rsid w:val="00660FCF"/>
    <w:rsid w:val="0067503F"/>
    <w:rsid w:val="006B1980"/>
    <w:rsid w:val="006D757C"/>
    <w:rsid w:val="006F1BF0"/>
    <w:rsid w:val="006F4B97"/>
    <w:rsid w:val="007B10B3"/>
    <w:rsid w:val="007C2499"/>
    <w:rsid w:val="007C649E"/>
    <w:rsid w:val="00810A5F"/>
    <w:rsid w:val="008204A0"/>
    <w:rsid w:val="00827C3A"/>
    <w:rsid w:val="0083734F"/>
    <w:rsid w:val="008B54C0"/>
    <w:rsid w:val="008D2A53"/>
    <w:rsid w:val="008E585D"/>
    <w:rsid w:val="008F7841"/>
    <w:rsid w:val="00905823"/>
    <w:rsid w:val="00914A01"/>
    <w:rsid w:val="0096788C"/>
    <w:rsid w:val="009954F4"/>
    <w:rsid w:val="009A2E31"/>
    <w:rsid w:val="009F7886"/>
    <w:rsid w:val="00A1086B"/>
    <w:rsid w:val="00A22762"/>
    <w:rsid w:val="00A30CFC"/>
    <w:rsid w:val="00A320FA"/>
    <w:rsid w:val="00A44051"/>
    <w:rsid w:val="00AE45D2"/>
    <w:rsid w:val="00B06F93"/>
    <w:rsid w:val="00B4219E"/>
    <w:rsid w:val="00B64DFB"/>
    <w:rsid w:val="00B74B33"/>
    <w:rsid w:val="00B926E9"/>
    <w:rsid w:val="00BA74EF"/>
    <w:rsid w:val="00BB1DBC"/>
    <w:rsid w:val="00C61090"/>
    <w:rsid w:val="00CA4CF8"/>
    <w:rsid w:val="00CD21A4"/>
    <w:rsid w:val="00CE1A88"/>
    <w:rsid w:val="00D00467"/>
    <w:rsid w:val="00D62F9F"/>
    <w:rsid w:val="00DB07A9"/>
    <w:rsid w:val="00DE12BB"/>
    <w:rsid w:val="00E05712"/>
    <w:rsid w:val="00E727B4"/>
    <w:rsid w:val="00EA56BC"/>
    <w:rsid w:val="00ED5AD1"/>
    <w:rsid w:val="00F1354F"/>
    <w:rsid w:val="00F20B2B"/>
    <w:rsid w:val="00F37676"/>
    <w:rsid w:val="00F72B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EF73BF9"/>
  <w15:docId w15:val="{5AB25DF5-911F-4E26-B1C7-4C6CC1DA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1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B1980"/>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6B1980"/>
    <w:rPr>
      <w:rFonts w:ascii="Calibri" w:eastAsia="Calibri" w:hAnsi="Calibri" w:cs="Cordia New"/>
      <w:lang w:eastAsia="en-US"/>
    </w:rPr>
  </w:style>
  <w:style w:type="paragraph" w:styleId="Encabezado">
    <w:name w:val="header"/>
    <w:basedOn w:val="Normal"/>
    <w:link w:val="EncabezadoCar"/>
    <w:uiPriority w:val="99"/>
    <w:semiHidden/>
    <w:unhideWhenUsed/>
    <w:rsid w:val="008F7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F7841"/>
  </w:style>
  <w:style w:type="character" w:customStyle="1" w:styleId="apple-converted-space">
    <w:name w:val="apple-converted-space"/>
    <w:basedOn w:val="Fuentedeprrafopredeter"/>
    <w:rsid w:val="0029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Usuario</cp:lastModifiedBy>
  <cp:revision>4</cp:revision>
  <cp:lastPrinted>2018-04-23T10:04:00Z</cp:lastPrinted>
  <dcterms:created xsi:type="dcterms:W3CDTF">2018-04-23T12:40:00Z</dcterms:created>
  <dcterms:modified xsi:type="dcterms:W3CDTF">2018-04-23T14:00:00Z</dcterms:modified>
</cp:coreProperties>
</file>