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66E7" w:rsidRPr="0052028B" w:rsidRDefault="00C766E7" w:rsidP="004549FC">
      <w:pPr>
        <w:spacing w:after="0" w:line="360" w:lineRule="auto"/>
        <w:jc w:val="both"/>
        <w:rPr>
          <w:rFonts w:ascii="Arial" w:hAnsi="Arial" w:cs="Arial"/>
          <w:b/>
          <w:bCs/>
          <w:sz w:val="24"/>
          <w:szCs w:val="24"/>
          <w:u w:val="single"/>
          <w:lang w:val="pt-BR"/>
        </w:rPr>
      </w:pPr>
      <w:r>
        <w:rPr>
          <w:rFonts w:ascii="Arial" w:hAnsi="Arial" w:cs="Arial"/>
          <w:b/>
          <w:bCs/>
          <w:sz w:val="24"/>
          <w:szCs w:val="24"/>
          <w:u w:val="single"/>
          <w:lang w:val="pt-BR"/>
        </w:rPr>
        <w:t>STJSL-</w:t>
      </w:r>
      <w:proofErr w:type="gramStart"/>
      <w:r>
        <w:rPr>
          <w:rFonts w:ascii="Arial" w:hAnsi="Arial" w:cs="Arial"/>
          <w:b/>
          <w:bCs/>
          <w:sz w:val="24"/>
          <w:szCs w:val="24"/>
          <w:u w:val="single"/>
          <w:lang w:val="pt-BR"/>
        </w:rPr>
        <w:t>S.</w:t>
      </w:r>
      <w:proofErr w:type="gramEnd"/>
      <w:r>
        <w:rPr>
          <w:rFonts w:ascii="Arial" w:hAnsi="Arial" w:cs="Arial"/>
          <w:b/>
          <w:bCs/>
          <w:sz w:val="24"/>
          <w:szCs w:val="24"/>
          <w:u w:val="single"/>
          <w:lang w:val="pt-BR"/>
        </w:rPr>
        <w:t xml:space="preserve">J. – S.D. Nº </w:t>
      </w:r>
      <w:proofErr w:type="gramStart"/>
      <w:r w:rsidR="00842DD0">
        <w:rPr>
          <w:rFonts w:ascii="Arial" w:hAnsi="Arial" w:cs="Arial"/>
          <w:b/>
          <w:bCs/>
          <w:sz w:val="24"/>
          <w:szCs w:val="24"/>
          <w:u w:val="single"/>
          <w:lang w:val="pt-BR"/>
        </w:rPr>
        <w:t>124</w:t>
      </w:r>
      <w:r w:rsidRPr="0052028B">
        <w:rPr>
          <w:rFonts w:ascii="Arial" w:hAnsi="Arial" w:cs="Arial"/>
          <w:b/>
          <w:bCs/>
          <w:sz w:val="24"/>
          <w:szCs w:val="24"/>
          <w:u w:val="single"/>
          <w:lang w:val="pt-BR"/>
        </w:rPr>
        <w:t>/18.</w:t>
      </w:r>
      <w:proofErr w:type="gramEnd"/>
      <w:r w:rsidRPr="0052028B">
        <w:rPr>
          <w:rFonts w:ascii="Arial" w:hAnsi="Arial" w:cs="Arial"/>
          <w:b/>
          <w:bCs/>
          <w:sz w:val="24"/>
          <w:szCs w:val="24"/>
          <w:u w:val="single"/>
          <w:lang w:val="pt-BR"/>
        </w:rPr>
        <w:t>-</w:t>
      </w:r>
    </w:p>
    <w:p w:rsidR="00C766E7" w:rsidRDefault="00C766E7" w:rsidP="004549FC">
      <w:pPr>
        <w:pStyle w:val="Textoindependiente2"/>
      </w:pPr>
      <w:r w:rsidRPr="0052028B">
        <w:rPr>
          <w:rFonts w:eastAsia="MS Mincho"/>
        </w:rPr>
        <w:t xml:space="preserve">--En la Provincia de San Luis, </w:t>
      </w:r>
      <w:r>
        <w:rPr>
          <w:rFonts w:eastAsia="MS Mincho"/>
          <w:b/>
          <w:bCs/>
        </w:rPr>
        <w:t xml:space="preserve">a </w:t>
      </w:r>
      <w:r w:rsidR="00842DD0">
        <w:rPr>
          <w:rFonts w:eastAsia="MS Mincho"/>
          <w:b/>
          <w:bCs/>
        </w:rPr>
        <w:t>catorce</w:t>
      </w:r>
      <w:r>
        <w:rPr>
          <w:rFonts w:eastAsia="MS Mincho"/>
          <w:b/>
          <w:bCs/>
        </w:rPr>
        <w:t xml:space="preserve"> </w:t>
      </w:r>
      <w:r w:rsidRPr="0052028B">
        <w:rPr>
          <w:rFonts w:eastAsia="MS Mincho"/>
          <w:b/>
          <w:bCs/>
        </w:rPr>
        <w:t xml:space="preserve">días del mes de </w:t>
      </w:r>
      <w:r>
        <w:rPr>
          <w:rFonts w:eastAsia="MS Mincho"/>
          <w:b/>
          <w:bCs/>
        </w:rPr>
        <w:t>junio</w:t>
      </w:r>
      <w:r w:rsidRPr="0052028B">
        <w:rPr>
          <w:rFonts w:eastAsia="MS Mincho"/>
          <w:b/>
          <w:bCs/>
        </w:rPr>
        <w:t xml:space="preserve"> de dos mil dieciocho</w:t>
      </w:r>
      <w:r w:rsidRPr="0052028B">
        <w:rPr>
          <w:rFonts w:eastAsia="MS Mincho"/>
        </w:rPr>
        <w:t>,</w:t>
      </w:r>
      <w:r w:rsidRPr="0052028B">
        <w:rPr>
          <w:rFonts w:eastAsia="MS Mincho"/>
          <w:i/>
        </w:rPr>
        <w:t xml:space="preserve"> </w:t>
      </w:r>
      <w:r w:rsidRPr="0052028B">
        <w:rPr>
          <w:rFonts w:eastAsia="MS Mincho"/>
        </w:rPr>
        <w:t xml:space="preserve">se reúnen en Audiencia Pública los Señores Ministros </w:t>
      </w:r>
      <w:proofErr w:type="spellStart"/>
      <w:r w:rsidRPr="0052028B">
        <w:rPr>
          <w:rFonts w:eastAsia="MS Mincho"/>
        </w:rPr>
        <w:t>Dres</w:t>
      </w:r>
      <w:proofErr w:type="spellEnd"/>
      <w:r w:rsidRPr="0052028B">
        <w:rPr>
          <w:rFonts w:eastAsia="MS Mincho"/>
        </w:rPr>
        <w:t>.</w:t>
      </w:r>
      <w:r>
        <w:rPr>
          <w:rFonts w:eastAsia="MS Mincho"/>
        </w:rPr>
        <w:t xml:space="preserve"> MARTHA RAQUEL CORVALÁN, LILIA ANA NOVILLO y CARLOS ALBERTO COBO </w:t>
      </w:r>
      <w:r w:rsidRPr="0052028B">
        <w:rPr>
          <w:rFonts w:eastAsia="MS Mincho"/>
        </w:rPr>
        <w:t>- Miembros del SUPERIOR TRIBUNAL DE JUSTICIA, para dictar sentencia en los autos</w:t>
      </w:r>
      <w:r w:rsidRPr="0052028B">
        <w:rPr>
          <w:rFonts w:eastAsia="MS Mincho"/>
          <w:i/>
          <w:iCs/>
        </w:rPr>
        <w:t xml:space="preserve">: </w:t>
      </w:r>
      <w:r w:rsidRPr="00C766E7">
        <w:rPr>
          <w:b/>
          <w:i/>
        </w:rPr>
        <w:t>“BARROSO SILVINA DEL ROSARIO c/ ADAD ALEJANDRA s/ COBRO DE PESOS - LABORAL - RECURSO DE CASACIÓN”</w:t>
      </w:r>
      <w:r>
        <w:rPr>
          <w:b/>
        </w:rPr>
        <w:t xml:space="preserve"> – </w:t>
      </w:r>
      <w:r w:rsidRPr="00C766E7">
        <w:t>IURIX EXP N° 246937/12.-</w:t>
      </w:r>
    </w:p>
    <w:p w:rsidR="00AF7B8A" w:rsidRPr="0052028B" w:rsidRDefault="00AF7B8A" w:rsidP="004549FC">
      <w:pPr>
        <w:spacing w:after="0" w:line="360" w:lineRule="auto"/>
        <w:ind w:firstLine="1985"/>
        <w:jc w:val="both"/>
        <w:rPr>
          <w:rFonts w:ascii="Arial" w:hAnsi="Arial" w:cs="Arial"/>
          <w:sz w:val="24"/>
          <w:szCs w:val="24"/>
        </w:rPr>
      </w:pPr>
      <w:r w:rsidRPr="0052028B">
        <w:rPr>
          <w:rFonts w:ascii="Arial" w:hAnsi="Arial" w:cs="Arial"/>
          <w:sz w:val="24"/>
          <w:szCs w:val="24"/>
        </w:rPr>
        <w:t xml:space="preserve">Conforme al sorteo practicado oportunamente, con arreglo a lo que dispone el artículo 268 del Código Procesal, Civil y Comercial, se procede a la votación en el siguiente orden: </w:t>
      </w:r>
      <w:proofErr w:type="spellStart"/>
      <w:r w:rsidRPr="0052028B">
        <w:rPr>
          <w:rFonts w:ascii="Arial" w:hAnsi="Arial" w:cs="Arial"/>
          <w:sz w:val="24"/>
          <w:szCs w:val="24"/>
        </w:rPr>
        <w:t>Dres</w:t>
      </w:r>
      <w:proofErr w:type="spellEnd"/>
      <w:r w:rsidRPr="0052028B">
        <w:rPr>
          <w:rFonts w:ascii="Arial" w:hAnsi="Arial" w:cs="Arial"/>
          <w:sz w:val="24"/>
          <w:szCs w:val="24"/>
        </w:rPr>
        <w:t xml:space="preserve">. CARLOS ALBERTO COBO, </w:t>
      </w:r>
      <w:r>
        <w:rPr>
          <w:rFonts w:ascii="Arial" w:hAnsi="Arial" w:cs="Arial"/>
          <w:sz w:val="24"/>
          <w:szCs w:val="24"/>
        </w:rPr>
        <w:t xml:space="preserve">LILIA ANA NOVILLO y </w:t>
      </w:r>
      <w:r w:rsidRPr="0052028B">
        <w:rPr>
          <w:rFonts w:ascii="Arial" w:hAnsi="Arial" w:cs="Arial"/>
          <w:sz w:val="24"/>
          <w:szCs w:val="24"/>
        </w:rPr>
        <w:t>MARTHA RAQUEL C</w:t>
      </w:r>
      <w:r>
        <w:rPr>
          <w:rFonts w:ascii="Arial" w:hAnsi="Arial" w:cs="Arial"/>
          <w:sz w:val="24"/>
          <w:szCs w:val="24"/>
        </w:rPr>
        <w:t>ORVALÁN.</w:t>
      </w:r>
    </w:p>
    <w:p w:rsidR="009C52EA" w:rsidRPr="009C52EA" w:rsidRDefault="009C52EA" w:rsidP="004549FC">
      <w:pPr>
        <w:spacing w:after="0" w:line="360" w:lineRule="auto"/>
        <w:ind w:firstLine="1985"/>
        <w:jc w:val="both"/>
        <w:rPr>
          <w:rFonts w:ascii="Arial" w:eastAsia="MS Mincho" w:hAnsi="Arial" w:cs="Arial"/>
          <w:sz w:val="24"/>
          <w:szCs w:val="24"/>
        </w:rPr>
      </w:pPr>
      <w:r w:rsidRPr="009C52EA">
        <w:rPr>
          <w:rFonts w:ascii="Arial" w:eastAsia="MS Mincho" w:hAnsi="Arial" w:cs="Arial"/>
          <w:sz w:val="24"/>
          <w:szCs w:val="24"/>
        </w:rPr>
        <w:t>Las cuestiones formuladas y sometidas a decisión del Tribunal son:</w:t>
      </w:r>
    </w:p>
    <w:p w:rsidR="009C52EA" w:rsidRPr="009C52EA" w:rsidRDefault="009C52EA" w:rsidP="004549FC">
      <w:pPr>
        <w:spacing w:after="0" w:line="360" w:lineRule="auto"/>
        <w:ind w:firstLine="1985"/>
        <w:jc w:val="both"/>
        <w:rPr>
          <w:rFonts w:ascii="Arial" w:hAnsi="Arial" w:cs="Arial"/>
          <w:sz w:val="24"/>
          <w:szCs w:val="24"/>
        </w:rPr>
      </w:pPr>
      <w:r w:rsidRPr="009C52EA">
        <w:rPr>
          <w:rFonts w:ascii="Arial" w:hAnsi="Arial" w:cs="Arial"/>
          <w:sz w:val="24"/>
          <w:szCs w:val="24"/>
        </w:rPr>
        <w:t>I) ¿Es formalmente procedente el Recurso de Casación?</w:t>
      </w:r>
    </w:p>
    <w:p w:rsidR="009C52EA" w:rsidRPr="009C52EA" w:rsidRDefault="009C52EA" w:rsidP="004549FC">
      <w:pPr>
        <w:spacing w:after="0" w:line="360" w:lineRule="auto"/>
        <w:ind w:firstLine="1985"/>
        <w:jc w:val="both"/>
        <w:rPr>
          <w:rFonts w:ascii="Arial" w:hAnsi="Arial" w:cs="Arial"/>
          <w:sz w:val="24"/>
          <w:szCs w:val="24"/>
        </w:rPr>
      </w:pPr>
      <w:r w:rsidRPr="009C52EA">
        <w:rPr>
          <w:rFonts w:ascii="Arial" w:hAnsi="Arial" w:cs="Arial"/>
          <w:sz w:val="24"/>
          <w:szCs w:val="24"/>
        </w:rPr>
        <w:t>II) ¿Existe en la sentencia recurrida alguna de las causales enumeradas en el art. 287 del CPC y C.?</w:t>
      </w:r>
    </w:p>
    <w:p w:rsidR="009C52EA" w:rsidRPr="009C52EA" w:rsidRDefault="009C52EA" w:rsidP="004549FC">
      <w:pPr>
        <w:spacing w:after="0" w:line="360" w:lineRule="auto"/>
        <w:ind w:firstLine="1985"/>
        <w:jc w:val="both"/>
        <w:rPr>
          <w:rFonts w:ascii="Arial" w:hAnsi="Arial" w:cs="Arial"/>
          <w:sz w:val="24"/>
          <w:szCs w:val="24"/>
        </w:rPr>
      </w:pPr>
      <w:r w:rsidRPr="009C52EA">
        <w:rPr>
          <w:rFonts w:ascii="Arial" w:hAnsi="Arial" w:cs="Arial"/>
          <w:sz w:val="24"/>
          <w:szCs w:val="24"/>
        </w:rPr>
        <w:t>III) Caso afirma</w:t>
      </w:r>
      <w:r w:rsidR="00C766E7">
        <w:rPr>
          <w:rFonts w:ascii="Arial" w:hAnsi="Arial" w:cs="Arial"/>
          <w:sz w:val="24"/>
          <w:szCs w:val="24"/>
        </w:rPr>
        <w:t>tivo de la cuestión anterior, ¿C</w:t>
      </w:r>
      <w:r w:rsidRPr="009C52EA">
        <w:rPr>
          <w:rFonts w:ascii="Arial" w:hAnsi="Arial" w:cs="Arial"/>
          <w:sz w:val="24"/>
          <w:szCs w:val="24"/>
        </w:rPr>
        <w:t>uál es la ley a aplicarse o la interpretación que debe hacerse de la ley en el caso en estudio?</w:t>
      </w:r>
    </w:p>
    <w:p w:rsidR="009C52EA" w:rsidRPr="009C52EA" w:rsidRDefault="009C52EA" w:rsidP="004549FC">
      <w:pPr>
        <w:spacing w:after="0" w:line="360" w:lineRule="auto"/>
        <w:ind w:firstLine="1985"/>
        <w:jc w:val="both"/>
        <w:rPr>
          <w:rFonts w:ascii="Arial" w:hAnsi="Arial" w:cs="Arial"/>
          <w:sz w:val="24"/>
          <w:szCs w:val="24"/>
        </w:rPr>
      </w:pPr>
      <w:r w:rsidRPr="009C52EA">
        <w:rPr>
          <w:rFonts w:ascii="Arial" w:hAnsi="Arial" w:cs="Arial"/>
          <w:sz w:val="24"/>
          <w:szCs w:val="24"/>
        </w:rPr>
        <w:t>IV) ¿Qué resolución corresponde dar al caso en estudio?</w:t>
      </w:r>
    </w:p>
    <w:p w:rsidR="009C52EA" w:rsidRPr="009C52EA" w:rsidRDefault="009C52EA" w:rsidP="004549FC">
      <w:pPr>
        <w:spacing w:after="0" w:line="360" w:lineRule="auto"/>
        <w:ind w:firstLine="1985"/>
        <w:jc w:val="both"/>
        <w:rPr>
          <w:rFonts w:ascii="Arial" w:hAnsi="Arial" w:cs="Arial"/>
          <w:sz w:val="24"/>
          <w:szCs w:val="24"/>
        </w:rPr>
      </w:pPr>
      <w:r w:rsidRPr="009C52EA">
        <w:rPr>
          <w:rFonts w:ascii="Arial" w:hAnsi="Arial" w:cs="Arial"/>
          <w:sz w:val="24"/>
          <w:szCs w:val="24"/>
        </w:rPr>
        <w:t xml:space="preserve">V) ¿Cuál sobre las costas? </w:t>
      </w:r>
    </w:p>
    <w:p w:rsidR="00C766E7" w:rsidRDefault="00C766E7" w:rsidP="004549FC">
      <w:pPr>
        <w:pStyle w:val="Textoindependiente"/>
        <w:spacing w:line="360" w:lineRule="auto"/>
        <w:ind w:firstLine="1985"/>
        <w:rPr>
          <w:rFonts w:ascii="Arial" w:eastAsia="MS Mincho" w:hAnsi="Arial" w:cs="Arial"/>
          <w:b/>
          <w:bCs/>
          <w:sz w:val="24"/>
          <w:szCs w:val="24"/>
          <w:u w:val="single"/>
        </w:rPr>
      </w:pPr>
    </w:p>
    <w:p w:rsidR="00C766E7" w:rsidRDefault="009C52EA" w:rsidP="004549FC">
      <w:pPr>
        <w:pStyle w:val="Textoindependiente"/>
        <w:spacing w:line="360" w:lineRule="auto"/>
        <w:rPr>
          <w:rFonts w:ascii="Arial" w:eastAsia="MS Mincho" w:hAnsi="Arial" w:cs="Arial"/>
          <w:sz w:val="24"/>
          <w:szCs w:val="24"/>
        </w:rPr>
      </w:pPr>
      <w:r w:rsidRPr="009C52EA">
        <w:rPr>
          <w:rFonts w:ascii="Arial" w:eastAsia="MS Mincho" w:hAnsi="Arial" w:cs="Arial"/>
          <w:b/>
          <w:bCs/>
          <w:sz w:val="24"/>
          <w:szCs w:val="24"/>
          <w:u w:val="single"/>
        </w:rPr>
        <w:t xml:space="preserve">A LA PRIMERA </w:t>
      </w:r>
      <w:r w:rsidR="00C766E7">
        <w:rPr>
          <w:rFonts w:ascii="Arial" w:eastAsia="MS Mincho" w:hAnsi="Arial" w:cs="Arial"/>
          <w:b/>
          <w:bCs/>
          <w:sz w:val="24"/>
          <w:szCs w:val="24"/>
          <w:u w:val="single"/>
        </w:rPr>
        <w:t xml:space="preserve">CUESTIÓN, </w:t>
      </w:r>
      <w:r w:rsidR="00C766E7" w:rsidRPr="009C52EA">
        <w:rPr>
          <w:rFonts w:ascii="Arial" w:eastAsia="MS Mincho" w:hAnsi="Arial" w:cs="Arial"/>
          <w:b/>
          <w:bCs/>
          <w:sz w:val="24"/>
          <w:szCs w:val="24"/>
          <w:u w:val="single"/>
        </w:rPr>
        <w:t xml:space="preserve">el Dr. </w:t>
      </w:r>
      <w:r w:rsidR="00C766E7">
        <w:rPr>
          <w:rFonts w:ascii="Arial" w:eastAsia="MS Mincho" w:hAnsi="Arial" w:cs="Arial"/>
          <w:b/>
          <w:bCs/>
          <w:sz w:val="24"/>
          <w:szCs w:val="24"/>
          <w:u w:val="single"/>
        </w:rPr>
        <w:t xml:space="preserve">CARLOS ALBERTO </w:t>
      </w:r>
      <w:r w:rsidR="00C766E7" w:rsidRPr="009C52EA">
        <w:rPr>
          <w:rFonts w:ascii="Arial" w:hAnsi="Arial" w:cs="Arial"/>
          <w:b/>
          <w:bCs/>
          <w:sz w:val="24"/>
          <w:szCs w:val="24"/>
          <w:u w:val="single"/>
        </w:rPr>
        <w:t>COBO</w:t>
      </w:r>
      <w:r w:rsidR="00C766E7">
        <w:rPr>
          <w:rFonts w:ascii="Arial" w:hAnsi="Arial" w:cs="Arial"/>
          <w:b/>
          <w:bCs/>
          <w:sz w:val="24"/>
          <w:szCs w:val="24"/>
          <w:u w:val="single"/>
        </w:rPr>
        <w:t>,</w:t>
      </w:r>
      <w:r w:rsidR="00C766E7" w:rsidRPr="009C52EA">
        <w:rPr>
          <w:rFonts w:ascii="Arial" w:eastAsia="MS Mincho" w:hAnsi="Arial" w:cs="Arial"/>
          <w:b/>
          <w:bCs/>
          <w:sz w:val="24"/>
          <w:szCs w:val="24"/>
          <w:u w:val="single"/>
        </w:rPr>
        <w:t xml:space="preserve"> dijo</w:t>
      </w:r>
      <w:r w:rsidRPr="009C52EA">
        <w:rPr>
          <w:rFonts w:ascii="Arial" w:eastAsia="MS Mincho" w:hAnsi="Arial" w:cs="Arial"/>
          <w:b/>
          <w:bCs/>
          <w:sz w:val="24"/>
          <w:szCs w:val="24"/>
        </w:rPr>
        <w:t>:</w:t>
      </w:r>
      <w:r w:rsidRPr="009C52EA">
        <w:rPr>
          <w:rFonts w:ascii="Arial" w:eastAsia="MS Mincho" w:hAnsi="Arial" w:cs="Arial"/>
          <w:sz w:val="24"/>
          <w:szCs w:val="24"/>
        </w:rPr>
        <w:t xml:space="preserve"> 1</w:t>
      </w:r>
      <w:r w:rsidRPr="009C52EA">
        <w:rPr>
          <w:rFonts w:ascii="Arial" w:hAnsi="Arial" w:cs="Arial"/>
          <w:sz w:val="24"/>
          <w:szCs w:val="24"/>
        </w:rPr>
        <w:t>)</w:t>
      </w:r>
      <w:r w:rsidRPr="009C52EA">
        <w:rPr>
          <w:rFonts w:ascii="Arial" w:eastAsia="MS Mincho" w:hAnsi="Arial" w:cs="Arial"/>
          <w:sz w:val="24"/>
          <w:szCs w:val="24"/>
        </w:rPr>
        <w:t xml:space="preserve"> Que en fecha 31/08/17 (actuación N° 7760632), se presenta la apoderada de la parte actora, e interpone recurso de casación, fundando el mismo en fecha 12/09/17 (actuación N° 7833642), contra la sentencia definitiva Nº 60/2017 de fecha 22/08/2017, dictada por </w:t>
      </w:r>
      <w:smartTag w:uri="urn:schemas-microsoft-com:office:smarttags" w:element="PersonName">
        <w:smartTagPr>
          <w:attr w:name="ProductID" w:val="LA PRIMERA CUESTION"/>
        </w:smartTagPr>
        <w:r w:rsidRPr="009C52EA">
          <w:rPr>
            <w:rFonts w:ascii="Arial" w:eastAsia="MS Mincho" w:hAnsi="Arial" w:cs="Arial"/>
            <w:sz w:val="24"/>
            <w:szCs w:val="24"/>
          </w:rPr>
          <w:t>la Excma. Cámara</w:t>
        </w:r>
      </w:smartTag>
      <w:r w:rsidRPr="009C52EA">
        <w:rPr>
          <w:rFonts w:ascii="Arial" w:eastAsia="MS Mincho" w:hAnsi="Arial" w:cs="Arial"/>
          <w:sz w:val="24"/>
          <w:szCs w:val="24"/>
        </w:rPr>
        <w:t xml:space="preserve"> Civil, Comercial, Minas y Laboral Nº 1 de la Primera Circunsc</w:t>
      </w:r>
      <w:r w:rsidR="006F7112">
        <w:rPr>
          <w:rFonts w:ascii="Arial" w:eastAsia="MS Mincho" w:hAnsi="Arial" w:cs="Arial"/>
          <w:sz w:val="24"/>
          <w:szCs w:val="24"/>
        </w:rPr>
        <w:t xml:space="preserve">ripción Judicial, que resolvió </w:t>
      </w:r>
      <w:r w:rsidRPr="009C52EA">
        <w:rPr>
          <w:rFonts w:ascii="Arial" w:eastAsia="MS Mincho" w:hAnsi="Arial" w:cs="Arial"/>
          <w:sz w:val="24"/>
          <w:szCs w:val="24"/>
        </w:rPr>
        <w:t xml:space="preserve">hacer lugar parcialmente a los recursos de apelación deducidos, revocando los puntos 1° b), c), d), f), g), i) del fallo y el punto 2°, en cuanto rechaza las multas de los arts. 9 y 10 de la Ley 24.013 que por este acto se admiten. Las horas </w:t>
      </w:r>
      <w:r w:rsidRPr="009C52EA">
        <w:rPr>
          <w:rFonts w:ascii="Arial" w:eastAsia="MS Mincho" w:hAnsi="Arial" w:cs="Arial"/>
          <w:sz w:val="24"/>
          <w:szCs w:val="24"/>
        </w:rPr>
        <w:lastRenderedPageBreak/>
        <w:t>suplementarias se reducen en la medida expresada en los considerandos y las costas se imponen en ambas instancias en un 60% a la actora y en un 40 % a la demandada.-</w:t>
      </w:r>
    </w:p>
    <w:p w:rsidR="009C52EA" w:rsidRPr="009C52EA" w:rsidRDefault="009C52EA" w:rsidP="004549FC">
      <w:pPr>
        <w:pStyle w:val="Textoindependiente"/>
        <w:spacing w:line="360" w:lineRule="auto"/>
        <w:ind w:firstLine="1985"/>
        <w:rPr>
          <w:rFonts w:ascii="Arial" w:hAnsi="Arial" w:cs="Arial"/>
          <w:sz w:val="24"/>
          <w:szCs w:val="24"/>
        </w:rPr>
      </w:pPr>
      <w:r w:rsidRPr="009C52EA">
        <w:rPr>
          <w:rFonts w:ascii="Arial" w:hAnsi="Arial" w:cs="Arial"/>
          <w:sz w:val="24"/>
          <w:szCs w:val="24"/>
        </w:rPr>
        <w:t xml:space="preserve">Que fundamenta el mismo en el art. 287 </w:t>
      </w:r>
      <w:proofErr w:type="gramStart"/>
      <w:r w:rsidRPr="009C52EA">
        <w:rPr>
          <w:rFonts w:ascii="Arial" w:hAnsi="Arial" w:cs="Arial"/>
          <w:sz w:val="24"/>
          <w:szCs w:val="24"/>
        </w:rPr>
        <w:t>inc.</w:t>
      </w:r>
      <w:proofErr w:type="gramEnd"/>
      <w:r w:rsidRPr="009C52EA">
        <w:rPr>
          <w:rFonts w:ascii="Arial" w:hAnsi="Arial" w:cs="Arial"/>
          <w:sz w:val="24"/>
          <w:szCs w:val="24"/>
        </w:rPr>
        <w:t xml:space="preserve"> a) del CPC y C., toda vez que la Cámara se aparta de la sentencia de origen e incurre en una errónea aplicación del derecho en cuanto recepta al DESPIDO DIRECTO fundado en justa causa, apartándose de las disposiciones legales de los arts. 178, 182 y 243 de la LCT, rechaza la multa del art. 15 de la Ley </w:t>
      </w:r>
      <w:r w:rsidR="006F7112">
        <w:rPr>
          <w:rFonts w:ascii="Arial" w:hAnsi="Arial" w:cs="Arial"/>
          <w:sz w:val="24"/>
          <w:szCs w:val="24"/>
        </w:rPr>
        <w:t xml:space="preserve">Nº </w:t>
      </w:r>
      <w:r w:rsidRPr="009C52EA">
        <w:rPr>
          <w:rFonts w:ascii="Arial" w:hAnsi="Arial" w:cs="Arial"/>
          <w:sz w:val="24"/>
          <w:szCs w:val="24"/>
        </w:rPr>
        <w:t>24.013; rechaza el punto f) art. 2 Ley 25.323 e impone costas en un 60% a esta parte.-</w:t>
      </w:r>
    </w:p>
    <w:p w:rsidR="009C52EA" w:rsidRPr="009C52EA" w:rsidRDefault="009C52EA" w:rsidP="004549FC">
      <w:pPr>
        <w:pStyle w:val="Textoindependiente"/>
        <w:spacing w:line="360" w:lineRule="auto"/>
        <w:ind w:firstLine="1985"/>
        <w:rPr>
          <w:rFonts w:ascii="Arial" w:hAnsi="Arial" w:cs="Arial"/>
          <w:sz w:val="24"/>
          <w:szCs w:val="24"/>
        </w:rPr>
      </w:pPr>
      <w:r w:rsidRPr="009C52EA">
        <w:rPr>
          <w:rFonts w:ascii="Arial" w:hAnsi="Arial" w:cs="Arial"/>
          <w:sz w:val="24"/>
          <w:szCs w:val="24"/>
        </w:rPr>
        <w:t>Expresa que en el pun</w:t>
      </w:r>
      <w:r w:rsidR="00A2648B">
        <w:rPr>
          <w:rFonts w:ascii="Arial" w:hAnsi="Arial" w:cs="Arial"/>
          <w:sz w:val="24"/>
          <w:szCs w:val="24"/>
        </w:rPr>
        <w:t>to III.1 EL DESPIDO CON EXPRESIÓ</w:t>
      </w:r>
      <w:r w:rsidRPr="009C52EA">
        <w:rPr>
          <w:rFonts w:ascii="Arial" w:hAnsi="Arial" w:cs="Arial"/>
          <w:sz w:val="24"/>
          <w:szCs w:val="24"/>
        </w:rPr>
        <w:t xml:space="preserve">N DE CAUSA CONCEDIDO CONTRAVIENE AL ART. 243 LCT, resulta palmaria la evidencia que la magistrada ha merituado como causa de despido hechos no invocados por la contraria (ultra </w:t>
      </w:r>
      <w:proofErr w:type="spellStart"/>
      <w:r w:rsidRPr="009C52EA">
        <w:rPr>
          <w:rFonts w:ascii="Arial" w:hAnsi="Arial" w:cs="Arial"/>
          <w:sz w:val="24"/>
          <w:szCs w:val="24"/>
        </w:rPr>
        <w:t>petita</w:t>
      </w:r>
      <w:proofErr w:type="spellEnd"/>
      <w:r w:rsidRPr="009C52EA">
        <w:rPr>
          <w:rFonts w:ascii="Arial" w:hAnsi="Arial" w:cs="Arial"/>
          <w:sz w:val="24"/>
          <w:szCs w:val="24"/>
        </w:rPr>
        <w:t>), en contravención al art. 243 LCT (invariabilidad de la causa).-</w:t>
      </w:r>
    </w:p>
    <w:p w:rsidR="009C52EA" w:rsidRPr="009C52EA" w:rsidRDefault="009C52EA" w:rsidP="004549FC">
      <w:pPr>
        <w:pStyle w:val="Textoindependiente"/>
        <w:spacing w:line="360" w:lineRule="auto"/>
        <w:ind w:firstLine="1985"/>
        <w:rPr>
          <w:rFonts w:ascii="Arial" w:hAnsi="Arial" w:cs="Arial"/>
          <w:sz w:val="24"/>
          <w:szCs w:val="24"/>
        </w:rPr>
      </w:pPr>
      <w:r w:rsidRPr="009C52EA">
        <w:rPr>
          <w:rFonts w:ascii="Arial" w:hAnsi="Arial" w:cs="Arial"/>
          <w:sz w:val="24"/>
          <w:szCs w:val="24"/>
        </w:rPr>
        <w:t xml:space="preserve">Refiere que la demandada invoca como causal de despido una causa distinta de la transcripta por la magistrada de alzada, en estos términos: </w:t>
      </w:r>
      <w:r w:rsidRPr="009C52EA">
        <w:rPr>
          <w:rFonts w:ascii="Arial" w:hAnsi="Arial" w:cs="Arial"/>
          <w:i/>
          <w:sz w:val="24"/>
          <w:szCs w:val="24"/>
        </w:rPr>
        <w:t>“(…) es que por la presente SE LA DESPIDE por la causal de injurias graves y pérdida de confianza a partir de la fecha, por causa su actuar irresponsable e ilegítimo, graves perjuicios en mis intereses e importando su conducta una violación a la buena fe”</w:t>
      </w:r>
      <w:r w:rsidRPr="009C52EA">
        <w:rPr>
          <w:rFonts w:ascii="Arial" w:hAnsi="Arial" w:cs="Arial"/>
          <w:sz w:val="24"/>
          <w:szCs w:val="24"/>
        </w:rPr>
        <w:t>.-</w:t>
      </w:r>
    </w:p>
    <w:p w:rsidR="009C52EA" w:rsidRPr="009C52EA" w:rsidRDefault="009C52EA" w:rsidP="004549FC">
      <w:pPr>
        <w:pStyle w:val="Textoindependiente"/>
        <w:spacing w:line="360" w:lineRule="auto"/>
        <w:ind w:firstLine="1985"/>
        <w:rPr>
          <w:rFonts w:ascii="Arial" w:hAnsi="Arial" w:cs="Arial"/>
          <w:sz w:val="24"/>
          <w:szCs w:val="24"/>
        </w:rPr>
      </w:pPr>
      <w:r w:rsidRPr="009C52EA">
        <w:rPr>
          <w:rFonts w:ascii="Arial" w:hAnsi="Arial" w:cs="Arial"/>
          <w:sz w:val="24"/>
          <w:szCs w:val="24"/>
        </w:rPr>
        <w:t>Así</w:t>
      </w:r>
      <w:r w:rsidR="00A2648B">
        <w:rPr>
          <w:rFonts w:ascii="Arial" w:hAnsi="Arial" w:cs="Arial"/>
          <w:sz w:val="24"/>
          <w:szCs w:val="24"/>
        </w:rPr>
        <w:t>,</w:t>
      </w:r>
      <w:r w:rsidRPr="009C52EA">
        <w:rPr>
          <w:rFonts w:ascii="Arial" w:hAnsi="Arial" w:cs="Arial"/>
          <w:sz w:val="24"/>
          <w:szCs w:val="24"/>
        </w:rPr>
        <w:t xml:space="preserve"> la Alzada contraviene al art. 243 LCT, al conferir una entidad resolutoria al contrato de trabajo que no ha existido, suponiendo en el mejor de los casos, que se ha referido a un supuesto abandono de trabajo, causal ésta que le está vedada esgrimirla en virtud del art. 243 LCT y que si ésta fue el motivo de la causa de despido, tendría que expresamente haberlo invocado la contraria, en el libelo de la apelación y en la parte resolutiva del fallo en crisis.-</w:t>
      </w:r>
    </w:p>
    <w:p w:rsidR="009C52EA" w:rsidRPr="009C52EA" w:rsidRDefault="00C766E7" w:rsidP="004549FC">
      <w:pPr>
        <w:pStyle w:val="Textoindependiente"/>
        <w:spacing w:line="360" w:lineRule="auto"/>
        <w:ind w:firstLine="1985"/>
        <w:rPr>
          <w:rFonts w:ascii="Arial" w:hAnsi="Arial" w:cs="Arial"/>
          <w:sz w:val="24"/>
          <w:szCs w:val="24"/>
        </w:rPr>
      </w:pPr>
      <w:r>
        <w:rPr>
          <w:rFonts w:ascii="Arial" w:hAnsi="Arial" w:cs="Arial"/>
          <w:sz w:val="24"/>
          <w:szCs w:val="24"/>
        </w:rPr>
        <w:t xml:space="preserve">Expresa que el </w:t>
      </w:r>
      <w:r w:rsidRPr="00C766E7">
        <w:rPr>
          <w:rFonts w:ascii="Arial" w:hAnsi="Arial" w:cs="Arial"/>
          <w:i/>
          <w:sz w:val="24"/>
          <w:szCs w:val="24"/>
        </w:rPr>
        <w:t>a</w:t>
      </w:r>
      <w:r w:rsidR="009C52EA" w:rsidRPr="00C766E7">
        <w:rPr>
          <w:rFonts w:ascii="Arial" w:hAnsi="Arial" w:cs="Arial"/>
          <w:i/>
          <w:sz w:val="24"/>
          <w:szCs w:val="24"/>
        </w:rPr>
        <w:t>d</w:t>
      </w:r>
      <w:r w:rsidRPr="00C766E7">
        <w:rPr>
          <w:rFonts w:ascii="Arial" w:hAnsi="Arial" w:cs="Arial"/>
          <w:i/>
          <w:sz w:val="24"/>
          <w:szCs w:val="24"/>
        </w:rPr>
        <w:t>-</w:t>
      </w:r>
      <w:proofErr w:type="spellStart"/>
      <w:r w:rsidR="009C52EA" w:rsidRPr="00C766E7">
        <w:rPr>
          <w:rFonts w:ascii="Arial" w:hAnsi="Arial" w:cs="Arial"/>
          <w:i/>
          <w:sz w:val="24"/>
          <w:szCs w:val="24"/>
        </w:rPr>
        <w:t>quem</w:t>
      </w:r>
      <w:proofErr w:type="spellEnd"/>
      <w:r w:rsidR="009C52EA" w:rsidRPr="009C52EA">
        <w:rPr>
          <w:rFonts w:ascii="Arial" w:hAnsi="Arial" w:cs="Arial"/>
          <w:sz w:val="24"/>
          <w:szCs w:val="24"/>
        </w:rPr>
        <w:t xml:space="preserve"> no puede disponer lo que la ley no establece. Si la causa del distracto invocada por la apelante ha sido “injurias graves y pérdida de confianza a partir de la fecha”, mal puede la Cámara (en </w:t>
      </w:r>
      <w:r w:rsidR="009C52EA" w:rsidRPr="009C52EA">
        <w:rPr>
          <w:rFonts w:ascii="Arial" w:hAnsi="Arial" w:cs="Arial"/>
          <w:sz w:val="24"/>
          <w:szCs w:val="24"/>
        </w:rPr>
        <w:lastRenderedPageBreak/>
        <w:t>los considerandos) receptar el despido basado en un supuesto de abandono de trabajo.-</w:t>
      </w:r>
    </w:p>
    <w:p w:rsidR="009C52EA" w:rsidRPr="009C52EA" w:rsidRDefault="009C52EA" w:rsidP="004549FC">
      <w:pPr>
        <w:pStyle w:val="Textoindependiente"/>
        <w:spacing w:line="360" w:lineRule="auto"/>
        <w:ind w:firstLine="1985"/>
        <w:rPr>
          <w:rFonts w:ascii="Arial" w:hAnsi="Arial" w:cs="Arial"/>
          <w:sz w:val="24"/>
          <w:szCs w:val="24"/>
        </w:rPr>
      </w:pPr>
      <w:r w:rsidRPr="009C52EA">
        <w:rPr>
          <w:rFonts w:ascii="Arial" w:hAnsi="Arial" w:cs="Arial"/>
          <w:sz w:val="24"/>
          <w:szCs w:val="24"/>
        </w:rPr>
        <w:t>Bajo el punto III. 2 NO APLICA LAS DISPOSICIONES LEGALES DE LOS ART. 178 Y 182 LCT, manifiesta que la sentencia no se condice con un análisis lógico, se aparta expresamente de las disposiciones legales del art. 243 LCT y no aplica las del art. 178 LCT. Además</w:t>
      </w:r>
      <w:r w:rsidR="00A2648B">
        <w:rPr>
          <w:rFonts w:ascii="Arial" w:hAnsi="Arial" w:cs="Arial"/>
          <w:sz w:val="24"/>
          <w:szCs w:val="24"/>
        </w:rPr>
        <w:t>,</w:t>
      </w:r>
      <w:r w:rsidRPr="009C52EA">
        <w:rPr>
          <w:rFonts w:ascii="Arial" w:hAnsi="Arial" w:cs="Arial"/>
          <w:sz w:val="24"/>
          <w:szCs w:val="24"/>
        </w:rPr>
        <w:t xml:space="preserve"> no ha examinado los argumentos probatorios y demostrativos que se consideran como verdaderos, ya que la redacción de la CD que comunica el despido directo en ningún momento dice que la resolución contractual ha sido el abandono de trabajo, que si se vislumbra en la sentencia recurrida.- </w:t>
      </w:r>
    </w:p>
    <w:p w:rsidR="009C52EA" w:rsidRPr="009C52EA" w:rsidRDefault="009C52EA" w:rsidP="004549FC">
      <w:pPr>
        <w:pStyle w:val="Textoindependiente"/>
        <w:spacing w:line="360" w:lineRule="auto"/>
        <w:ind w:firstLine="1985"/>
        <w:rPr>
          <w:rFonts w:ascii="Arial" w:hAnsi="Arial" w:cs="Arial"/>
          <w:sz w:val="24"/>
          <w:szCs w:val="24"/>
        </w:rPr>
      </w:pPr>
      <w:r w:rsidRPr="009C52EA">
        <w:rPr>
          <w:rFonts w:ascii="Arial" w:hAnsi="Arial" w:cs="Arial"/>
          <w:sz w:val="24"/>
          <w:szCs w:val="24"/>
        </w:rPr>
        <w:t>Alega que la sentenciante aplicó una hipótesis y consecuencia legal incorrecta, que está vedada expresamente por el art. 243 LCT al receptar al despido directo , cuando debió aplicar la de</w:t>
      </w:r>
      <w:r w:rsidR="00A2648B">
        <w:rPr>
          <w:rFonts w:ascii="Arial" w:hAnsi="Arial" w:cs="Arial"/>
          <w:sz w:val="24"/>
          <w:szCs w:val="24"/>
        </w:rPr>
        <w:t>l</w:t>
      </w:r>
      <w:r w:rsidRPr="009C52EA">
        <w:rPr>
          <w:rFonts w:ascii="Arial" w:hAnsi="Arial" w:cs="Arial"/>
          <w:sz w:val="24"/>
          <w:szCs w:val="24"/>
        </w:rPr>
        <w:t xml:space="preserve"> art. 178 LCT por despido arbitrario, tal como es el caso que nos ocupa. Cita jurisprudencia.-</w:t>
      </w:r>
    </w:p>
    <w:p w:rsidR="009C52EA" w:rsidRPr="009C52EA" w:rsidRDefault="009C52EA" w:rsidP="004549FC">
      <w:pPr>
        <w:pStyle w:val="Textoindependiente"/>
        <w:spacing w:line="360" w:lineRule="auto"/>
        <w:ind w:firstLine="1985"/>
        <w:rPr>
          <w:rFonts w:ascii="Arial" w:hAnsi="Arial" w:cs="Arial"/>
          <w:sz w:val="24"/>
          <w:szCs w:val="24"/>
        </w:rPr>
      </w:pPr>
      <w:r w:rsidRPr="009C52EA">
        <w:rPr>
          <w:rFonts w:ascii="Arial" w:hAnsi="Arial" w:cs="Arial"/>
          <w:sz w:val="24"/>
          <w:szCs w:val="24"/>
        </w:rPr>
        <w:t xml:space="preserve">Arguye que la sentencia en crisis no aplica el art 15 de la Ley </w:t>
      </w:r>
      <w:r w:rsidR="00A2648B">
        <w:rPr>
          <w:rFonts w:ascii="Arial" w:hAnsi="Arial" w:cs="Arial"/>
          <w:sz w:val="24"/>
          <w:szCs w:val="24"/>
        </w:rPr>
        <w:t xml:space="preserve">Nº </w:t>
      </w:r>
      <w:r w:rsidRPr="009C52EA">
        <w:rPr>
          <w:rFonts w:ascii="Arial" w:hAnsi="Arial" w:cs="Arial"/>
          <w:sz w:val="24"/>
          <w:szCs w:val="24"/>
        </w:rPr>
        <w:t>24.013 porque está referido a los despidos sin causa justificada.-</w:t>
      </w:r>
    </w:p>
    <w:p w:rsidR="009C52EA" w:rsidRPr="009C52EA" w:rsidRDefault="009C52EA" w:rsidP="004549FC">
      <w:pPr>
        <w:pStyle w:val="Textoindependiente"/>
        <w:spacing w:line="360" w:lineRule="auto"/>
        <w:ind w:firstLine="1985"/>
        <w:rPr>
          <w:rFonts w:ascii="Arial" w:hAnsi="Arial" w:cs="Arial"/>
          <w:sz w:val="24"/>
          <w:szCs w:val="24"/>
        </w:rPr>
      </w:pPr>
      <w:r w:rsidRPr="009C52EA">
        <w:rPr>
          <w:rFonts w:ascii="Arial" w:hAnsi="Arial" w:cs="Arial"/>
          <w:sz w:val="24"/>
          <w:szCs w:val="24"/>
        </w:rPr>
        <w:t xml:space="preserve">Con relación a la indemnización del art. 2 de la Ley </w:t>
      </w:r>
      <w:r w:rsidR="00A2648B">
        <w:rPr>
          <w:rFonts w:ascii="Arial" w:hAnsi="Arial" w:cs="Arial"/>
          <w:sz w:val="24"/>
          <w:szCs w:val="24"/>
        </w:rPr>
        <w:t xml:space="preserve">Nº </w:t>
      </w:r>
      <w:r w:rsidRPr="009C52EA">
        <w:rPr>
          <w:rFonts w:ascii="Arial" w:hAnsi="Arial" w:cs="Arial"/>
          <w:sz w:val="24"/>
          <w:szCs w:val="24"/>
        </w:rPr>
        <w:t>25.323, expresa que la Cámara hace lugar a la indemnización por diferencias de haberes, horas extras, multas agravadas, por lo tanto mal puede rechazar la multa que habilita su cobro judicial.-</w:t>
      </w:r>
    </w:p>
    <w:p w:rsidR="009C52EA" w:rsidRPr="009C52EA" w:rsidRDefault="009C52EA" w:rsidP="004549FC">
      <w:pPr>
        <w:pStyle w:val="Textoindependiente"/>
        <w:spacing w:line="360" w:lineRule="auto"/>
        <w:ind w:firstLine="1985"/>
        <w:rPr>
          <w:rFonts w:ascii="Arial" w:hAnsi="Arial" w:cs="Arial"/>
          <w:sz w:val="24"/>
          <w:szCs w:val="24"/>
        </w:rPr>
      </w:pPr>
      <w:r w:rsidRPr="009C52EA">
        <w:rPr>
          <w:rFonts w:ascii="Arial" w:hAnsi="Arial" w:cs="Arial"/>
          <w:sz w:val="24"/>
          <w:szCs w:val="24"/>
        </w:rPr>
        <w:t xml:space="preserve">Por último, sobre las costas, solicita se resuelva en base a lo normado por el art. 277 de la Ley </w:t>
      </w:r>
      <w:r w:rsidR="00A2648B">
        <w:rPr>
          <w:rFonts w:ascii="Arial" w:hAnsi="Arial" w:cs="Arial"/>
          <w:sz w:val="24"/>
          <w:szCs w:val="24"/>
        </w:rPr>
        <w:t xml:space="preserve">Nº </w:t>
      </w:r>
      <w:r w:rsidRPr="009C52EA">
        <w:rPr>
          <w:rFonts w:ascii="Arial" w:hAnsi="Arial" w:cs="Arial"/>
          <w:sz w:val="24"/>
          <w:szCs w:val="24"/>
        </w:rPr>
        <w:t>20</w:t>
      </w:r>
      <w:r w:rsidR="00A2648B">
        <w:rPr>
          <w:rFonts w:ascii="Arial" w:hAnsi="Arial" w:cs="Arial"/>
          <w:sz w:val="24"/>
          <w:szCs w:val="24"/>
        </w:rPr>
        <w:t>.</w:t>
      </w:r>
      <w:r w:rsidRPr="009C52EA">
        <w:rPr>
          <w:rFonts w:ascii="Arial" w:hAnsi="Arial" w:cs="Arial"/>
          <w:sz w:val="24"/>
          <w:szCs w:val="24"/>
        </w:rPr>
        <w:t xml:space="preserve">744 (párrafo incorporado por el art. 8 de la Ley </w:t>
      </w:r>
      <w:r w:rsidR="00A2648B">
        <w:rPr>
          <w:rFonts w:ascii="Arial" w:hAnsi="Arial" w:cs="Arial"/>
          <w:sz w:val="24"/>
          <w:szCs w:val="24"/>
        </w:rPr>
        <w:t xml:space="preserve">Nº </w:t>
      </w:r>
      <w:r w:rsidRPr="009C52EA">
        <w:rPr>
          <w:rFonts w:ascii="Arial" w:hAnsi="Arial" w:cs="Arial"/>
          <w:sz w:val="24"/>
          <w:szCs w:val="24"/>
        </w:rPr>
        <w:t xml:space="preserve">24.432). Hace reserva de derechos.- </w:t>
      </w:r>
    </w:p>
    <w:p w:rsidR="009C52EA" w:rsidRPr="009C52EA" w:rsidRDefault="009C52EA" w:rsidP="004549FC">
      <w:pPr>
        <w:pStyle w:val="Sangradetextonormal"/>
        <w:ind w:firstLine="1985"/>
        <w:rPr>
          <w:rFonts w:cs="Arial"/>
        </w:rPr>
      </w:pPr>
      <w:r w:rsidRPr="009C52EA">
        <w:rPr>
          <w:rFonts w:cs="Arial"/>
        </w:rPr>
        <w:t xml:space="preserve">2) Que corrido el traslado a la contraria, el mismo  no es contestado, por lo que el día 13/10/17 </w:t>
      </w:r>
      <w:r w:rsidR="00A2648B">
        <w:rPr>
          <w:rFonts w:cs="Arial"/>
        </w:rPr>
        <w:t xml:space="preserve">(actuación Nº 8015717) </w:t>
      </w:r>
      <w:r w:rsidRPr="009C52EA">
        <w:rPr>
          <w:rFonts w:cs="Arial"/>
        </w:rPr>
        <w:t>se tiene por perdido el derecho que dejado de usar.-</w:t>
      </w:r>
    </w:p>
    <w:p w:rsidR="009C52EA" w:rsidRPr="009C52EA" w:rsidRDefault="009C52EA" w:rsidP="004549FC">
      <w:pPr>
        <w:pStyle w:val="Textoindependiente"/>
        <w:spacing w:line="360" w:lineRule="auto"/>
        <w:ind w:firstLine="1985"/>
        <w:rPr>
          <w:rFonts w:ascii="Arial" w:hAnsi="Arial" w:cs="Arial"/>
          <w:sz w:val="24"/>
          <w:szCs w:val="24"/>
        </w:rPr>
      </w:pPr>
      <w:r w:rsidRPr="009C52EA">
        <w:rPr>
          <w:rFonts w:ascii="Arial" w:hAnsi="Arial" w:cs="Arial"/>
          <w:sz w:val="24"/>
          <w:szCs w:val="24"/>
        </w:rPr>
        <w:t xml:space="preserve">3) Que en fecha 28/02/18 (actuación N° 8703860) contesta vista el Sr. Procurador General, quien se expide por la procedencia del recurso de casación, toda vez que considera que </w:t>
      </w:r>
      <w:r w:rsidRPr="009C52EA">
        <w:rPr>
          <w:rFonts w:ascii="Arial" w:hAnsi="Arial" w:cs="Arial"/>
          <w:i/>
          <w:sz w:val="24"/>
          <w:szCs w:val="24"/>
        </w:rPr>
        <w:t xml:space="preserve">“(…) se encuentran cumplidos  los requisitos exigidos por el art. 287 del CPCC, habiéndose aplicado erróneamente la Ley de Contrato de Trabajo, esencialmente el art. 243,178 y </w:t>
      </w:r>
      <w:r w:rsidRPr="009C52EA">
        <w:rPr>
          <w:rFonts w:ascii="Arial" w:hAnsi="Arial" w:cs="Arial"/>
          <w:i/>
          <w:sz w:val="24"/>
          <w:szCs w:val="24"/>
        </w:rPr>
        <w:lastRenderedPageBreak/>
        <w:t xml:space="preserve">182 LCT. </w:t>
      </w:r>
      <w:proofErr w:type="gramStart"/>
      <w:r w:rsidRPr="009C52EA">
        <w:rPr>
          <w:rFonts w:ascii="Arial" w:hAnsi="Arial" w:cs="Arial"/>
          <w:i/>
          <w:sz w:val="24"/>
          <w:szCs w:val="24"/>
        </w:rPr>
        <w:t>en</w:t>
      </w:r>
      <w:proofErr w:type="gramEnd"/>
      <w:r w:rsidRPr="009C52EA">
        <w:rPr>
          <w:rFonts w:ascii="Arial" w:hAnsi="Arial" w:cs="Arial"/>
          <w:i/>
          <w:sz w:val="24"/>
          <w:szCs w:val="24"/>
        </w:rPr>
        <w:t xml:space="preserve"> p</w:t>
      </w:r>
      <w:r w:rsidR="004549FC">
        <w:rPr>
          <w:rFonts w:ascii="Arial" w:hAnsi="Arial" w:cs="Arial"/>
          <w:i/>
          <w:sz w:val="24"/>
          <w:szCs w:val="24"/>
        </w:rPr>
        <w:t xml:space="preserve">articular respecto al art. 243 </w:t>
      </w:r>
      <w:r w:rsidRPr="009C52EA">
        <w:rPr>
          <w:rFonts w:ascii="Arial" w:hAnsi="Arial" w:cs="Arial"/>
          <w:i/>
          <w:sz w:val="24"/>
          <w:szCs w:val="24"/>
        </w:rPr>
        <w:t>de la LCT se advierte que la Excma. Cámara ha variado la causa del distracto laboral que fuera invocado por la demandada en su comunicación epistolar con el trabajador…”</w:t>
      </w:r>
      <w:r w:rsidRPr="009C52EA">
        <w:rPr>
          <w:rFonts w:ascii="Arial" w:hAnsi="Arial" w:cs="Arial"/>
          <w:sz w:val="24"/>
          <w:szCs w:val="24"/>
        </w:rPr>
        <w:t>.-</w:t>
      </w:r>
    </w:p>
    <w:p w:rsidR="009C52EA" w:rsidRPr="009C52EA" w:rsidRDefault="009C52EA" w:rsidP="004549FC">
      <w:pPr>
        <w:pStyle w:val="Textoindependiente"/>
        <w:spacing w:line="360" w:lineRule="auto"/>
        <w:ind w:firstLine="1985"/>
        <w:rPr>
          <w:rFonts w:ascii="Arial" w:hAnsi="Arial" w:cs="Arial"/>
          <w:sz w:val="24"/>
          <w:szCs w:val="24"/>
        </w:rPr>
      </w:pPr>
      <w:r w:rsidRPr="009C52EA">
        <w:rPr>
          <w:rFonts w:ascii="Arial" w:hAnsi="Arial" w:cs="Arial"/>
          <w:sz w:val="24"/>
          <w:szCs w:val="24"/>
        </w:rPr>
        <w:t>4) Que corresponde</w:t>
      </w:r>
      <w:r w:rsidR="004E5D4D">
        <w:rPr>
          <w:rFonts w:ascii="Arial" w:hAnsi="Arial" w:cs="Arial"/>
          <w:sz w:val="24"/>
          <w:szCs w:val="24"/>
        </w:rPr>
        <w:t>,</w:t>
      </w:r>
      <w:r w:rsidRPr="009C52EA">
        <w:rPr>
          <w:rFonts w:ascii="Arial" w:hAnsi="Arial" w:cs="Arial"/>
          <w:sz w:val="24"/>
          <w:szCs w:val="24"/>
        </w:rPr>
        <w:t xml:space="preserve"> en primer término</w:t>
      </w:r>
      <w:r w:rsidR="004E5D4D">
        <w:rPr>
          <w:rFonts w:ascii="Arial" w:hAnsi="Arial" w:cs="Arial"/>
          <w:sz w:val="24"/>
          <w:szCs w:val="24"/>
        </w:rPr>
        <w:t>,</w:t>
      </w:r>
      <w:r w:rsidRPr="009C52EA">
        <w:rPr>
          <w:rFonts w:ascii="Arial" w:hAnsi="Arial" w:cs="Arial"/>
          <w:sz w:val="24"/>
          <w:szCs w:val="24"/>
        </w:rPr>
        <w:t xml:space="preserve"> determinar si se cumplen los requisitos establecidos por ley, a efectos de la admisibilidad del recurso en estudio.-</w:t>
      </w:r>
    </w:p>
    <w:p w:rsidR="009C52EA" w:rsidRPr="009C52EA" w:rsidRDefault="009C52EA" w:rsidP="004549FC">
      <w:pPr>
        <w:pStyle w:val="Textoindependiente2"/>
        <w:tabs>
          <w:tab w:val="left" w:pos="4680"/>
        </w:tabs>
        <w:ind w:firstLine="1985"/>
      </w:pPr>
      <w:r w:rsidRPr="009C52EA">
        <w:t xml:space="preserve">Que, del estudio de las constancias de la causa, surge que el recurso analizado, ha sido impetrado y fundado en tiempo, encontrándose  el recurrente exento del pago del depósito exigido por el art. 290 del CPC y C. </w:t>
      </w:r>
      <w:r w:rsidR="00C766E7" w:rsidRPr="009C52EA">
        <w:t>Asimismo</w:t>
      </w:r>
      <w:r w:rsidRPr="009C52EA">
        <w:t>, siendo la resolución que se impugna una sentencia definitiva, se tiene</w:t>
      </w:r>
      <w:r w:rsidR="004E5D4D">
        <w:t>n</w:t>
      </w:r>
      <w:r w:rsidRPr="009C52EA">
        <w:t xml:space="preserve"> por cumplimentadas las exigencias contenid</w:t>
      </w:r>
      <w:r w:rsidR="00C766E7">
        <w:t>as en el art. 286 y 289 del C</w:t>
      </w:r>
      <w:r w:rsidRPr="009C52EA">
        <w:t>PC y C., debiendo considerarse en este estudio preliminar y en mérito a lo dispuesto por el art. 301, inc. a) del CPC y C., que el recurso articulado deviene formalmente admisible.-</w:t>
      </w:r>
    </w:p>
    <w:p w:rsidR="009C52EA" w:rsidRDefault="009C52EA" w:rsidP="004549FC">
      <w:pPr>
        <w:pStyle w:val="Textosinformato"/>
        <w:spacing w:line="360" w:lineRule="auto"/>
        <w:ind w:firstLine="1985"/>
        <w:jc w:val="both"/>
        <w:rPr>
          <w:rFonts w:ascii="Arial" w:eastAsia="MS Mincho" w:hAnsi="Arial" w:cs="Arial"/>
          <w:sz w:val="24"/>
          <w:szCs w:val="24"/>
        </w:rPr>
      </w:pPr>
      <w:r w:rsidRPr="009C52EA">
        <w:rPr>
          <w:rFonts w:ascii="Arial" w:eastAsia="MS Mincho" w:hAnsi="Arial" w:cs="Arial"/>
          <w:sz w:val="24"/>
          <w:szCs w:val="24"/>
        </w:rPr>
        <w:t>Por ello, VOTO a esta PRIM</w:t>
      </w:r>
      <w:r w:rsidR="00C766E7">
        <w:rPr>
          <w:rFonts w:ascii="Arial" w:eastAsia="MS Mincho" w:hAnsi="Arial" w:cs="Arial"/>
          <w:sz w:val="24"/>
          <w:szCs w:val="24"/>
        </w:rPr>
        <w:t>ERA CUESTIÓ</w:t>
      </w:r>
      <w:r w:rsidRPr="009C52EA">
        <w:rPr>
          <w:rFonts w:ascii="Arial" w:eastAsia="MS Mincho" w:hAnsi="Arial" w:cs="Arial"/>
          <w:sz w:val="24"/>
          <w:szCs w:val="24"/>
        </w:rPr>
        <w:t>N por la AFIRMATIVA.</w:t>
      </w:r>
    </w:p>
    <w:p w:rsidR="009469E2" w:rsidRPr="00202107" w:rsidRDefault="009469E2" w:rsidP="004549FC">
      <w:pPr>
        <w:widowControl w:val="0"/>
        <w:kinsoku w:val="0"/>
        <w:spacing w:after="0" w:line="360" w:lineRule="auto"/>
        <w:ind w:firstLine="1985"/>
        <w:jc w:val="both"/>
        <w:rPr>
          <w:rFonts w:ascii="Arial" w:eastAsia="Calibri" w:hAnsi="Arial" w:cs="Arial"/>
          <w:b/>
          <w:bCs/>
          <w:sz w:val="24"/>
          <w:szCs w:val="24"/>
          <w:lang w:eastAsia="en-US"/>
        </w:rPr>
      </w:pPr>
      <w:r w:rsidRPr="00202107">
        <w:rPr>
          <w:rFonts w:ascii="Arial" w:eastAsia="Calibri" w:hAnsi="Arial" w:cs="Arial"/>
          <w:sz w:val="24"/>
          <w:szCs w:val="24"/>
          <w:lang w:eastAsia="en-US"/>
        </w:rPr>
        <w:t xml:space="preserve">Las Señoras Ministros, </w:t>
      </w:r>
      <w:proofErr w:type="spellStart"/>
      <w:r w:rsidRPr="00202107">
        <w:rPr>
          <w:rFonts w:ascii="Arial" w:eastAsia="Calibri" w:hAnsi="Arial" w:cs="Arial"/>
          <w:sz w:val="24"/>
          <w:szCs w:val="24"/>
          <w:lang w:eastAsia="en-US"/>
        </w:rPr>
        <w:t>Dras</w:t>
      </w:r>
      <w:proofErr w:type="spellEnd"/>
      <w:r w:rsidRPr="00202107">
        <w:rPr>
          <w:rFonts w:ascii="Arial" w:eastAsia="Calibri" w:hAnsi="Arial" w:cs="Arial"/>
          <w:sz w:val="24"/>
          <w:szCs w:val="24"/>
          <w:lang w:eastAsia="en-US"/>
        </w:rPr>
        <w:t xml:space="preserve">. LILIA ANA NOVILLO y MARTHA RAQUEL CORVALÁN, </w:t>
      </w:r>
      <w:r w:rsidRPr="00202107">
        <w:rPr>
          <w:rFonts w:ascii="Arial" w:eastAsia="Calibri" w:hAnsi="Arial" w:cs="Arial"/>
          <w:sz w:val="24"/>
          <w:szCs w:val="24"/>
          <w:lang w:val="es-MX" w:eastAsia="en-US"/>
        </w:rPr>
        <w:t>comparten lo expresado por el Sr. Ministro, Dr.</w:t>
      </w:r>
      <w:r w:rsidRPr="00202107">
        <w:rPr>
          <w:rFonts w:ascii="Arial" w:eastAsia="Calibri" w:hAnsi="Arial" w:cs="Arial"/>
          <w:sz w:val="24"/>
          <w:szCs w:val="24"/>
          <w:lang w:eastAsia="en-US"/>
        </w:rPr>
        <w:t xml:space="preserve"> CARLOS ALBERTO COBO</w:t>
      </w:r>
      <w:r w:rsidRPr="00202107">
        <w:rPr>
          <w:rFonts w:ascii="Arial" w:eastAsia="Calibri" w:hAnsi="Arial" w:cs="Arial"/>
          <w:sz w:val="24"/>
          <w:szCs w:val="24"/>
          <w:lang w:val="es-MX" w:eastAsia="en-US"/>
        </w:rPr>
        <w:t xml:space="preserve"> y</w:t>
      </w:r>
      <w:r w:rsidRPr="00202107">
        <w:rPr>
          <w:rFonts w:ascii="Arial" w:eastAsia="Calibri" w:hAnsi="Arial" w:cs="Arial"/>
          <w:sz w:val="24"/>
          <w:szCs w:val="24"/>
          <w:lang w:eastAsia="en-US"/>
        </w:rPr>
        <w:t xml:space="preserve"> </w:t>
      </w:r>
      <w:r w:rsidRPr="00202107">
        <w:rPr>
          <w:rFonts w:ascii="Arial" w:eastAsia="Calibri" w:hAnsi="Arial" w:cs="Arial"/>
          <w:sz w:val="24"/>
          <w:szCs w:val="24"/>
          <w:lang w:val="es-MX" w:eastAsia="en-US"/>
        </w:rPr>
        <w:t xml:space="preserve">votan en igual sentido a esta </w:t>
      </w:r>
      <w:r>
        <w:rPr>
          <w:rFonts w:ascii="Arial" w:eastAsia="Calibri" w:hAnsi="Arial" w:cs="Arial"/>
          <w:b/>
          <w:bCs/>
          <w:sz w:val="24"/>
          <w:szCs w:val="24"/>
          <w:lang w:eastAsia="en-US"/>
        </w:rPr>
        <w:t>PRIMERA</w:t>
      </w:r>
      <w:r w:rsidRPr="00202107">
        <w:rPr>
          <w:rFonts w:ascii="Arial" w:eastAsia="Calibri" w:hAnsi="Arial" w:cs="Arial"/>
          <w:b/>
          <w:bCs/>
          <w:sz w:val="24"/>
          <w:szCs w:val="24"/>
          <w:lang w:eastAsia="en-US"/>
        </w:rPr>
        <w:t xml:space="preserve"> CUESTIÓN.</w:t>
      </w:r>
    </w:p>
    <w:p w:rsidR="009469E2" w:rsidRPr="009469E2" w:rsidRDefault="009469E2" w:rsidP="004549FC">
      <w:pPr>
        <w:pStyle w:val="Textosinformato"/>
        <w:spacing w:line="360" w:lineRule="auto"/>
        <w:ind w:firstLine="1985"/>
        <w:jc w:val="both"/>
        <w:rPr>
          <w:rFonts w:ascii="Arial" w:hAnsi="Arial" w:cs="Arial"/>
          <w:sz w:val="24"/>
          <w:szCs w:val="24"/>
          <w:lang w:val="es-AR"/>
        </w:rPr>
      </w:pPr>
    </w:p>
    <w:p w:rsidR="009C52EA" w:rsidRPr="009C52EA" w:rsidRDefault="009C52EA" w:rsidP="004549FC">
      <w:pPr>
        <w:pStyle w:val="Textoindependiente"/>
        <w:spacing w:line="360" w:lineRule="auto"/>
        <w:rPr>
          <w:rFonts w:ascii="Arial" w:eastAsia="MS Mincho" w:hAnsi="Arial" w:cs="Arial"/>
          <w:sz w:val="24"/>
          <w:szCs w:val="24"/>
        </w:rPr>
      </w:pPr>
      <w:r w:rsidRPr="009C52EA">
        <w:rPr>
          <w:rFonts w:ascii="Arial" w:eastAsia="MS Mincho" w:hAnsi="Arial" w:cs="Arial"/>
          <w:b/>
          <w:bCs/>
          <w:sz w:val="24"/>
          <w:szCs w:val="24"/>
          <w:u w:val="single"/>
        </w:rPr>
        <w:t xml:space="preserve">A LA SEGUNDA </w:t>
      </w:r>
      <w:r w:rsidR="00C766E7">
        <w:rPr>
          <w:rFonts w:ascii="Arial" w:eastAsia="MS Mincho" w:hAnsi="Arial" w:cs="Arial"/>
          <w:b/>
          <w:bCs/>
          <w:sz w:val="24"/>
          <w:szCs w:val="24"/>
          <w:u w:val="single"/>
        </w:rPr>
        <w:t xml:space="preserve">CUESTIÓN, </w:t>
      </w:r>
      <w:r w:rsidR="00C766E7" w:rsidRPr="009C52EA">
        <w:rPr>
          <w:rFonts w:ascii="Arial" w:eastAsia="MS Mincho" w:hAnsi="Arial" w:cs="Arial"/>
          <w:b/>
          <w:bCs/>
          <w:sz w:val="24"/>
          <w:szCs w:val="24"/>
          <w:u w:val="single"/>
        </w:rPr>
        <w:t xml:space="preserve">el Dr. </w:t>
      </w:r>
      <w:r w:rsidR="00C766E7">
        <w:rPr>
          <w:rFonts w:ascii="Arial" w:eastAsia="MS Mincho" w:hAnsi="Arial" w:cs="Arial"/>
          <w:b/>
          <w:bCs/>
          <w:sz w:val="24"/>
          <w:szCs w:val="24"/>
          <w:u w:val="single"/>
        </w:rPr>
        <w:t xml:space="preserve">CARLOS ALBERTO </w:t>
      </w:r>
      <w:r w:rsidR="00C766E7" w:rsidRPr="009C52EA">
        <w:rPr>
          <w:rFonts w:ascii="Arial" w:hAnsi="Arial" w:cs="Arial"/>
          <w:b/>
          <w:bCs/>
          <w:sz w:val="24"/>
          <w:szCs w:val="24"/>
          <w:u w:val="single"/>
        </w:rPr>
        <w:t>COBO</w:t>
      </w:r>
      <w:r w:rsidR="00C766E7">
        <w:rPr>
          <w:rFonts w:ascii="Arial" w:hAnsi="Arial" w:cs="Arial"/>
          <w:b/>
          <w:bCs/>
          <w:sz w:val="24"/>
          <w:szCs w:val="24"/>
          <w:u w:val="single"/>
        </w:rPr>
        <w:t>,</w:t>
      </w:r>
      <w:r w:rsidR="00C766E7" w:rsidRPr="009C52EA">
        <w:rPr>
          <w:rFonts w:ascii="Arial" w:eastAsia="MS Mincho" w:hAnsi="Arial" w:cs="Arial"/>
          <w:b/>
          <w:bCs/>
          <w:sz w:val="24"/>
          <w:szCs w:val="24"/>
          <w:u w:val="single"/>
        </w:rPr>
        <w:t xml:space="preserve"> dijo</w:t>
      </w:r>
      <w:r w:rsidR="00C766E7">
        <w:rPr>
          <w:rFonts w:ascii="Arial" w:eastAsia="MS Mincho" w:hAnsi="Arial" w:cs="Arial"/>
          <w:b/>
          <w:bCs/>
          <w:sz w:val="24"/>
          <w:szCs w:val="24"/>
          <w:u w:val="single"/>
        </w:rPr>
        <w:t>:</w:t>
      </w:r>
      <w:r w:rsidR="004549FC" w:rsidRPr="004549FC">
        <w:rPr>
          <w:rFonts w:ascii="Arial" w:eastAsia="MS Mincho" w:hAnsi="Arial" w:cs="Arial"/>
          <w:bCs/>
          <w:sz w:val="24"/>
          <w:szCs w:val="24"/>
        </w:rPr>
        <w:t xml:space="preserve"> </w:t>
      </w:r>
      <w:r w:rsidRPr="009C52EA">
        <w:rPr>
          <w:rFonts w:ascii="Arial" w:eastAsia="MS Mincho" w:hAnsi="Arial" w:cs="Arial"/>
          <w:sz w:val="24"/>
          <w:szCs w:val="24"/>
        </w:rPr>
        <w:t xml:space="preserve">1) Para entrar al análisis de esta cuestión, este Alto Cuerpo tiene establecido jurisprudencialmente, que para la procedencia del recurso de casación, se debe alegar sobre la correcta interpretación legal, indicando en modo claro y preciso la forma que se ha violado la ley invocada en el fallo y </w:t>
      </w:r>
      <w:r w:rsidR="00C766E7" w:rsidRPr="009C52EA">
        <w:rPr>
          <w:rFonts w:ascii="Arial" w:eastAsia="MS Mincho" w:hAnsi="Arial" w:cs="Arial"/>
          <w:sz w:val="24"/>
          <w:szCs w:val="24"/>
        </w:rPr>
        <w:t>cuál</w:t>
      </w:r>
      <w:r w:rsidRPr="009C52EA">
        <w:rPr>
          <w:rFonts w:ascii="Arial" w:eastAsia="MS Mincho" w:hAnsi="Arial" w:cs="Arial"/>
          <w:sz w:val="24"/>
          <w:szCs w:val="24"/>
        </w:rPr>
        <w:t xml:space="preserve"> es la interpretación correcta; circunstancia que si no se cumplimenta en autos, el recurso en estudio debe se</w:t>
      </w:r>
      <w:r w:rsidR="004E5D4D">
        <w:rPr>
          <w:rFonts w:ascii="Arial" w:eastAsia="MS Mincho" w:hAnsi="Arial" w:cs="Arial"/>
          <w:sz w:val="24"/>
          <w:szCs w:val="24"/>
        </w:rPr>
        <w:t xml:space="preserve">r rechazado. </w:t>
      </w:r>
      <w:r w:rsidR="004E5D4D" w:rsidRPr="009C52EA">
        <w:rPr>
          <w:rFonts w:ascii="Arial" w:eastAsia="MS Mincho" w:hAnsi="Arial" w:cs="Arial"/>
          <w:sz w:val="24"/>
          <w:szCs w:val="24"/>
        </w:rPr>
        <w:t xml:space="preserve">(Cfr. Juan Carlos </w:t>
      </w:r>
      <w:proofErr w:type="spellStart"/>
      <w:r w:rsidR="004E5D4D" w:rsidRPr="009C52EA">
        <w:rPr>
          <w:rFonts w:ascii="Arial" w:eastAsia="MS Mincho" w:hAnsi="Arial" w:cs="Arial"/>
          <w:sz w:val="24"/>
          <w:szCs w:val="24"/>
        </w:rPr>
        <w:t>Hitters</w:t>
      </w:r>
      <w:proofErr w:type="spellEnd"/>
      <w:r w:rsidR="004E5D4D" w:rsidRPr="009C52EA">
        <w:rPr>
          <w:rFonts w:ascii="Arial" w:eastAsia="MS Mincho" w:hAnsi="Arial" w:cs="Arial"/>
          <w:sz w:val="24"/>
          <w:szCs w:val="24"/>
        </w:rPr>
        <w:t>, “Técnica de los recursos extraordinarios y de l</w:t>
      </w:r>
      <w:r w:rsidR="004E5D4D">
        <w:rPr>
          <w:rFonts w:ascii="Arial" w:eastAsia="MS Mincho" w:hAnsi="Arial" w:cs="Arial"/>
          <w:sz w:val="24"/>
          <w:szCs w:val="24"/>
        </w:rPr>
        <w:t>a casación” 2da. Edición, p.213</w:t>
      </w:r>
      <w:r w:rsidR="004E5D4D" w:rsidRPr="009C52EA">
        <w:rPr>
          <w:rFonts w:ascii="Arial" w:eastAsia="MS Mincho" w:hAnsi="Arial" w:cs="Arial"/>
          <w:sz w:val="24"/>
          <w:szCs w:val="24"/>
        </w:rPr>
        <w:t xml:space="preserve">.- STJSL. “Chávez </w:t>
      </w:r>
      <w:proofErr w:type="spellStart"/>
      <w:r w:rsidR="004E5D4D" w:rsidRPr="009C52EA">
        <w:rPr>
          <w:rFonts w:ascii="Arial" w:eastAsia="MS Mincho" w:hAnsi="Arial" w:cs="Arial"/>
          <w:sz w:val="24"/>
          <w:szCs w:val="24"/>
        </w:rPr>
        <w:t>Mirt</w:t>
      </w:r>
      <w:r w:rsidR="004E5D4D">
        <w:rPr>
          <w:rFonts w:ascii="Arial" w:eastAsia="MS Mincho" w:hAnsi="Arial" w:cs="Arial"/>
          <w:sz w:val="24"/>
          <w:szCs w:val="24"/>
        </w:rPr>
        <w:t>h</w:t>
      </w:r>
      <w:r w:rsidR="004E5D4D" w:rsidRPr="009C52EA">
        <w:rPr>
          <w:rFonts w:ascii="Arial" w:eastAsia="MS Mincho" w:hAnsi="Arial" w:cs="Arial"/>
          <w:sz w:val="24"/>
          <w:szCs w:val="24"/>
        </w:rPr>
        <w:t>a</w:t>
      </w:r>
      <w:proofErr w:type="spellEnd"/>
      <w:r w:rsidR="004E5D4D" w:rsidRPr="009C52EA">
        <w:rPr>
          <w:rFonts w:ascii="Arial" w:eastAsia="MS Mincho" w:hAnsi="Arial" w:cs="Arial"/>
          <w:sz w:val="24"/>
          <w:szCs w:val="24"/>
        </w:rPr>
        <w:t xml:space="preserve"> Nora </w:t>
      </w:r>
      <w:r w:rsidR="004E5D4D">
        <w:rPr>
          <w:rFonts w:ascii="Arial" w:eastAsia="MS Mincho" w:hAnsi="Arial" w:cs="Arial"/>
          <w:sz w:val="24"/>
          <w:szCs w:val="24"/>
        </w:rPr>
        <w:t>c</w:t>
      </w:r>
      <w:r w:rsidR="004E5D4D" w:rsidRPr="009C52EA">
        <w:rPr>
          <w:rFonts w:ascii="Arial" w:eastAsia="MS Mincho" w:hAnsi="Arial" w:cs="Arial"/>
          <w:sz w:val="24"/>
          <w:szCs w:val="24"/>
        </w:rPr>
        <w:t xml:space="preserve">/ Obra Social Personal De </w:t>
      </w:r>
      <w:proofErr w:type="spellStart"/>
      <w:r w:rsidR="004E5D4D" w:rsidRPr="009C52EA">
        <w:rPr>
          <w:rFonts w:ascii="Arial" w:eastAsia="MS Mincho" w:hAnsi="Arial" w:cs="Arial"/>
          <w:sz w:val="24"/>
          <w:szCs w:val="24"/>
        </w:rPr>
        <w:t>Ind</w:t>
      </w:r>
      <w:proofErr w:type="spellEnd"/>
      <w:r w:rsidR="004E5D4D" w:rsidRPr="009C52EA">
        <w:rPr>
          <w:rFonts w:ascii="Arial" w:eastAsia="MS Mincho" w:hAnsi="Arial" w:cs="Arial"/>
          <w:sz w:val="24"/>
          <w:szCs w:val="24"/>
        </w:rPr>
        <w:t>. Químicas Y Petroquímicas S/ Cobro De Pesos - Recurso De Ca</w:t>
      </w:r>
      <w:r w:rsidR="004E5D4D">
        <w:rPr>
          <w:rFonts w:ascii="Arial" w:eastAsia="MS Mincho" w:hAnsi="Arial" w:cs="Arial"/>
          <w:sz w:val="24"/>
          <w:szCs w:val="24"/>
        </w:rPr>
        <w:t>sación”, 29-11-2007).</w:t>
      </w:r>
      <w:r w:rsidR="004E5D4D" w:rsidRPr="009C52EA">
        <w:rPr>
          <w:rFonts w:ascii="Arial" w:eastAsia="MS Mincho" w:hAnsi="Arial" w:cs="Arial"/>
          <w:sz w:val="24"/>
          <w:szCs w:val="24"/>
        </w:rPr>
        <w:t>-</w:t>
      </w:r>
    </w:p>
    <w:p w:rsidR="009C52EA" w:rsidRPr="009C52EA" w:rsidRDefault="009C52EA" w:rsidP="004549FC">
      <w:pPr>
        <w:pStyle w:val="Textoindependiente"/>
        <w:tabs>
          <w:tab w:val="left" w:pos="1985"/>
          <w:tab w:val="left" w:pos="3119"/>
        </w:tabs>
        <w:spacing w:line="360" w:lineRule="auto"/>
        <w:ind w:firstLine="1985"/>
        <w:rPr>
          <w:rFonts w:ascii="Arial" w:eastAsia="MS Mincho" w:hAnsi="Arial" w:cs="Arial"/>
          <w:sz w:val="24"/>
          <w:szCs w:val="24"/>
        </w:rPr>
      </w:pPr>
      <w:r w:rsidRPr="009C52EA">
        <w:rPr>
          <w:rFonts w:ascii="Arial" w:eastAsia="MS Mincho" w:hAnsi="Arial" w:cs="Arial"/>
          <w:sz w:val="24"/>
          <w:szCs w:val="24"/>
        </w:rPr>
        <w:lastRenderedPageBreak/>
        <w:t xml:space="preserve">Que cabe señalar, que una de las características típicas de la casación es que sólo tiene viabilidad en el caso que exista un </w:t>
      </w:r>
      <w:r w:rsidRPr="004549FC">
        <w:rPr>
          <w:rFonts w:ascii="Arial" w:eastAsia="MS Mincho" w:hAnsi="Arial" w:cs="Arial"/>
          <w:i/>
          <w:sz w:val="24"/>
          <w:szCs w:val="24"/>
        </w:rPr>
        <w:t>“motivo legal (causal); por ende no es suficiente el simple interés –el agravio- sino que se precisa que el defecto o error que se le imputa al decisorio recurrido esté expresamente tipificado –objetivado- por ley. Por ello puede acotarse que su objeto es de delimitación restringida, pues esta ceñido por dos elementos fundamentales, a saber: a) debe tratarse de una misma cuestión sobre la que versa el proceso principal, como sucede en todo recurso; b) siendo esa vía extraordinaria, no puede referirse a la integridad del asunto ventilado en el juicio, vale decir que es preciso realizar una delimitación del tema recursivo”.</w:t>
      </w:r>
      <w:r w:rsidR="004E5D4D" w:rsidRPr="004E5D4D">
        <w:rPr>
          <w:rFonts w:ascii="Arial" w:eastAsia="MS Mincho" w:hAnsi="Arial" w:cs="Arial"/>
          <w:sz w:val="24"/>
          <w:szCs w:val="24"/>
        </w:rPr>
        <w:t xml:space="preserve"> </w:t>
      </w:r>
      <w:r w:rsidR="004E5D4D" w:rsidRPr="009C52EA">
        <w:rPr>
          <w:rFonts w:ascii="Arial" w:eastAsia="MS Mincho" w:hAnsi="Arial" w:cs="Arial"/>
          <w:sz w:val="24"/>
          <w:szCs w:val="24"/>
        </w:rPr>
        <w:t>(Cfr. Fallo ut-supra citado).-</w:t>
      </w:r>
      <w:r w:rsidRPr="004549FC">
        <w:rPr>
          <w:rFonts w:ascii="Arial" w:eastAsia="MS Mincho" w:hAnsi="Arial" w:cs="Arial"/>
          <w:i/>
          <w:sz w:val="24"/>
          <w:szCs w:val="24"/>
        </w:rPr>
        <w:t xml:space="preserve"> </w:t>
      </w:r>
    </w:p>
    <w:p w:rsidR="009C52EA" w:rsidRPr="009C52EA" w:rsidRDefault="009C52EA" w:rsidP="004549FC">
      <w:pPr>
        <w:pStyle w:val="Textoindependiente"/>
        <w:tabs>
          <w:tab w:val="left" w:pos="1985"/>
        </w:tabs>
        <w:spacing w:line="360" w:lineRule="auto"/>
        <w:ind w:firstLine="1985"/>
        <w:rPr>
          <w:rFonts w:ascii="Arial" w:eastAsia="MS Mincho" w:hAnsi="Arial" w:cs="Arial"/>
          <w:sz w:val="24"/>
          <w:szCs w:val="24"/>
        </w:rPr>
      </w:pPr>
      <w:r w:rsidRPr="009C52EA">
        <w:rPr>
          <w:rFonts w:ascii="Arial" w:eastAsia="MS Mincho" w:hAnsi="Arial" w:cs="Arial"/>
          <w:sz w:val="24"/>
          <w:szCs w:val="24"/>
        </w:rPr>
        <w:t>Asimismo debe recalcar que la fundamentación del recurso por alguna de las causales establecidas en el art. 287 del C</w:t>
      </w:r>
      <w:r w:rsidR="004549FC">
        <w:rPr>
          <w:rFonts w:ascii="Arial" w:eastAsia="MS Mincho" w:hAnsi="Arial" w:cs="Arial"/>
          <w:sz w:val="24"/>
          <w:szCs w:val="24"/>
        </w:rPr>
        <w:t>P</w:t>
      </w:r>
      <w:r w:rsidRPr="009C52EA">
        <w:rPr>
          <w:rFonts w:ascii="Arial" w:eastAsia="MS Mincho" w:hAnsi="Arial" w:cs="Arial"/>
          <w:sz w:val="24"/>
          <w:szCs w:val="24"/>
        </w:rPr>
        <w:t>C y C., exige la efectiva demostración del error jurídico que se le atribuye a la sentencia cuestionada. Así los argumentos de la impugnación deben dirigirse directa y concretamente en contra de los preceptos que estructuran la construcción jurídica en que se asienta la sentencia. Tiene que replicarse en forma completa o adecuada a las motivaciones esenciales que el pronunciamiento cuestionado contiene, porque, de otra forma, aquellas permanecen firmes e impiden su revisión.-</w:t>
      </w:r>
    </w:p>
    <w:p w:rsidR="009C52EA" w:rsidRPr="009C52EA" w:rsidRDefault="009C52EA" w:rsidP="004549FC">
      <w:pPr>
        <w:pStyle w:val="Textoindependiente2"/>
        <w:tabs>
          <w:tab w:val="left" w:pos="1440"/>
          <w:tab w:val="left" w:pos="4680"/>
        </w:tabs>
        <w:ind w:firstLine="1985"/>
      </w:pPr>
      <w:r w:rsidRPr="009C52EA">
        <w:rPr>
          <w:rFonts w:eastAsia="MS Mincho"/>
        </w:rPr>
        <w:t xml:space="preserve">2) </w:t>
      </w:r>
      <w:r w:rsidRPr="009C52EA">
        <w:t>Que en el tratamiento de esta segunda cuestión, no comparto los fundamentos expuestos por el Sr. Procurador General en su dictamen y por ello me pronuncio por el rechazo del recurso de Casación interpuesto.-</w:t>
      </w:r>
    </w:p>
    <w:p w:rsidR="009C52EA" w:rsidRPr="009C52EA" w:rsidRDefault="009C52EA" w:rsidP="004549FC">
      <w:pPr>
        <w:pStyle w:val="Textoindependiente2"/>
        <w:tabs>
          <w:tab w:val="left" w:pos="1440"/>
          <w:tab w:val="left" w:pos="4680"/>
        </w:tabs>
        <w:ind w:firstLine="1985"/>
      </w:pPr>
      <w:r w:rsidRPr="009C52EA">
        <w:t xml:space="preserve">En efecto, es evidente que la recurrente en su pretensión de revertir el fallo que ha sido adverso a sus pretensiones pasó por alto la excepcionalidad de la </w:t>
      </w:r>
      <w:r w:rsidR="004549FC" w:rsidRPr="009C52EA">
        <w:t>vía</w:t>
      </w:r>
      <w:r w:rsidRPr="009C52EA">
        <w:t xml:space="preserve"> </w:t>
      </w:r>
      <w:proofErr w:type="spellStart"/>
      <w:r w:rsidRPr="009C52EA">
        <w:t>casatoria</w:t>
      </w:r>
      <w:proofErr w:type="spellEnd"/>
      <w:r w:rsidRPr="009C52EA">
        <w:t xml:space="preserve"> -que se limita al control de legalidad y unificación jurisprudencial (art. 287 del CPC</w:t>
      </w:r>
      <w:r w:rsidR="009469E2">
        <w:t xml:space="preserve"> </w:t>
      </w:r>
      <w:r w:rsidRPr="009C52EA">
        <w:t>y</w:t>
      </w:r>
      <w:r w:rsidR="009469E2">
        <w:t xml:space="preserve"> </w:t>
      </w:r>
      <w:r w:rsidRPr="009C52EA">
        <w:t>C)- y trajo a revisión de este Superior Tribunal cuestiones que son ajenas al marco legal del recurso.-</w:t>
      </w:r>
    </w:p>
    <w:p w:rsidR="009C52EA" w:rsidRPr="009C52EA" w:rsidRDefault="009C52EA" w:rsidP="004549FC">
      <w:pPr>
        <w:pStyle w:val="Textoindependiente2"/>
        <w:tabs>
          <w:tab w:val="left" w:pos="1440"/>
          <w:tab w:val="left" w:pos="4680"/>
        </w:tabs>
        <w:ind w:firstLine="1985"/>
      </w:pPr>
      <w:r w:rsidRPr="009C52EA">
        <w:t xml:space="preserve">Es claro que los fundamentos invocados por la recurrente como motivos legales de casación, son cuestiones netamente procesales, </w:t>
      </w:r>
      <w:r w:rsidRPr="009C52EA">
        <w:lastRenderedPageBreak/>
        <w:t xml:space="preserve">fácticas, o probatorias y por esto, ajenas al recurso, pues expresa </w:t>
      </w:r>
      <w:r w:rsidRPr="009C52EA">
        <w:rPr>
          <w:rFonts w:eastAsia="MS Mincho"/>
        </w:rPr>
        <w:t>que la sentencia de Cámara consideró que al no haberse reintegrado la actora, a pesar de la intimación que se le formulara, el despido debe considerarse producido con justa causa. Es decir que se advierte, atento a lo manifestado en la pieza postal de fecha 19/05/12 por la empleadora y rechazado por la actora en fecha 28/05/12, que la Excma. Cámara ha invocado como causal de despido una causa distinta que la invocada por la demandada (injurias</w:t>
      </w:r>
      <w:r w:rsidRPr="009C52EA">
        <w:rPr>
          <w:rFonts w:eastAsia="MS Mincho"/>
          <w:i/>
        </w:rPr>
        <w:t xml:space="preserve"> </w:t>
      </w:r>
      <w:r w:rsidRPr="009C52EA">
        <w:rPr>
          <w:rFonts w:eastAsia="MS Mincho"/>
        </w:rPr>
        <w:t>graves y pérdida de confianza)</w:t>
      </w:r>
      <w:r w:rsidRPr="009C52EA">
        <w:rPr>
          <w:rFonts w:eastAsia="MS Mincho"/>
          <w:i/>
        </w:rPr>
        <w:t xml:space="preserve"> variando de esta manera la ca</w:t>
      </w:r>
      <w:r w:rsidRPr="009C52EA">
        <w:rPr>
          <w:rFonts w:eastAsia="MS Mincho"/>
        </w:rPr>
        <w:t>usa del distracto laboral, lo cual contraviene el art. 243 de la LCT.-</w:t>
      </w:r>
    </w:p>
    <w:p w:rsidR="009C52EA" w:rsidRPr="009C52EA" w:rsidRDefault="009C52EA" w:rsidP="004549FC">
      <w:pPr>
        <w:pStyle w:val="Textoindependiente2"/>
        <w:tabs>
          <w:tab w:val="left" w:pos="1440"/>
          <w:tab w:val="left" w:pos="4680"/>
        </w:tabs>
        <w:ind w:firstLine="1985"/>
        <w:rPr>
          <w:iCs/>
        </w:rPr>
      </w:pPr>
      <w:r w:rsidRPr="009C52EA">
        <w:t xml:space="preserve">Que en este sentido, se ha dicho: </w:t>
      </w:r>
      <w:r w:rsidRPr="00C766E7">
        <w:rPr>
          <w:b/>
          <w:i/>
          <w:iCs/>
        </w:rPr>
        <w:t>“</w:t>
      </w:r>
      <w:r w:rsidRPr="00C766E7">
        <w:rPr>
          <w:b/>
          <w:i/>
        </w:rPr>
        <w:t>La dilucidación de las cuestiones que se vinculan directamente con el proceso valorativo de hechos y pruebas, son de exclusiva incumbencia de los jueces de mérito y, por tanto, vedado del control casatorio</w:t>
      </w:r>
      <w:r w:rsidRPr="002B6A1B">
        <w:rPr>
          <w:b/>
          <w:i/>
        </w:rPr>
        <w:t>...”</w:t>
      </w:r>
      <w:r w:rsidRPr="002B6A1B">
        <w:t xml:space="preserve"> (Del voto del Dr. </w:t>
      </w:r>
      <w:proofErr w:type="spellStart"/>
      <w:r w:rsidRPr="002B6A1B">
        <w:t>Gan</w:t>
      </w:r>
      <w:r w:rsidR="002B6A1B" w:rsidRPr="002B6A1B">
        <w:t>dur</w:t>
      </w:r>
      <w:proofErr w:type="spellEnd"/>
      <w:r w:rsidR="002B6A1B" w:rsidRPr="002B6A1B">
        <w:t xml:space="preserve">. Corte Suprema de Justicia </w:t>
      </w:r>
      <w:r w:rsidRPr="002B6A1B">
        <w:t xml:space="preserve">Tucumán. </w:t>
      </w:r>
      <w:hyperlink r:id="rId6" w:tgtFrame="_blank" w:history="1">
        <w:r w:rsidRPr="002B6A1B">
          <w:rPr>
            <w:rStyle w:val="Hipervnculo"/>
            <w:iCs/>
            <w:u w:val="none"/>
            <w:shd w:val="clear" w:color="auto" w:fill="FFFFFF"/>
          </w:rPr>
          <w:t>Herrera Molina, Emilio Andrés vs. Provincia de Tucumán s. Amparo. 12-ago-2013; Rubinzal Online; RC J 17720/13</w:t>
        </w:r>
      </w:hyperlink>
      <w:r w:rsidRPr="002B6A1B">
        <w:rPr>
          <w:iCs/>
        </w:rPr>
        <w:t xml:space="preserve">); </w:t>
      </w:r>
      <w:r w:rsidRPr="002B6A1B">
        <w:rPr>
          <w:b/>
          <w:i/>
        </w:rPr>
        <w:t>“</w:t>
      </w:r>
      <w:r w:rsidRPr="00C766E7">
        <w:rPr>
          <w:b/>
          <w:i/>
        </w:rPr>
        <w:t xml:space="preserve">Son irrevisables por vía de casación, los argumentos que remiten a temas de hechos y prueba propio de los jueces ordinarios de la causa, pero ajenos a la naturaleza extraordinaria de la instancia </w:t>
      </w:r>
      <w:proofErr w:type="spellStart"/>
      <w:r w:rsidRPr="00C766E7">
        <w:rPr>
          <w:b/>
          <w:i/>
        </w:rPr>
        <w:t>casatoria</w:t>
      </w:r>
      <w:proofErr w:type="spellEnd"/>
      <w:r w:rsidRPr="00C766E7">
        <w:rPr>
          <w:b/>
          <w:i/>
        </w:rPr>
        <w:t>, salvo el caso de absurdo.”</w:t>
      </w:r>
      <w:r w:rsidR="002B6A1B">
        <w:t xml:space="preserve"> </w:t>
      </w:r>
      <w:r w:rsidR="002B6A1B" w:rsidRPr="002B6A1B">
        <w:t>(Superior Tribunal de Justicia</w:t>
      </w:r>
      <w:r w:rsidRPr="002B6A1B">
        <w:t xml:space="preserve"> Santiago del Estero. </w:t>
      </w:r>
      <w:hyperlink r:id="rId7" w:tgtFrame="_blank" w:history="1">
        <w:r w:rsidRPr="002B6A1B">
          <w:rPr>
            <w:rStyle w:val="Hipervnculo"/>
            <w:iCs/>
            <w:u w:val="none"/>
            <w:shd w:val="clear" w:color="auto" w:fill="FFFFFF"/>
          </w:rPr>
          <w:t>Ramos, Antonio vs. Andrade, Blanca s. Desalojo - Beneficio de litigar sin gastos - Casación civil. 19-ago-2009; Infojus; RC J 9467/12</w:t>
        </w:r>
      </w:hyperlink>
      <w:r w:rsidRPr="009C52EA">
        <w:rPr>
          <w:iCs/>
        </w:rPr>
        <w:t xml:space="preserve">).- </w:t>
      </w:r>
    </w:p>
    <w:p w:rsidR="009C52EA" w:rsidRPr="009C52EA" w:rsidRDefault="009C52EA" w:rsidP="004549FC">
      <w:pPr>
        <w:pStyle w:val="Textoindependiente"/>
        <w:tabs>
          <w:tab w:val="left" w:pos="1843"/>
        </w:tabs>
        <w:spacing w:line="360" w:lineRule="auto"/>
        <w:ind w:firstLine="1985"/>
        <w:rPr>
          <w:rFonts w:ascii="Arial" w:hAnsi="Arial" w:cs="Arial"/>
          <w:sz w:val="24"/>
          <w:szCs w:val="24"/>
        </w:rPr>
      </w:pPr>
      <w:r w:rsidRPr="009C52EA">
        <w:rPr>
          <w:rFonts w:ascii="Arial" w:hAnsi="Arial" w:cs="Arial"/>
          <w:sz w:val="24"/>
          <w:szCs w:val="24"/>
        </w:rPr>
        <w:t xml:space="preserve">Otra de las argumentaciones contenida en el recurso es la dirigida a impugnar las costas que se imponen en ambas instancias, en un 60% a la actora y en un 40 % a la demandada.- </w:t>
      </w:r>
    </w:p>
    <w:p w:rsidR="009C52EA" w:rsidRPr="009C52EA" w:rsidRDefault="009C52EA" w:rsidP="004549FC">
      <w:pPr>
        <w:pStyle w:val="Textoindependiente"/>
        <w:tabs>
          <w:tab w:val="left" w:pos="1843"/>
        </w:tabs>
        <w:spacing w:line="360" w:lineRule="auto"/>
        <w:ind w:firstLine="1985"/>
        <w:rPr>
          <w:rFonts w:ascii="Arial" w:eastAsia="MS Mincho" w:hAnsi="Arial" w:cs="Arial"/>
          <w:sz w:val="24"/>
          <w:szCs w:val="24"/>
        </w:rPr>
      </w:pPr>
      <w:r w:rsidRPr="009C52EA">
        <w:rPr>
          <w:rFonts w:ascii="Arial" w:hAnsi="Arial" w:cs="Arial"/>
          <w:sz w:val="24"/>
          <w:szCs w:val="24"/>
        </w:rPr>
        <w:t xml:space="preserve">Pues bien, el tratamiento de las costas en la instancia </w:t>
      </w:r>
      <w:proofErr w:type="spellStart"/>
      <w:r w:rsidRPr="009C52EA">
        <w:rPr>
          <w:rFonts w:ascii="Arial" w:hAnsi="Arial" w:cs="Arial"/>
          <w:sz w:val="24"/>
          <w:szCs w:val="24"/>
        </w:rPr>
        <w:t>casatoria</w:t>
      </w:r>
      <w:proofErr w:type="spellEnd"/>
      <w:r w:rsidRPr="009C52EA">
        <w:rPr>
          <w:rFonts w:ascii="Arial" w:hAnsi="Arial" w:cs="Arial"/>
          <w:sz w:val="24"/>
          <w:szCs w:val="24"/>
        </w:rPr>
        <w:t xml:space="preserve"> es una cuestión que ya ha sido dirimida por el Superior Tribunal en la causa</w:t>
      </w:r>
      <w:r w:rsidRPr="009C52EA">
        <w:rPr>
          <w:rFonts w:ascii="Arial" w:hAnsi="Arial" w:cs="Arial"/>
          <w:sz w:val="24"/>
          <w:szCs w:val="24"/>
          <w:lang w:eastAsia="es-AR"/>
        </w:rPr>
        <w:t xml:space="preserve">: </w:t>
      </w:r>
      <w:r w:rsidRPr="009C52EA">
        <w:rPr>
          <w:rFonts w:ascii="Arial" w:hAnsi="Arial" w:cs="Arial"/>
          <w:sz w:val="24"/>
          <w:szCs w:val="24"/>
        </w:rPr>
        <w:t xml:space="preserve">“GARCIA MAIZTEGUI JULIO </w:t>
      </w:r>
      <w:r w:rsidR="00C766E7">
        <w:rPr>
          <w:rFonts w:ascii="Arial" w:hAnsi="Arial" w:cs="Arial"/>
          <w:sz w:val="24"/>
          <w:szCs w:val="24"/>
        </w:rPr>
        <w:t>c</w:t>
      </w:r>
      <w:r w:rsidRPr="009C52EA">
        <w:rPr>
          <w:rFonts w:ascii="Arial" w:hAnsi="Arial" w:cs="Arial"/>
          <w:sz w:val="24"/>
          <w:szCs w:val="24"/>
        </w:rPr>
        <w:t>/ OSVALDO RUBEN MURACT- D. EJECUTIVA</w:t>
      </w:r>
      <w:r w:rsidR="004549FC">
        <w:rPr>
          <w:rFonts w:ascii="Arial" w:hAnsi="Arial" w:cs="Arial"/>
          <w:sz w:val="24"/>
          <w:szCs w:val="24"/>
        </w:rPr>
        <w:t xml:space="preserve"> </w:t>
      </w:r>
      <w:r w:rsidRPr="009C52EA">
        <w:rPr>
          <w:rFonts w:ascii="Arial" w:hAnsi="Arial" w:cs="Arial"/>
          <w:sz w:val="24"/>
          <w:szCs w:val="24"/>
        </w:rPr>
        <w:t>- RECURSO DE CASACIÓN”, EXPTE. N° 02-G-05,</w:t>
      </w:r>
      <w:r w:rsidRPr="009C52EA">
        <w:rPr>
          <w:rFonts w:ascii="Arial" w:hAnsi="Arial" w:cs="Arial"/>
          <w:bCs/>
          <w:sz w:val="24"/>
          <w:szCs w:val="24"/>
        </w:rPr>
        <w:t xml:space="preserve"> (STJSL-S.J.Nº  4/07 del 27/02/2007), </w:t>
      </w:r>
      <w:r w:rsidRPr="009C52EA">
        <w:rPr>
          <w:rFonts w:ascii="Arial" w:hAnsi="Arial" w:cs="Arial"/>
          <w:sz w:val="24"/>
          <w:szCs w:val="24"/>
        </w:rPr>
        <w:t xml:space="preserve">en la que dijo: </w:t>
      </w:r>
      <w:r w:rsidRPr="009C52EA">
        <w:rPr>
          <w:rFonts w:ascii="Arial" w:eastAsia="MS Mincho" w:hAnsi="Arial" w:cs="Arial"/>
          <w:i/>
          <w:sz w:val="24"/>
          <w:szCs w:val="24"/>
        </w:rPr>
        <w:t xml:space="preserve">“…la controversia que constituye la materia del recurso, es de índole estrictamente procesal, y en este aspecto se </w:t>
      </w:r>
      <w:r w:rsidRPr="009C52EA">
        <w:rPr>
          <w:rFonts w:ascii="Arial" w:eastAsia="MS Mincho" w:hAnsi="Arial" w:cs="Arial"/>
          <w:i/>
          <w:sz w:val="24"/>
          <w:szCs w:val="24"/>
        </w:rPr>
        <w:lastRenderedPageBreak/>
        <w:t xml:space="preserve">debe recordar que la inobservancia o errónea interpretación debe versar sobre la ley sustantiva, es decir sobre las normas generales y abstractas que regulan y establecen derechos y obligaciones, y no las que determinan las formas de hacerlo valer ante los jueces... En el tópico adherimos a la tesitura de la jurisprudencia y de la doctrina que conciben que </w:t>
      </w:r>
      <w:r w:rsidRPr="009C52EA">
        <w:rPr>
          <w:rFonts w:ascii="Arial" w:eastAsia="MS Mincho" w:hAnsi="Arial" w:cs="Arial"/>
          <w:b/>
          <w:i/>
          <w:sz w:val="24"/>
          <w:szCs w:val="24"/>
        </w:rPr>
        <w:t xml:space="preserve">las normas que se relacionan con las costas y aranceles profesionales </w:t>
      </w:r>
      <w:proofErr w:type="gramStart"/>
      <w:r w:rsidRPr="009C52EA">
        <w:rPr>
          <w:rFonts w:ascii="Arial" w:eastAsia="MS Mincho" w:hAnsi="Arial" w:cs="Arial"/>
          <w:b/>
          <w:i/>
          <w:sz w:val="24"/>
          <w:szCs w:val="24"/>
        </w:rPr>
        <w:t>son</w:t>
      </w:r>
      <w:proofErr w:type="gramEnd"/>
      <w:r w:rsidRPr="009C52EA">
        <w:rPr>
          <w:rFonts w:ascii="Arial" w:eastAsia="MS Mincho" w:hAnsi="Arial" w:cs="Arial"/>
          <w:b/>
          <w:i/>
          <w:sz w:val="24"/>
          <w:szCs w:val="24"/>
        </w:rPr>
        <w:t xml:space="preserve"> de naturaleza procesal</w:t>
      </w:r>
      <w:r w:rsidRPr="009C52EA">
        <w:rPr>
          <w:rFonts w:ascii="Arial" w:eastAsia="MS Mincho" w:hAnsi="Arial" w:cs="Arial"/>
          <w:i/>
          <w:sz w:val="24"/>
          <w:szCs w:val="24"/>
        </w:rPr>
        <w:t xml:space="preserve">. Como enseña </w:t>
      </w:r>
      <w:proofErr w:type="spellStart"/>
      <w:r w:rsidRPr="009C52EA">
        <w:rPr>
          <w:rFonts w:ascii="Arial" w:eastAsia="MS Mincho" w:hAnsi="Arial" w:cs="Arial"/>
          <w:i/>
          <w:sz w:val="24"/>
          <w:szCs w:val="24"/>
        </w:rPr>
        <w:t>Podetti</w:t>
      </w:r>
      <w:proofErr w:type="spellEnd"/>
      <w:r w:rsidRPr="009C52EA">
        <w:rPr>
          <w:rFonts w:ascii="Arial" w:eastAsia="MS Mincho" w:hAnsi="Arial" w:cs="Arial"/>
          <w:i/>
          <w:sz w:val="24"/>
          <w:szCs w:val="24"/>
        </w:rPr>
        <w:t xml:space="preserve"> en Tratado de los Actos Procesales, “las costas son el resultado de un proceso, pues los gastos que la integran se producen como consecuencia del mismo  y los renglones </w:t>
      </w:r>
      <w:r w:rsidR="00C766E7" w:rsidRPr="009C52EA">
        <w:rPr>
          <w:rFonts w:ascii="Arial" w:eastAsia="MS Mincho" w:hAnsi="Arial" w:cs="Arial"/>
          <w:i/>
          <w:sz w:val="24"/>
          <w:szCs w:val="24"/>
        </w:rPr>
        <w:t>más</w:t>
      </w:r>
      <w:r w:rsidRPr="009C52EA">
        <w:rPr>
          <w:rFonts w:ascii="Arial" w:eastAsia="MS Mincho" w:hAnsi="Arial" w:cs="Arial"/>
          <w:i/>
          <w:sz w:val="24"/>
          <w:szCs w:val="24"/>
        </w:rPr>
        <w:t xml:space="preserve"> importantes son fijados por el Juez, se comprende sin esfuerzo, que en una institución procesal…En consecuencia, siendo una cuestión ajena al ámbito de la casación, el medio recursivo en estudio deviene improcedente.”</w:t>
      </w:r>
      <w:r w:rsidRPr="009C52EA">
        <w:rPr>
          <w:rFonts w:ascii="Arial" w:hAnsi="Arial" w:cs="Arial"/>
          <w:bCs/>
          <w:sz w:val="24"/>
          <w:szCs w:val="24"/>
        </w:rPr>
        <w:t xml:space="preserve"> </w:t>
      </w:r>
    </w:p>
    <w:p w:rsidR="009C52EA" w:rsidRPr="009C52EA" w:rsidRDefault="009C52EA" w:rsidP="004549FC">
      <w:pPr>
        <w:pStyle w:val="Textoindependiente"/>
        <w:tabs>
          <w:tab w:val="left" w:pos="1843"/>
        </w:tabs>
        <w:spacing w:line="360" w:lineRule="auto"/>
        <w:ind w:firstLine="1985"/>
        <w:rPr>
          <w:rFonts w:ascii="Arial" w:eastAsia="MS Mincho" w:hAnsi="Arial" w:cs="Arial"/>
          <w:sz w:val="24"/>
          <w:szCs w:val="24"/>
        </w:rPr>
      </w:pPr>
      <w:r w:rsidRPr="009C52EA">
        <w:rPr>
          <w:rFonts w:ascii="Arial" w:eastAsia="MS Mincho" w:hAnsi="Arial" w:cs="Arial"/>
          <w:sz w:val="24"/>
          <w:szCs w:val="24"/>
        </w:rPr>
        <w:t>Que conforme al precedente citado - que resulta aplicable a la presente causa por ser análoga la cuestión propuesta en casación-, y de acuerdo a lo prescripto por el art. 288 de CPC</w:t>
      </w:r>
      <w:r w:rsidR="002B6A1B">
        <w:rPr>
          <w:rFonts w:ascii="Arial" w:eastAsia="MS Mincho" w:hAnsi="Arial" w:cs="Arial"/>
          <w:sz w:val="24"/>
          <w:szCs w:val="24"/>
        </w:rPr>
        <w:t xml:space="preserve"> y </w:t>
      </w:r>
      <w:r w:rsidRPr="009C52EA">
        <w:rPr>
          <w:rFonts w:ascii="Arial" w:eastAsia="MS Mincho" w:hAnsi="Arial" w:cs="Arial"/>
          <w:sz w:val="24"/>
          <w:szCs w:val="24"/>
        </w:rPr>
        <w:t>C que establece que la casación “</w:t>
      </w:r>
      <w:r w:rsidRPr="009C52EA">
        <w:rPr>
          <w:rFonts w:ascii="Arial" w:eastAsia="MS Mincho" w:hAnsi="Arial" w:cs="Arial"/>
          <w:b/>
          <w:sz w:val="24"/>
          <w:szCs w:val="24"/>
        </w:rPr>
        <w:t>No podrá fundarse en violaciones a normas procesales”</w:t>
      </w:r>
      <w:r w:rsidRPr="009C52EA">
        <w:rPr>
          <w:rFonts w:ascii="Arial" w:eastAsia="MS Mincho" w:hAnsi="Arial" w:cs="Arial"/>
          <w:sz w:val="24"/>
          <w:szCs w:val="24"/>
        </w:rPr>
        <w:t>, corresponde rechazar el recurso.-</w:t>
      </w:r>
    </w:p>
    <w:p w:rsidR="009C52EA" w:rsidRPr="009C52EA" w:rsidRDefault="009C52EA" w:rsidP="004549FC">
      <w:pPr>
        <w:pStyle w:val="Textoindependiente"/>
        <w:tabs>
          <w:tab w:val="left" w:pos="0"/>
        </w:tabs>
        <w:spacing w:line="360" w:lineRule="auto"/>
        <w:ind w:firstLine="1985"/>
        <w:rPr>
          <w:rFonts w:ascii="Arial" w:hAnsi="Arial" w:cs="Arial"/>
          <w:iCs/>
          <w:sz w:val="24"/>
          <w:szCs w:val="24"/>
        </w:rPr>
      </w:pPr>
      <w:r w:rsidRPr="009C52EA">
        <w:rPr>
          <w:rFonts w:ascii="Arial" w:hAnsi="Arial" w:cs="Arial"/>
          <w:sz w:val="24"/>
          <w:szCs w:val="24"/>
          <w:shd w:val="clear" w:color="auto" w:fill="FFFFFF"/>
        </w:rPr>
        <w:t>En igual sentido:</w:t>
      </w:r>
      <w:r w:rsidR="00C766E7">
        <w:rPr>
          <w:rFonts w:ascii="Arial" w:hAnsi="Arial" w:cs="Arial"/>
          <w:sz w:val="24"/>
          <w:szCs w:val="24"/>
          <w:shd w:val="clear" w:color="auto" w:fill="FFFFFF"/>
        </w:rPr>
        <w:t xml:space="preserve"> </w:t>
      </w:r>
      <w:r w:rsidRPr="00C766E7">
        <w:rPr>
          <w:rFonts w:ascii="Arial" w:hAnsi="Arial" w:cs="Arial"/>
          <w:i/>
          <w:sz w:val="24"/>
          <w:szCs w:val="24"/>
          <w:shd w:val="clear" w:color="auto" w:fill="FFFFFF"/>
        </w:rPr>
        <w:t>"Las cuestiones atinentes a la imposición o distribución de costas, por tratarse de una materia de naturaleza fáctica, procesal y accesoria, son privativas de los jueces de grado y ajenas, como regla a la instancia excepcional del Recurso de Casación…"</w:t>
      </w:r>
      <w:r w:rsidRPr="009C52EA">
        <w:rPr>
          <w:rFonts w:ascii="Arial" w:hAnsi="Arial" w:cs="Arial"/>
          <w:sz w:val="24"/>
          <w:szCs w:val="24"/>
          <w:shd w:val="clear" w:color="auto" w:fill="FFFFFF"/>
        </w:rPr>
        <w:t xml:space="preserve"> </w:t>
      </w:r>
      <w:r w:rsidRPr="00042FD5">
        <w:rPr>
          <w:rFonts w:ascii="Arial" w:hAnsi="Arial" w:cs="Arial"/>
          <w:sz w:val="24"/>
          <w:szCs w:val="24"/>
          <w:shd w:val="clear" w:color="auto" w:fill="FFFFFF"/>
        </w:rPr>
        <w:t>(</w:t>
      </w:r>
      <w:r w:rsidRPr="00042FD5">
        <w:rPr>
          <w:rStyle w:val="doccount"/>
          <w:rFonts w:ascii="Arial" w:hAnsi="Arial" w:cs="Arial"/>
          <w:sz w:val="24"/>
          <w:szCs w:val="24"/>
          <w:bdr w:val="none" w:sz="0" w:space="0" w:color="auto" w:frame="1"/>
          <w:shd w:val="clear" w:color="auto" w:fill="FFFFFF"/>
        </w:rPr>
        <w:t> </w:t>
      </w:r>
      <w:hyperlink r:id="rId8" w:history="1">
        <w:r w:rsidRPr="00042FD5">
          <w:rPr>
            <w:rStyle w:val="Hipervnculo"/>
            <w:rFonts w:ascii="Arial" w:hAnsi="Arial" w:cs="Arial"/>
            <w:sz w:val="24"/>
            <w:szCs w:val="24"/>
            <w:bdr w:val="none" w:sz="0" w:space="0" w:color="auto" w:frame="1"/>
            <w:shd w:val="clear" w:color="auto" w:fill="FFFFFF"/>
          </w:rPr>
          <w:t>Superior Tribunal de Justicia de Santiago del Estero, sala Civil y Comercial</w:t>
        </w:r>
      </w:hyperlink>
      <w:r w:rsidRPr="009C52EA">
        <w:rPr>
          <w:rFonts w:ascii="Arial" w:hAnsi="Arial" w:cs="Arial"/>
          <w:sz w:val="24"/>
          <w:szCs w:val="24"/>
          <w:shd w:val="clear" w:color="auto" w:fill="FFFFFF"/>
        </w:rPr>
        <w:t xml:space="preserve">, </w:t>
      </w:r>
      <w:proofErr w:type="spellStart"/>
      <w:r w:rsidRPr="009C52EA">
        <w:rPr>
          <w:rFonts w:ascii="Arial" w:hAnsi="Arial" w:cs="Arial"/>
          <w:sz w:val="24"/>
          <w:szCs w:val="24"/>
          <w:shd w:val="clear" w:color="auto" w:fill="FFFFFF"/>
        </w:rPr>
        <w:t>sent</w:t>
      </w:r>
      <w:proofErr w:type="spellEnd"/>
      <w:r w:rsidRPr="009C52EA">
        <w:rPr>
          <w:rFonts w:ascii="Arial" w:hAnsi="Arial" w:cs="Arial"/>
          <w:sz w:val="24"/>
          <w:szCs w:val="24"/>
          <w:shd w:val="clear" w:color="auto" w:fill="FFFFFF"/>
        </w:rPr>
        <w:t xml:space="preserve">. del 13/06/03, en autos: "Herederos de Bernardo Bailón c. Empresa de Transporte Automotor Manuel Belgrano S.R.L. s/Daños y Perjuicios - Casación"; </w:t>
      </w:r>
      <w:r w:rsidRPr="009C52EA">
        <w:rPr>
          <w:rFonts w:ascii="Arial" w:hAnsi="Arial" w:cs="Arial"/>
          <w:sz w:val="24"/>
          <w:szCs w:val="24"/>
          <w:bdr w:val="none" w:sz="0" w:space="0" w:color="auto" w:frame="1"/>
        </w:rPr>
        <w:t xml:space="preserve">Fernández, Guillermo y otro c. </w:t>
      </w:r>
      <w:proofErr w:type="spellStart"/>
      <w:r w:rsidRPr="009C52EA">
        <w:rPr>
          <w:rFonts w:ascii="Arial" w:hAnsi="Arial" w:cs="Arial"/>
          <w:sz w:val="24"/>
          <w:szCs w:val="24"/>
          <w:bdr w:val="none" w:sz="0" w:space="0" w:color="auto" w:frame="1"/>
        </w:rPr>
        <w:t>Concanor</w:t>
      </w:r>
      <w:proofErr w:type="spellEnd"/>
      <w:r w:rsidRPr="009C52EA">
        <w:rPr>
          <w:rFonts w:ascii="Arial" w:hAnsi="Arial" w:cs="Arial"/>
          <w:sz w:val="24"/>
          <w:szCs w:val="24"/>
          <w:bdr w:val="none" w:sz="0" w:space="0" w:color="auto" w:frame="1"/>
        </w:rPr>
        <w:t xml:space="preserve"> S.A.</w:t>
      </w:r>
      <w:r w:rsidR="002B6A1B">
        <w:rPr>
          <w:rFonts w:ascii="Arial" w:hAnsi="Arial" w:cs="Arial"/>
          <w:sz w:val="24"/>
          <w:szCs w:val="24"/>
          <w:bdr w:val="none" w:sz="0" w:space="0" w:color="auto" w:frame="1"/>
        </w:rPr>
        <w:t xml:space="preserve">, </w:t>
      </w:r>
      <w:proofErr w:type="spellStart"/>
      <w:r w:rsidR="002B6A1B">
        <w:rPr>
          <w:rFonts w:ascii="Arial" w:hAnsi="Arial" w:cs="Arial"/>
          <w:sz w:val="24"/>
          <w:szCs w:val="24"/>
          <w:bdr w:val="none" w:sz="0" w:space="0" w:color="auto" w:frame="1"/>
        </w:rPr>
        <w:t>sent</w:t>
      </w:r>
      <w:proofErr w:type="spellEnd"/>
      <w:r w:rsidR="002B6A1B">
        <w:rPr>
          <w:rFonts w:ascii="Arial" w:hAnsi="Arial" w:cs="Arial"/>
          <w:sz w:val="24"/>
          <w:szCs w:val="24"/>
          <w:bdr w:val="none" w:sz="0" w:space="0" w:color="auto" w:frame="1"/>
        </w:rPr>
        <w:t xml:space="preserve">. del  17/10/2005 LLNOA </w:t>
      </w:r>
      <w:r w:rsidRPr="009C52EA">
        <w:rPr>
          <w:rFonts w:ascii="Arial" w:hAnsi="Arial" w:cs="Arial"/>
          <w:sz w:val="24"/>
          <w:szCs w:val="24"/>
          <w:bdr w:val="none" w:sz="0" w:space="0" w:color="auto" w:frame="1"/>
        </w:rPr>
        <w:t>2006 marzo)</w:t>
      </w:r>
      <w:r w:rsidRPr="009C52EA">
        <w:rPr>
          <w:rFonts w:ascii="Arial" w:hAnsi="Arial" w:cs="Arial"/>
          <w:sz w:val="24"/>
          <w:szCs w:val="24"/>
        </w:rPr>
        <w:t>.-</w:t>
      </w:r>
      <w:r w:rsidRPr="009C52EA">
        <w:rPr>
          <w:rFonts w:ascii="Arial" w:hAnsi="Arial" w:cs="Arial"/>
          <w:iCs/>
          <w:sz w:val="24"/>
          <w:szCs w:val="24"/>
        </w:rPr>
        <w:t xml:space="preserve"> </w:t>
      </w:r>
    </w:p>
    <w:p w:rsidR="009C52EA" w:rsidRPr="009C52EA" w:rsidRDefault="009C52EA" w:rsidP="004549FC">
      <w:pPr>
        <w:pStyle w:val="Textoindependiente2"/>
        <w:tabs>
          <w:tab w:val="left" w:pos="1440"/>
          <w:tab w:val="left" w:pos="4680"/>
        </w:tabs>
        <w:ind w:firstLine="1985"/>
      </w:pPr>
      <w:r w:rsidRPr="009C52EA">
        <w:rPr>
          <w:iCs/>
        </w:rPr>
        <w:t xml:space="preserve">Bajo tales consideraciones, no es ocioso recordar que el </w:t>
      </w:r>
      <w:r w:rsidR="00C1056D">
        <w:t>t</w:t>
      </w:r>
      <w:r w:rsidRPr="009C52EA">
        <w:t xml:space="preserve">ribunal casatorio no es un </w:t>
      </w:r>
      <w:r w:rsidR="00C1056D">
        <w:t>t</w:t>
      </w:r>
      <w:r w:rsidRPr="009C52EA">
        <w:t xml:space="preserve">ribunal de mérito, y la finalidad del recurso de </w:t>
      </w:r>
      <w:r w:rsidRPr="009C52EA">
        <w:lastRenderedPageBreak/>
        <w:t>casación no es revisar todos y cada uno de los agravios introducidos en el recurso. En otras palabras, no existe libertad del órgano casatorio en profundizar los hechos y su esquema valorativo. La regla es clara, pues de otro modo se desvirtuaría la finalidad esencial de este recurso. (Molina Sandoval, Carlos A. Los Hechos en la Casación Civil, Publicado en LLC 2016 agosto, 1).-</w:t>
      </w:r>
    </w:p>
    <w:p w:rsidR="009C52EA" w:rsidRPr="009C52EA" w:rsidRDefault="009C52EA" w:rsidP="004549FC">
      <w:pPr>
        <w:pStyle w:val="Textoindependiente2"/>
        <w:tabs>
          <w:tab w:val="left" w:pos="1440"/>
          <w:tab w:val="left" w:pos="4680"/>
        </w:tabs>
        <w:ind w:firstLine="1985"/>
        <w:rPr>
          <w:rFonts w:eastAsia="MS Mincho"/>
        </w:rPr>
      </w:pPr>
      <w:r w:rsidRPr="009C52EA">
        <w:t xml:space="preserve">Por ello, y siendo que </w:t>
      </w:r>
      <w:r w:rsidRPr="009C52EA">
        <w:rPr>
          <w:rFonts w:eastAsia="MS Mincho"/>
          <w:b/>
          <w:i/>
        </w:rPr>
        <w:t>“…La casación no es una tercera instancia y no está en la esfera de sus poderes valorar la prueba, ni juzgar los motivos que formaron la convicción de la Cámara porque este recurso se concede solamente contra la sentencia cuya injusticia provenga de un error de derecho…”</w:t>
      </w:r>
      <w:r w:rsidRPr="009C52EA">
        <w:rPr>
          <w:b/>
        </w:rPr>
        <w:t xml:space="preserve"> </w:t>
      </w:r>
      <w:r w:rsidRPr="009C52EA">
        <w:t>(</w:t>
      </w:r>
      <w:r w:rsidRPr="009C52EA">
        <w:rPr>
          <w:color w:val="000000"/>
        </w:rPr>
        <w:t>STJSL-S.J. N° 102/13.- “</w:t>
      </w:r>
      <w:r w:rsidR="004549FC">
        <w:rPr>
          <w:color w:val="000000"/>
        </w:rPr>
        <w:t>URQUIZA ALICIA INÉ</w:t>
      </w:r>
      <w:r w:rsidRPr="009C52EA">
        <w:rPr>
          <w:color w:val="000000"/>
        </w:rPr>
        <w:t xml:space="preserve">S </w:t>
      </w:r>
      <w:r>
        <w:rPr>
          <w:color w:val="000000"/>
        </w:rPr>
        <w:t>c</w:t>
      </w:r>
      <w:r w:rsidRPr="009C52EA">
        <w:rPr>
          <w:color w:val="000000"/>
        </w:rPr>
        <w:t xml:space="preserve">/ MAZZONI CARLOS y OTRA </w:t>
      </w:r>
      <w:r>
        <w:rPr>
          <w:color w:val="000000"/>
        </w:rPr>
        <w:t>s</w:t>
      </w:r>
      <w:r w:rsidRPr="009C52EA">
        <w:rPr>
          <w:color w:val="000000"/>
        </w:rPr>
        <w:t>/ LABORAL - RECURSO DE CASACI</w:t>
      </w:r>
      <w:r>
        <w:rPr>
          <w:color w:val="000000"/>
        </w:rPr>
        <w:t>Ó</w:t>
      </w:r>
      <w:r w:rsidRPr="009C52EA">
        <w:rPr>
          <w:color w:val="000000"/>
        </w:rPr>
        <w:t xml:space="preserve">N." </w:t>
      </w:r>
      <w:proofErr w:type="spellStart"/>
      <w:r w:rsidRPr="009C52EA">
        <w:rPr>
          <w:color w:val="000000"/>
        </w:rPr>
        <w:t>Expte</w:t>
      </w:r>
      <w:proofErr w:type="spellEnd"/>
      <w:r w:rsidRPr="009C52EA">
        <w:rPr>
          <w:color w:val="000000"/>
        </w:rPr>
        <w:t>. Nº 01-U-13 -IURIX Nº 172642/9</w:t>
      </w:r>
      <w:r w:rsidRPr="009C52EA">
        <w:t>, del 6/11/2013; STJSL-S.J. – S.D. N° 022 /14.- ABERASTAIN, GUSTAVO ARIEL c/ SERVITRANS S.R.L. y OTROS s/ DEMANDA LABORAL - RECURSO DE CASAC</w:t>
      </w:r>
      <w:r w:rsidR="004549FC">
        <w:t>IÓ</w:t>
      </w:r>
      <w:r w:rsidRPr="009C52EA">
        <w:t xml:space="preserve">N” </w:t>
      </w:r>
      <w:proofErr w:type="spellStart"/>
      <w:r w:rsidRPr="009C52EA">
        <w:t>Expte</w:t>
      </w:r>
      <w:proofErr w:type="spellEnd"/>
      <w:r w:rsidRPr="009C52EA">
        <w:t xml:space="preserve">. </w:t>
      </w:r>
      <w:r w:rsidRPr="009C52EA">
        <w:rPr>
          <w:lang w:val="en-US"/>
        </w:rPr>
        <w:t xml:space="preserve">Nº 12-A-13 - IURIX Nº 128648/9., sent. del 13/03/14; </w:t>
      </w:r>
      <w:r w:rsidRPr="009C52EA">
        <w:rPr>
          <w:bCs/>
          <w:lang w:val="en-US"/>
        </w:rPr>
        <w:t>STJSL-S.J. – S.D. Nº 121/15.-</w:t>
      </w:r>
      <w:r w:rsidRPr="009C52EA">
        <w:rPr>
          <w:iCs/>
          <w:lang w:val="en-US"/>
        </w:rPr>
        <w:t xml:space="preserve"> </w:t>
      </w:r>
      <w:r w:rsidRPr="009C52EA">
        <w:t>“</w:t>
      </w:r>
      <w:r w:rsidRPr="009C52EA">
        <w:rPr>
          <w:bCs/>
          <w:iCs/>
        </w:rPr>
        <w:t>MACAUDIER, MARIO ALBERTO c/ SANDRA TORRES y OTROS s/ REIVINDICACIÓN – RECURSO DE CASACIÓN</w:t>
      </w:r>
      <w:r w:rsidRPr="009C52EA">
        <w:rPr>
          <w:bCs/>
        </w:rPr>
        <w:t xml:space="preserve">” - </w:t>
      </w:r>
      <w:r w:rsidRPr="009C52EA">
        <w:t xml:space="preserve">IURIX Nº 176584/8, del 17/12/15; </w:t>
      </w:r>
      <w:r w:rsidRPr="009C52EA">
        <w:rPr>
          <w:bCs/>
        </w:rPr>
        <w:t xml:space="preserve">STJSL-S.J. – S.D. Nº 047/16, </w:t>
      </w:r>
      <w:r w:rsidRPr="009C52EA">
        <w:t xml:space="preserve">“SIRONE, LUIS BARTOLO c/ BLANCO RICARDO LUIS s/ LABORAL s/ RECURSO DE CASACIÓN” - IURIX Nº 172912/5, del 31/03/2016), corresponde el rechazo del recurso.- </w:t>
      </w:r>
    </w:p>
    <w:p w:rsidR="009C52EA" w:rsidRDefault="009C52EA" w:rsidP="004549FC">
      <w:pPr>
        <w:pStyle w:val="NormalWeb"/>
        <w:spacing w:before="0" w:beforeAutospacing="0" w:after="0" w:afterAutospacing="0" w:line="360" w:lineRule="auto"/>
        <w:ind w:firstLine="1985"/>
        <w:jc w:val="both"/>
        <w:rPr>
          <w:rFonts w:ascii="Arial" w:hAnsi="Arial" w:cs="Arial"/>
        </w:rPr>
      </w:pPr>
      <w:r w:rsidRPr="009C52EA">
        <w:rPr>
          <w:rFonts w:ascii="Arial" w:eastAsia="MS Mincho" w:hAnsi="Arial" w:cs="Arial"/>
        </w:rPr>
        <w:t>Por lo expuesto, fundamentos dados, y compartiendo lo dictaminado por el Sr. Procurador General</w:t>
      </w:r>
      <w:r w:rsidR="00C1056D">
        <w:rPr>
          <w:rFonts w:ascii="Arial" w:hAnsi="Arial" w:cs="Arial"/>
        </w:rPr>
        <w:t xml:space="preserve"> VOTO a esta </w:t>
      </w:r>
      <w:r w:rsidRPr="009C52EA">
        <w:rPr>
          <w:rFonts w:ascii="Arial" w:hAnsi="Arial" w:cs="Arial"/>
        </w:rPr>
        <w:t>SEGUNDA</w:t>
      </w:r>
      <w:r w:rsidR="00C51E79">
        <w:rPr>
          <w:rFonts w:ascii="Arial" w:hAnsi="Arial" w:cs="Arial"/>
        </w:rPr>
        <w:t xml:space="preserve"> CUESTIÓ</w:t>
      </w:r>
      <w:r w:rsidRPr="009C52EA">
        <w:rPr>
          <w:rFonts w:ascii="Arial" w:hAnsi="Arial" w:cs="Arial"/>
        </w:rPr>
        <w:t>N por la NEGATIVA.-</w:t>
      </w:r>
    </w:p>
    <w:p w:rsidR="00730DDF" w:rsidRPr="00202107" w:rsidRDefault="00730DDF" w:rsidP="004549FC">
      <w:pPr>
        <w:widowControl w:val="0"/>
        <w:kinsoku w:val="0"/>
        <w:spacing w:after="0" w:line="360" w:lineRule="auto"/>
        <w:ind w:firstLine="1985"/>
        <w:jc w:val="both"/>
        <w:rPr>
          <w:rFonts w:ascii="Arial" w:eastAsia="Calibri" w:hAnsi="Arial" w:cs="Arial"/>
          <w:b/>
          <w:bCs/>
          <w:sz w:val="24"/>
          <w:szCs w:val="24"/>
          <w:lang w:eastAsia="en-US"/>
        </w:rPr>
      </w:pPr>
      <w:r w:rsidRPr="00202107">
        <w:rPr>
          <w:rFonts w:ascii="Arial" w:eastAsia="Calibri" w:hAnsi="Arial" w:cs="Arial"/>
          <w:sz w:val="24"/>
          <w:szCs w:val="24"/>
          <w:lang w:eastAsia="en-US"/>
        </w:rPr>
        <w:t xml:space="preserve">Las Señoras Ministros, </w:t>
      </w:r>
      <w:proofErr w:type="spellStart"/>
      <w:r w:rsidRPr="00202107">
        <w:rPr>
          <w:rFonts w:ascii="Arial" w:eastAsia="Calibri" w:hAnsi="Arial" w:cs="Arial"/>
          <w:sz w:val="24"/>
          <w:szCs w:val="24"/>
          <w:lang w:eastAsia="en-US"/>
        </w:rPr>
        <w:t>Dras</w:t>
      </w:r>
      <w:proofErr w:type="spellEnd"/>
      <w:r w:rsidRPr="00202107">
        <w:rPr>
          <w:rFonts w:ascii="Arial" w:eastAsia="Calibri" w:hAnsi="Arial" w:cs="Arial"/>
          <w:sz w:val="24"/>
          <w:szCs w:val="24"/>
          <w:lang w:eastAsia="en-US"/>
        </w:rPr>
        <w:t xml:space="preserve">. LILIA ANA NOVILLO y MARTHA RAQUEL CORVALÁN, </w:t>
      </w:r>
      <w:r w:rsidRPr="00202107">
        <w:rPr>
          <w:rFonts w:ascii="Arial" w:eastAsia="Calibri" w:hAnsi="Arial" w:cs="Arial"/>
          <w:sz w:val="24"/>
          <w:szCs w:val="24"/>
          <w:lang w:val="es-MX" w:eastAsia="en-US"/>
        </w:rPr>
        <w:t>comparten lo expresado por el Sr. Ministro, Dr.</w:t>
      </w:r>
      <w:r w:rsidRPr="00202107">
        <w:rPr>
          <w:rFonts w:ascii="Arial" w:eastAsia="Calibri" w:hAnsi="Arial" w:cs="Arial"/>
          <w:sz w:val="24"/>
          <w:szCs w:val="24"/>
          <w:lang w:eastAsia="en-US"/>
        </w:rPr>
        <w:t xml:space="preserve"> CARLOS ALBERTO COBO</w:t>
      </w:r>
      <w:r w:rsidRPr="00202107">
        <w:rPr>
          <w:rFonts w:ascii="Arial" w:eastAsia="Calibri" w:hAnsi="Arial" w:cs="Arial"/>
          <w:sz w:val="24"/>
          <w:szCs w:val="24"/>
          <w:lang w:val="es-MX" w:eastAsia="en-US"/>
        </w:rPr>
        <w:t xml:space="preserve"> y</w:t>
      </w:r>
      <w:r w:rsidRPr="00202107">
        <w:rPr>
          <w:rFonts w:ascii="Arial" w:eastAsia="Calibri" w:hAnsi="Arial" w:cs="Arial"/>
          <w:sz w:val="24"/>
          <w:szCs w:val="24"/>
          <w:lang w:eastAsia="en-US"/>
        </w:rPr>
        <w:t xml:space="preserve"> </w:t>
      </w:r>
      <w:r w:rsidRPr="00202107">
        <w:rPr>
          <w:rFonts w:ascii="Arial" w:eastAsia="Calibri" w:hAnsi="Arial" w:cs="Arial"/>
          <w:sz w:val="24"/>
          <w:szCs w:val="24"/>
          <w:lang w:val="es-MX" w:eastAsia="en-US"/>
        </w:rPr>
        <w:t xml:space="preserve">votan en igual sentido a esta </w:t>
      </w:r>
      <w:r w:rsidR="00F33D02">
        <w:rPr>
          <w:rFonts w:ascii="Arial" w:eastAsia="Calibri" w:hAnsi="Arial" w:cs="Arial"/>
          <w:b/>
          <w:bCs/>
          <w:sz w:val="24"/>
          <w:szCs w:val="24"/>
          <w:lang w:eastAsia="en-US"/>
        </w:rPr>
        <w:t>SEGUNDA</w:t>
      </w:r>
      <w:r>
        <w:rPr>
          <w:rFonts w:ascii="Arial" w:eastAsia="Calibri" w:hAnsi="Arial" w:cs="Arial"/>
          <w:b/>
          <w:bCs/>
          <w:sz w:val="24"/>
          <w:szCs w:val="24"/>
          <w:lang w:eastAsia="en-US"/>
        </w:rPr>
        <w:t xml:space="preserve"> </w:t>
      </w:r>
      <w:r w:rsidRPr="00202107">
        <w:rPr>
          <w:rFonts w:ascii="Arial" w:eastAsia="Calibri" w:hAnsi="Arial" w:cs="Arial"/>
          <w:b/>
          <w:bCs/>
          <w:sz w:val="24"/>
          <w:szCs w:val="24"/>
          <w:lang w:eastAsia="en-US"/>
        </w:rPr>
        <w:t>CUESTIÓN.</w:t>
      </w:r>
    </w:p>
    <w:p w:rsidR="00730DDF" w:rsidRPr="00730DDF" w:rsidRDefault="00730DDF" w:rsidP="004549FC">
      <w:pPr>
        <w:pStyle w:val="NormalWeb"/>
        <w:spacing w:before="0" w:beforeAutospacing="0" w:after="0" w:afterAutospacing="0" w:line="360" w:lineRule="auto"/>
        <w:ind w:firstLine="1985"/>
        <w:jc w:val="both"/>
        <w:rPr>
          <w:rFonts w:ascii="Arial" w:hAnsi="Arial" w:cs="Arial"/>
          <w:lang w:val="es-AR"/>
        </w:rPr>
      </w:pPr>
    </w:p>
    <w:p w:rsidR="009C52EA" w:rsidRDefault="009C52EA" w:rsidP="001B5245">
      <w:pPr>
        <w:pStyle w:val="NormalWeb"/>
        <w:spacing w:before="0" w:beforeAutospacing="0" w:after="0" w:afterAutospacing="0" w:line="360" w:lineRule="auto"/>
        <w:jc w:val="both"/>
        <w:rPr>
          <w:rFonts w:ascii="Arial" w:hAnsi="Arial" w:cs="Arial"/>
        </w:rPr>
      </w:pPr>
      <w:r w:rsidRPr="009C52EA">
        <w:rPr>
          <w:rFonts w:ascii="Arial" w:hAnsi="Arial" w:cs="Arial"/>
          <w:b/>
          <w:u w:val="single"/>
        </w:rPr>
        <w:t>A LA TERCER</w:t>
      </w:r>
      <w:r w:rsidR="00AF7B8A">
        <w:rPr>
          <w:rFonts w:ascii="Arial" w:hAnsi="Arial" w:cs="Arial"/>
          <w:b/>
          <w:u w:val="single"/>
        </w:rPr>
        <w:t>A</w:t>
      </w:r>
      <w:r w:rsidRPr="009C52EA">
        <w:rPr>
          <w:rFonts w:ascii="Arial" w:hAnsi="Arial" w:cs="Arial"/>
          <w:b/>
          <w:u w:val="single"/>
        </w:rPr>
        <w:t xml:space="preserve"> </w:t>
      </w:r>
      <w:r w:rsidR="00AF7B8A">
        <w:rPr>
          <w:rFonts w:ascii="Arial" w:eastAsia="MS Mincho" w:hAnsi="Arial" w:cs="Arial"/>
          <w:b/>
          <w:bCs/>
          <w:u w:val="single"/>
        </w:rPr>
        <w:t xml:space="preserve">CUESTIÓN, </w:t>
      </w:r>
      <w:r w:rsidR="00AF7B8A" w:rsidRPr="009C52EA">
        <w:rPr>
          <w:rFonts w:ascii="Arial" w:eastAsia="MS Mincho" w:hAnsi="Arial" w:cs="Arial"/>
          <w:b/>
          <w:bCs/>
          <w:u w:val="single"/>
        </w:rPr>
        <w:t xml:space="preserve">el Dr. </w:t>
      </w:r>
      <w:r w:rsidR="00AF7B8A">
        <w:rPr>
          <w:rFonts w:ascii="Arial" w:eastAsia="MS Mincho" w:hAnsi="Arial" w:cs="Arial"/>
          <w:b/>
          <w:bCs/>
          <w:u w:val="single"/>
        </w:rPr>
        <w:t xml:space="preserve">CARLOS ALBERTO </w:t>
      </w:r>
      <w:r w:rsidR="00AF7B8A" w:rsidRPr="009C52EA">
        <w:rPr>
          <w:rFonts w:ascii="Arial" w:hAnsi="Arial" w:cs="Arial"/>
          <w:b/>
          <w:bCs/>
          <w:u w:val="single"/>
        </w:rPr>
        <w:t>COBO</w:t>
      </w:r>
      <w:r w:rsidR="00AF7B8A">
        <w:rPr>
          <w:rFonts w:ascii="Arial" w:hAnsi="Arial" w:cs="Arial"/>
          <w:b/>
          <w:bCs/>
          <w:u w:val="single"/>
        </w:rPr>
        <w:t>,</w:t>
      </w:r>
      <w:r w:rsidR="00AF7B8A" w:rsidRPr="009C52EA">
        <w:rPr>
          <w:rFonts w:ascii="Arial" w:eastAsia="MS Mincho" w:hAnsi="Arial" w:cs="Arial"/>
          <w:b/>
          <w:bCs/>
          <w:u w:val="single"/>
        </w:rPr>
        <w:t xml:space="preserve"> dijo</w:t>
      </w:r>
      <w:r w:rsidR="00AF7B8A" w:rsidRPr="009C52EA">
        <w:rPr>
          <w:rFonts w:ascii="Arial" w:eastAsia="MS Mincho" w:hAnsi="Arial" w:cs="Arial"/>
          <w:b/>
          <w:bCs/>
        </w:rPr>
        <w:t>:</w:t>
      </w:r>
      <w:r w:rsidRPr="009C52EA">
        <w:rPr>
          <w:rFonts w:ascii="Arial" w:hAnsi="Arial" w:cs="Arial"/>
          <w:b/>
        </w:rPr>
        <w:t xml:space="preserve"> </w:t>
      </w:r>
      <w:r w:rsidRPr="009C52EA">
        <w:rPr>
          <w:rFonts w:ascii="Arial" w:eastAsia="MS Mincho" w:hAnsi="Arial" w:cs="Arial"/>
        </w:rPr>
        <w:t xml:space="preserve">Dado la forma como se ha votado la cuestión anterior, no cabe su tratamiento. </w:t>
      </w:r>
      <w:r w:rsidRPr="009C52EA">
        <w:rPr>
          <w:rFonts w:ascii="Arial" w:hAnsi="Arial" w:cs="Arial"/>
        </w:rPr>
        <w:t>AS</w:t>
      </w:r>
      <w:r w:rsidR="00AF7B8A">
        <w:rPr>
          <w:rFonts w:ascii="Arial" w:hAnsi="Arial" w:cs="Arial"/>
        </w:rPr>
        <w:t>Í</w:t>
      </w:r>
      <w:r w:rsidRPr="009C52EA">
        <w:rPr>
          <w:rFonts w:ascii="Arial" w:hAnsi="Arial" w:cs="Arial"/>
        </w:rPr>
        <w:t xml:space="preserve"> LO VOTO.-</w:t>
      </w:r>
    </w:p>
    <w:p w:rsidR="00C51E79" w:rsidRPr="00202107" w:rsidRDefault="00C51E79" w:rsidP="004549FC">
      <w:pPr>
        <w:widowControl w:val="0"/>
        <w:kinsoku w:val="0"/>
        <w:spacing w:after="0" w:line="360" w:lineRule="auto"/>
        <w:ind w:firstLine="1985"/>
        <w:jc w:val="both"/>
        <w:rPr>
          <w:rFonts w:ascii="Arial" w:eastAsia="Calibri" w:hAnsi="Arial" w:cs="Arial"/>
          <w:b/>
          <w:bCs/>
          <w:sz w:val="24"/>
          <w:szCs w:val="24"/>
          <w:lang w:eastAsia="en-US"/>
        </w:rPr>
      </w:pPr>
      <w:r w:rsidRPr="00202107">
        <w:rPr>
          <w:rFonts w:ascii="Arial" w:eastAsia="Calibri" w:hAnsi="Arial" w:cs="Arial"/>
          <w:sz w:val="24"/>
          <w:szCs w:val="24"/>
          <w:lang w:eastAsia="en-US"/>
        </w:rPr>
        <w:lastRenderedPageBreak/>
        <w:t xml:space="preserve">Las Señoras Ministros, </w:t>
      </w:r>
      <w:proofErr w:type="spellStart"/>
      <w:r w:rsidRPr="00202107">
        <w:rPr>
          <w:rFonts w:ascii="Arial" w:eastAsia="Calibri" w:hAnsi="Arial" w:cs="Arial"/>
          <w:sz w:val="24"/>
          <w:szCs w:val="24"/>
          <w:lang w:eastAsia="en-US"/>
        </w:rPr>
        <w:t>Dras</w:t>
      </w:r>
      <w:proofErr w:type="spellEnd"/>
      <w:r w:rsidRPr="00202107">
        <w:rPr>
          <w:rFonts w:ascii="Arial" w:eastAsia="Calibri" w:hAnsi="Arial" w:cs="Arial"/>
          <w:sz w:val="24"/>
          <w:szCs w:val="24"/>
          <w:lang w:eastAsia="en-US"/>
        </w:rPr>
        <w:t xml:space="preserve">. LILIA ANA NOVILLO y MARTHA RAQUEL CORVALÁN, </w:t>
      </w:r>
      <w:r w:rsidRPr="00202107">
        <w:rPr>
          <w:rFonts w:ascii="Arial" w:eastAsia="Calibri" w:hAnsi="Arial" w:cs="Arial"/>
          <w:sz w:val="24"/>
          <w:szCs w:val="24"/>
          <w:lang w:val="es-MX" w:eastAsia="en-US"/>
        </w:rPr>
        <w:t>comparten lo expresado por el Sr. Ministro, Dr.</w:t>
      </w:r>
      <w:r w:rsidRPr="00202107">
        <w:rPr>
          <w:rFonts w:ascii="Arial" w:eastAsia="Calibri" w:hAnsi="Arial" w:cs="Arial"/>
          <w:sz w:val="24"/>
          <w:szCs w:val="24"/>
          <w:lang w:eastAsia="en-US"/>
        </w:rPr>
        <w:t xml:space="preserve"> CARLOS ALBERTO COBO</w:t>
      </w:r>
      <w:r w:rsidRPr="00202107">
        <w:rPr>
          <w:rFonts w:ascii="Arial" w:eastAsia="Calibri" w:hAnsi="Arial" w:cs="Arial"/>
          <w:sz w:val="24"/>
          <w:szCs w:val="24"/>
          <w:lang w:val="es-MX" w:eastAsia="en-US"/>
        </w:rPr>
        <w:t xml:space="preserve"> y</w:t>
      </w:r>
      <w:r w:rsidRPr="00202107">
        <w:rPr>
          <w:rFonts w:ascii="Arial" w:eastAsia="Calibri" w:hAnsi="Arial" w:cs="Arial"/>
          <w:sz w:val="24"/>
          <w:szCs w:val="24"/>
          <w:lang w:eastAsia="en-US"/>
        </w:rPr>
        <w:t xml:space="preserve"> </w:t>
      </w:r>
      <w:r w:rsidRPr="00202107">
        <w:rPr>
          <w:rFonts w:ascii="Arial" w:eastAsia="Calibri" w:hAnsi="Arial" w:cs="Arial"/>
          <w:sz w:val="24"/>
          <w:szCs w:val="24"/>
          <w:lang w:val="es-MX" w:eastAsia="en-US"/>
        </w:rPr>
        <w:t xml:space="preserve">votan en igual sentido a esta </w:t>
      </w:r>
      <w:r w:rsidR="00F33D02">
        <w:rPr>
          <w:rFonts w:ascii="Arial" w:eastAsia="Calibri" w:hAnsi="Arial" w:cs="Arial"/>
          <w:b/>
          <w:bCs/>
          <w:sz w:val="24"/>
          <w:szCs w:val="24"/>
          <w:lang w:eastAsia="en-US"/>
        </w:rPr>
        <w:t>TERCERA</w:t>
      </w:r>
      <w:r w:rsidRPr="00202107">
        <w:rPr>
          <w:rFonts w:ascii="Arial" w:eastAsia="Calibri" w:hAnsi="Arial" w:cs="Arial"/>
          <w:b/>
          <w:bCs/>
          <w:sz w:val="24"/>
          <w:szCs w:val="24"/>
          <w:lang w:eastAsia="en-US"/>
        </w:rPr>
        <w:t xml:space="preserve"> CUESTIÓN.</w:t>
      </w:r>
    </w:p>
    <w:p w:rsidR="00C51E79" w:rsidRPr="00C51E79" w:rsidRDefault="00C51E79" w:rsidP="004549FC">
      <w:pPr>
        <w:pStyle w:val="NormalWeb"/>
        <w:spacing w:before="0" w:beforeAutospacing="0" w:after="0" w:afterAutospacing="0" w:line="360" w:lineRule="auto"/>
        <w:ind w:firstLine="1985"/>
        <w:jc w:val="both"/>
        <w:rPr>
          <w:rFonts w:ascii="Arial" w:hAnsi="Arial" w:cs="Arial"/>
          <w:b/>
          <w:u w:val="single"/>
          <w:lang w:val="es-AR"/>
        </w:rPr>
      </w:pPr>
    </w:p>
    <w:p w:rsidR="009C52EA" w:rsidRDefault="009C52EA" w:rsidP="001B5245">
      <w:pPr>
        <w:pStyle w:val="NormalWeb"/>
        <w:spacing w:before="0" w:beforeAutospacing="0" w:after="0" w:afterAutospacing="0" w:line="360" w:lineRule="auto"/>
        <w:jc w:val="both"/>
        <w:rPr>
          <w:rFonts w:ascii="Arial" w:hAnsi="Arial" w:cs="Arial"/>
        </w:rPr>
      </w:pPr>
      <w:r w:rsidRPr="009C52EA">
        <w:rPr>
          <w:rFonts w:ascii="Arial" w:hAnsi="Arial" w:cs="Arial"/>
          <w:b/>
          <w:u w:val="single"/>
        </w:rPr>
        <w:t xml:space="preserve">A LA CUARTA </w:t>
      </w:r>
      <w:r w:rsidR="00AF7B8A">
        <w:rPr>
          <w:rFonts w:ascii="Arial" w:eastAsia="MS Mincho" w:hAnsi="Arial" w:cs="Arial"/>
          <w:b/>
          <w:bCs/>
          <w:u w:val="single"/>
        </w:rPr>
        <w:t xml:space="preserve">CUESTIÓN, </w:t>
      </w:r>
      <w:r w:rsidR="00AF7B8A" w:rsidRPr="009C52EA">
        <w:rPr>
          <w:rFonts w:ascii="Arial" w:eastAsia="MS Mincho" w:hAnsi="Arial" w:cs="Arial"/>
          <w:b/>
          <w:bCs/>
          <w:u w:val="single"/>
        </w:rPr>
        <w:t xml:space="preserve">el Dr. </w:t>
      </w:r>
      <w:r w:rsidR="00AF7B8A">
        <w:rPr>
          <w:rFonts w:ascii="Arial" w:eastAsia="MS Mincho" w:hAnsi="Arial" w:cs="Arial"/>
          <w:b/>
          <w:bCs/>
          <w:u w:val="single"/>
        </w:rPr>
        <w:t xml:space="preserve">CARLOS ALBERTO </w:t>
      </w:r>
      <w:r w:rsidR="00AF7B8A" w:rsidRPr="009C52EA">
        <w:rPr>
          <w:rFonts w:ascii="Arial" w:hAnsi="Arial" w:cs="Arial"/>
          <w:b/>
          <w:bCs/>
          <w:u w:val="single"/>
        </w:rPr>
        <w:t>COBO</w:t>
      </w:r>
      <w:r w:rsidR="00AF7B8A">
        <w:rPr>
          <w:rFonts w:ascii="Arial" w:hAnsi="Arial" w:cs="Arial"/>
          <w:b/>
          <w:bCs/>
          <w:u w:val="single"/>
        </w:rPr>
        <w:t>,</w:t>
      </w:r>
      <w:r w:rsidR="00AF7B8A" w:rsidRPr="009C52EA">
        <w:rPr>
          <w:rFonts w:ascii="Arial" w:eastAsia="MS Mincho" w:hAnsi="Arial" w:cs="Arial"/>
          <w:b/>
          <w:bCs/>
          <w:u w:val="single"/>
        </w:rPr>
        <w:t xml:space="preserve"> dijo</w:t>
      </w:r>
      <w:r w:rsidR="00AF7B8A" w:rsidRPr="009C52EA">
        <w:rPr>
          <w:rFonts w:ascii="Arial" w:eastAsia="MS Mincho" w:hAnsi="Arial" w:cs="Arial"/>
          <w:b/>
          <w:bCs/>
        </w:rPr>
        <w:t>:</w:t>
      </w:r>
      <w:r w:rsidRPr="009C52EA">
        <w:rPr>
          <w:rFonts w:ascii="Arial" w:hAnsi="Arial" w:cs="Arial"/>
        </w:rPr>
        <w:t xml:space="preserve"> Que atento como se han votado las cuestiones anteriores</w:t>
      </w:r>
      <w:r w:rsidR="00C1056D">
        <w:rPr>
          <w:rFonts w:ascii="Arial" w:hAnsi="Arial" w:cs="Arial"/>
        </w:rPr>
        <w:t>,</w:t>
      </w:r>
      <w:r w:rsidRPr="009C52EA">
        <w:rPr>
          <w:rFonts w:ascii="Arial" w:hAnsi="Arial" w:cs="Arial"/>
        </w:rPr>
        <w:t xml:space="preserve"> corresponde RECHAZAR el recurso de casación</w:t>
      </w:r>
      <w:r w:rsidR="00AF7B8A">
        <w:rPr>
          <w:rFonts w:ascii="Arial" w:hAnsi="Arial" w:cs="Arial"/>
        </w:rPr>
        <w:t>. ASÍ</w:t>
      </w:r>
      <w:r w:rsidRPr="009C52EA">
        <w:rPr>
          <w:rFonts w:ascii="Arial" w:hAnsi="Arial" w:cs="Arial"/>
        </w:rPr>
        <w:t xml:space="preserve"> LO VOTO.-</w:t>
      </w:r>
    </w:p>
    <w:p w:rsidR="00C51E79" w:rsidRPr="00202107" w:rsidRDefault="00C51E79" w:rsidP="004549FC">
      <w:pPr>
        <w:widowControl w:val="0"/>
        <w:kinsoku w:val="0"/>
        <w:spacing w:after="0" w:line="360" w:lineRule="auto"/>
        <w:ind w:firstLine="1985"/>
        <w:jc w:val="both"/>
        <w:rPr>
          <w:rFonts w:ascii="Arial" w:eastAsia="Calibri" w:hAnsi="Arial" w:cs="Arial"/>
          <w:b/>
          <w:bCs/>
          <w:sz w:val="24"/>
          <w:szCs w:val="24"/>
          <w:lang w:eastAsia="en-US"/>
        </w:rPr>
      </w:pPr>
      <w:r w:rsidRPr="00202107">
        <w:rPr>
          <w:rFonts w:ascii="Arial" w:eastAsia="Calibri" w:hAnsi="Arial" w:cs="Arial"/>
          <w:sz w:val="24"/>
          <w:szCs w:val="24"/>
          <w:lang w:eastAsia="en-US"/>
        </w:rPr>
        <w:t xml:space="preserve">Las Señoras Ministros, </w:t>
      </w:r>
      <w:proofErr w:type="spellStart"/>
      <w:r w:rsidRPr="00202107">
        <w:rPr>
          <w:rFonts w:ascii="Arial" w:eastAsia="Calibri" w:hAnsi="Arial" w:cs="Arial"/>
          <w:sz w:val="24"/>
          <w:szCs w:val="24"/>
          <w:lang w:eastAsia="en-US"/>
        </w:rPr>
        <w:t>Dras</w:t>
      </w:r>
      <w:proofErr w:type="spellEnd"/>
      <w:r w:rsidRPr="00202107">
        <w:rPr>
          <w:rFonts w:ascii="Arial" w:eastAsia="Calibri" w:hAnsi="Arial" w:cs="Arial"/>
          <w:sz w:val="24"/>
          <w:szCs w:val="24"/>
          <w:lang w:eastAsia="en-US"/>
        </w:rPr>
        <w:t xml:space="preserve">. LILIA ANA NOVILLO y MARTHA RAQUEL CORVALÁN, </w:t>
      </w:r>
      <w:r w:rsidRPr="00202107">
        <w:rPr>
          <w:rFonts w:ascii="Arial" w:eastAsia="Calibri" w:hAnsi="Arial" w:cs="Arial"/>
          <w:sz w:val="24"/>
          <w:szCs w:val="24"/>
          <w:lang w:val="es-MX" w:eastAsia="en-US"/>
        </w:rPr>
        <w:t>comparten lo expresado por el Sr. Ministro, Dr.</w:t>
      </w:r>
      <w:r w:rsidRPr="00202107">
        <w:rPr>
          <w:rFonts w:ascii="Arial" w:eastAsia="Calibri" w:hAnsi="Arial" w:cs="Arial"/>
          <w:sz w:val="24"/>
          <w:szCs w:val="24"/>
          <w:lang w:eastAsia="en-US"/>
        </w:rPr>
        <w:t xml:space="preserve"> CARLOS ALBERTO COBO</w:t>
      </w:r>
      <w:r w:rsidRPr="00202107">
        <w:rPr>
          <w:rFonts w:ascii="Arial" w:eastAsia="Calibri" w:hAnsi="Arial" w:cs="Arial"/>
          <w:sz w:val="24"/>
          <w:szCs w:val="24"/>
          <w:lang w:val="es-MX" w:eastAsia="en-US"/>
        </w:rPr>
        <w:t xml:space="preserve"> y</w:t>
      </w:r>
      <w:r w:rsidRPr="00202107">
        <w:rPr>
          <w:rFonts w:ascii="Arial" w:eastAsia="Calibri" w:hAnsi="Arial" w:cs="Arial"/>
          <w:sz w:val="24"/>
          <w:szCs w:val="24"/>
          <w:lang w:eastAsia="en-US"/>
        </w:rPr>
        <w:t xml:space="preserve"> </w:t>
      </w:r>
      <w:r w:rsidRPr="00202107">
        <w:rPr>
          <w:rFonts w:ascii="Arial" w:eastAsia="Calibri" w:hAnsi="Arial" w:cs="Arial"/>
          <w:sz w:val="24"/>
          <w:szCs w:val="24"/>
          <w:lang w:val="es-MX" w:eastAsia="en-US"/>
        </w:rPr>
        <w:t xml:space="preserve">votan en igual sentido a esta </w:t>
      </w:r>
      <w:r>
        <w:rPr>
          <w:rFonts w:ascii="Arial" w:eastAsia="Calibri" w:hAnsi="Arial" w:cs="Arial"/>
          <w:b/>
          <w:bCs/>
          <w:sz w:val="24"/>
          <w:szCs w:val="24"/>
          <w:lang w:eastAsia="en-US"/>
        </w:rPr>
        <w:t>CUARTA</w:t>
      </w:r>
      <w:r w:rsidRPr="00202107">
        <w:rPr>
          <w:rFonts w:ascii="Arial" w:eastAsia="Calibri" w:hAnsi="Arial" w:cs="Arial"/>
          <w:b/>
          <w:bCs/>
          <w:sz w:val="24"/>
          <w:szCs w:val="24"/>
          <w:lang w:eastAsia="en-US"/>
        </w:rPr>
        <w:t xml:space="preserve"> CUESTIÓN.</w:t>
      </w:r>
    </w:p>
    <w:p w:rsidR="00C51E79" w:rsidRPr="00C51E79" w:rsidRDefault="00C51E79" w:rsidP="004549FC">
      <w:pPr>
        <w:pStyle w:val="NormalWeb"/>
        <w:spacing w:before="0" w:beforeAutospacing="0" w:after="0" w:afterAutospacing="0" w:line="360" w:lineRule="auto"/>
        <w:ind w:firstLine="1985"/>
        <w:jc w:val="both"/>
        <w:rPr>
          <w:rFonts w:ascii="Arial" w:hAnsi="Arial" w:cs="Arial"/>
          <w:lang w:val="es-AR"/>
        </w:rPr>
      </w:pPr>
    </w:p>
    <w:p w:rsidR="009C52EA" w:rsidRPr="009C52EA" w:rsidRDefault="009C52EA" w:rsidP="001B5245">
      <w:pPr>
        <w:pStyle w:val="NormalWeb"/>
        <w:spacing w:before="0" w:beforeAutospacing="0" w:after="0" w:afterAutospacing="0" w:line="360" w:lineRule="auto"/>
        <w:jc w:val="both"/>
        <w:rPr>
          <w:rFonts w:ascii="Arial" w:hAnsi="Arial" w:cs="Arial"/>
        </w:rPr>
      </w:pPr>
      <w:r w:rsidRPr="009C52EA">
        <w:rPr>
          <w:rFonts w:ascii="Arial" w:hAnsi="Arial" w:cs="Arial"/>
          <w:b/>
          <w:u w:val="single"/>
        </w:rPr>
        <w:t xml:space="preserve">A LA QUINTA </w:t>
      </w:r>
      <w:r w:rsidR="00AF7B8A">
        <w:rPr>
          <w:rFonts w:ascii="Arial" w:eastAsia="MS Mincho" w:hAnsi="Arial" w:cs="Arial"/>
          <w:b/>
          <w:bCs/>
          <w:u w:val="single"/>
        </w:rPr>
        <w:t xml:space="preserve">CUESTIÓN, </w:t>
      </w:r>
      <w:r w:rsidR="00AF7B8A" w:rsidRPr="009C52EA">
        <w:rPr>
          <w:rFonts w:ascii="Arial" w:eastAsia="MS Mincho" w:hAnsi="Arial" w:cs="Arial"/>
          <w:b/>
          <w:bCs/>
          <w:u w:val="single"/>
        </w:rPr>
        <w:t xml:space="preserve">el Dr. </w:t>
      </w:r>
      <w:r w:rsidR="00AF7B8A">
        <w:rPr>
          <w:rFonts w:ascii="Arial" w:eastAsia="MS Mincho" w:hAnsi="Arial" w:cs="Arial"/>
          <w:b/>
          <w:bCs/>
          <w:u w:val="single"/>
        </w:rPr>
        <w:t xml:space="preserve">CARLOS ALBERTO </w:t>
      </w:r>
      <w:r w:rsidR="00AF7B8A" w:rsidRPr="009C52EA">
        <w:rPr>
          <w:rFonts w:ascii="Arial" w:hAnsi="Arial" w:cs="Arial"/>
          <w:b/>
          <w:bCs/>
          <w:u w:val="single"/>
        </w:rPr>
        <w:t>COBO</w:t>
      </w:r>
      <w:r w:rsidR="00AF7B8A">
        <w:rPr>
          <w:rFonts w:ascii="Arial" w:hAnsi="Arial" w:cs="Arial"/>
          <w:b/>
          <w:bCs/>
          <w:u w:val="single"/>
        </w:rPr>
        <w:t>,</w:t>
      </w:r>
      <w:r w:rsidR="00AF7B8A" w:rsidRPr="009C52EA">
        <w:rPr>
          <w:rFonts w:ascii="Arial" w:eastAsia="MS Mincho" w:hAnsi="Arial" w:cs="Arial"/>
          <w:b/>
          <w:bCs/>
          <w:u w:val="single"/>
        </w:rPr>
        <w:t xml:space="preserve"> dijo</w:t>
      </w:r>
      <w:r w:rsidR="00AF7B8A" w:rsidRPr="009C52EA">
        <w:rPr>
          <w:rFonts w:ascii="Arial" w:eastAsia="MS Mincho" w:hAnsi="Arial" w:cs="Arial"/>
          <w:b/>
          <w:bCs/>
        </w:rPr>
        <w:t>:</w:t>
      </w:r>
      <w:r w:rsidR="00AF7B8A" w:rsidRPr="009C52EA">
        <w:rPr>
          <w:rFonts w:ascii="Arial" w:eastAsia="MS Mincho" w:hAnsi="Arial" w:cs="Arial"/>
        </w:rPr>
        <w:t xml:space="preserve"> </w:t>
      </w:r>
      <w:r w:rsidRPr="009C52EA">
        <w:rPr>
          <w:rFonts w:ascii="Arial" w:hAnsi="Arial" w:cs="Arial"/>
        </w:rPr>
        <w:t>Las costa</w:t>
      </w:r>
      <w:r w:rsidR="008B0416">
        <w:rPr>
          <w:rFonts w:ascii="Arial" w:hAnsi="Arial" w:cs="Arial"/>
        </w:rPr>
        <w:t>s se imponen a la vencida (68 C</w:t>
      </w:r>
      <w:r w:rsidRPr="009C52EA">
        <w:rPr>
          <w:rFonts w:ascii="Arial" w:hAnsi="Arial" w:cs="Arial"/>
        </w:rPr>
        <w:t>PC</w:t>
      </w:r>
      <w:r w:rsidR="008B0416">
        <w:rPr>
          <w:rFonts w:ascii="Arial" w:hAnsi="Arial" w:cs="Arial"/>
        </w:rPr>
        <w:t xml:space="preserve"> y C</w:t>
      </w:r>
      <w:r w:rsidRPr="009C52EA">
        <w:rPr>
          <w:rFonts w:ascii="Arial" w:hAnsi="Arial" w:cs="Arial"/>
        </w:rPr>
        <w:t xml:space="preserve"> y 111 CPL</w:t>
      </w:r>
      <w:r w:rsidR="00AF7B8A">
        <w:rPr>
          <w:rFonts w:ascii="Arial" w:hAnsi="Arial" w:cs="Arial"/>
        </w:rPr>
        <w:t>). ASÍ</w:t>
      </w:r>
      <w:r w:rsidRPr="009C52EA">
        <w:rPr>
          <w:rFonts w:ascii="Arial" w:hAnsi="Arial" w:cs="Arial"/>
        </w:rPr>
        <w:t xml:space="preserve"> LO VOTO.- </w:t>
      </w:r>
    </w:p>
    <w:p w:rsidR="00C51E79" w:rsidRPr="00202107" w:rsidRDefault="00C51E79" w:rsidP="004549FC">
      <w:pPr>
        <w:widowControl w:val="0"/>
        <w:kinsoku w:val="0"/>
        <w:spacing w:after="0" w:line="360" w:lineRule="auto"/>
        <w:ind w:firstLine="1985"/>
        <w:jc w:val="both"/>
        <w:rPr>
          <w:rFonts w:ascii="Arial" w:eastAsia="Calibri" w:hAnsi="Arial" w:cs="Arial"/>
          <w:b/>
          <w:bCs/>
          <w:sz w:val="24"/>
          <w:szCs w:val="24"/>
          <w:lang w:eastAsia="en-US"/>
        </w:rPr>
      </w:pPr>
      <w:r w:rsidRPr="00202107">
        <w:rPr>
          <w:rFonts w:ascii="Arial" w:eastAsia="Calibri" w:hAnsi="Arial" w:cs="Arial"/>
          <w:sz w:val="24"/>
          <w:szCs w:val="24"/>
          <w:lang w:eastAsia="en-US"/>
        </w:rPr>
        <w:t xml:space="preserve">Las Señoras Ministros, </w:t>
      </w:r>
      <w:proofErr w:type="spellStart"/>
      <w:r w:rsidRPr="00202107">
        <w:rPr>
          <w:rFonts w:ascii="Arial" w:eastAsia="Calibri" w:hAnsi="Arial" w:cs="Arial"/>
          <w:sz w:val="24"/>
          <w:szCs w:val="24"/>
          <w:lang w:eastAsia="en-US"/>
        </w:rPr>
        <w:t>Dras</w:t>
      </w:r>
      <w:proofErr w:type="spellEnd"/>
      <w:r w:rsidRPr="00202107">
        <w:rPr>
          <w:rFonts w:ascii="Arial" w:eastAsia="Calibri" w:hAnsi="Arial" w:cs="Arial"/>
          <w:sz w:val="24"/>
          <w:szCs w:val="24"/>
          <w:lang w:eastAsia="en-US"/>
        </w:rPr>
        <w:t xml:space="preserve">. LILIA ANA NOVILLO y MARTHA RAQUEL CORVALÁN, </w:t>
      </w:r>
      <w:r w:rsidRPr="00202107">
        <w:rPr>
          <w:rFonts w:ascii="Arial" w:eastAsia="Calibri" w:hAnsi="Arial" w:cs="Arial"/>
          <w:sz w:val="24"/>
          <w:szCs w:val="24"/>
          <w:lang w:val="es-MX" w:eastAsia="en-US"/>
        </w:rPr>
        <w:t>comparten lo expresado por el Sr. Ministro, Dr.</w:t>
      </w:r>
      <w:r w:rsidRPr="00202107">
        <w:rPr>
          <w:rFonts w:ascii="Arial" w:eastAsia="Calibri" w:hAnsi="Arial" w:cs="Arial"/>
          <w:sz w:val="24"/>
          <w:szCs w:val="24"/>
          <w:lang w:eastAsia="en-US"/>
        </w:rPr>
        <w:t xml:space="preserve"> CARLOS ALBERTO COBO</w:t>
      </w:r>
      <w:r w:rsidRPr="00202107">
        <w:rPr>
          <w:rFonts w:ascii="Arial" w:eastAsia="Calibri" w:hAnsi="Arial" w:cs="Arial"/>
          <w:sz w:val="24"/>
          <w:szCs w:val="24"/>
          <w:lang w:val="es-MX" w:eastAsia="en-US"/>
        </w:rPr>
        <w:t xml:space="preserve"> y</w:t>
      </w:r>
      <w:r w:rsidRPr="00202107">
        <w:rPr>
          <w:rFonts w:ascii="Arial" w:eastAsia="Calibri" w:hAnsi="Arial" w:cs="Arial"/>
          <w:sz w:val="24"/>
          <w:szCs w:val="24"/>
          <w:lang w:eastAsia="en-US"/>
        </w:rPr>
        <w:t xml:space="preserve"> </w:t>
      </w:r>
      <w:r w:rsidRPr="00202107">
        <w:rPr>
          <w:rFonts w:ascii="Arial" w:eastAsia="Calibri" w:hAnsi="Arial" w:cs="Arial"/>
          <w:sz w:val="24"/>
          <w:szCs w:val="24"/>
          <w:lang w:val="es-MX" w:eastAsia="en-US"/>
        </w:rPr>
        <w:t xml:space="preserve">votan en igual sentido a esta </w:t>
      </w:r>
      <w:r w:rsidRPr="00202107">
        <w:rPr>
          <w:rFonts w:ascii="Arial" w:eastAsia="Calibri" w:hAnsi="Arial" w:cs="Arial"/>
          <w:b/>
          <w:bCs/>
          <w:sz w:val="24"/>
          <w:szCs w:val="24"/>
          <w:lang w:eastAsia="en-US"/>
        </w:rPr>
        <w:t>QUINTA CUESTIÓN.</w:t>
      </w:r>
    </w:p>
    <w:p w:rsidR="00C51E79" w:rsidRPr="00202107" w:rsidRDefault="00C51E79" w:rsidP="004549FC">
      <w:pPr>
        <w:widowControl w:val="0"/>
        <w:spacing w:after="0" w:line="360" w:lineRule="auto"/>
        <w:ind w:firstLine="1985"/>
        <w:jc w:val="both"/>
        <w:rPr>
          <w:rFonts w:ascii="Arial" w:eastAsia="Calibri" w:hAnsi="Arial" w:cs="Arial"/>
          <w:bCs/>
          <w:sz w:val="24"/>
          <w:szCs w:val="24"/>
          <w:lang w:eastAsia="en-US"/>
        </w:rPr>
      </w:pPr>
      <w:r w:rsidRPr="00202107">
        <w:rPr>
          <w:rFonts w:ascii="Arial" w:eastAsia="Calibri" w:hAnsi="Arial" w:cs="Arial"/>
          <w:bCs/>
          <w:sz w:val="24"/>
          <w:szCs w:val="24"/>
          <w:lang w:eastAsia="en-US"/>
        </w:rPr>
        <w:t>Con lo que se da por finalizado el acto, disponiendo los Sres. Ministros la Sentencia que va a continuación:</w:t>
      </w:r>
    </w:p>
    <w:p w:rsidR="00C51E79" w:rsidRPr="00202107" w:rsidRDefault="00C51E79" w:rsidP="004549FC">
      <w:pPr>
        <w:widowControl w:val="0"/>
        <w:spacing w:after="0" w:line="360" w:lineRule="auto"/>
        <w:ind w:firstLine="1985"/>
        <w:jc w:val="both"/>
        <w:rPr>
          <w:rFonts w:ascii="Arial" w:eastAsia="Calibri" w:hAnsi="Arial" w:cs="Arial"/>
          <w:b/>
          <w:bCs/>
          <w:sz w:val="24"/>
          <w:szCs w:val="24"/>
          <w:lang w:eastAsia="en-US"/>
        </w:rPr>
      </w:pPr>
    </w:p>
    <w:p w:rsidR="00C51E79" w:rsidRPr="00202107" w:rsidRDefault="00C51E79" w:rsidP="001B5245">
      <w:pPr>
        <w:widowControl w:val="0"/>
        <w:spacing w:after="0" w:line="360" w:lineRule="auto"/>
        <w:jc w:val="both"/>
        <w:rPr>
          <w:rFonts w:ascii="Arial" w:eastAsia="Calibri" w:hAnsi="Arial" w:cs="Arial"/>
          <w:b/>
          <w:bCs/>
          <w:sz w:val="24"/>
          <w:szCs w:val="24"/>
          <w:lang w:eastAsia="en-US"/>
        </w:rPr>
      </w:pPr>
      <w:r w:rsidRPr="00202107">
        <w:rPr>
          <w:rFonts w:ascii="Arial" w:eastAsia="Calibri" w:hAnsi="Arial" w:cs="Arial"/>
          <w:b/>
          <w:bCs/>
          <w:sz w:val="24"/>
          <w:szCs w:val="24"/>
          <w:lang w:eastAsia="en-US"/>
        </w:rPr>
        <w:t xml:space="preserve">San Luis, </w:t>
      </w:r>
      <w:r w:rsidR="00042FD5">
        <w:rPr>
          <w:rFonts w:ascii="Arial" w:eastAsia="Calibri" w:hAnsi="Arial" w:cs="Arial"/>
          <w:b/>
          <w:bCs/>
          <w:sz w:val="24"/>
          <w:szCs w:val="24"/>
          <w:lang w:eastAsia="en-US"/>
        </w:rPr>
        <w:t>catorce</w:t>
      </w:r>
      <w:r w:rsidR="00207472">
        <w:rPr>
          <w:rFonts w:ascii="Arial" w:eastAsia="Calibri" w:hAnsi="Arial" w:cs="Arial"/>
          <w:b/>
          <w:bCs/>
          <w:sz w:val="24"/>
          <w:szCs w:val="24"/>
          <w:lang w:eastAsia="en-US"/>
        </w:rPr>
        <w:t xml:space="preserve"> </w:t>
      </w:r>
      <w:r w:rsidRPr="00202107">
        <w:rPr>
          <w:rFonts w:ascii="Arial" w:eastAsia="Calibri" w:hAnsi="Arial" w:cs="Arial"/>
          <w:b/>
          <w:bCs/>
          <w:sz w:val="24"/>
          <w:szCs w:val="24"/>
          <w:lang w:eastAsia="en-US"/>
        </w:rPr>
        <w:t>de junio de dos mil dieciocho.-</w:t>
      </w:r>
    </w:p>
    <w:p w:rsidR="00C51E79" w:rsidRPr="00202107" w:rsidRDefault="00C51E79" w:rsidP="004549FC">
      <w:pPr>
        <w:widowControl w:val="0"/>
        <w:spacing w:after="0" w:line="360" w:lineRule="auto"/>
        <w:ind w:firstLine="1985"/>
        <w:jc w:val="both"/>
        <w:rPr>
          <w:rFonts w:ascii="Arial" w:eastAsia="Calibri" w:hAnsi="Arial" w:cs="Arial"/>
          <w:sz w:val="24"/>
          <w:szCs w:val="24"/>
          <w:lang w:eastAsia="en-US"/>
        </w:rPr>
      </w:pPr>
      <w:r w:rsidRPr="00202107">
        <w:rPr>
          <w:rFonts w:ascii="Arial" w:eastAsia="Calibri" w:hAnsi="Arial" w:cs="Arial"/>
          <w:b/>
          <w:bCs/>
          <w:sz w:val="24"/>
          <w:szCs w:val="24"/>
          <w:u w:val="single"/>
          <w:lang w:eastAsia="en-US"/>
        </w:rPr>
        <w:t>Y VISTOS</w:t>
      </w:r>
      <w:r w:rsidRPr="00202107">
        <w:rPr>
          <w:rFonts w:ascii="Arial" w:eastAsia="Calibri" w:hAnsi="Arial" w:cs="Arial"/>
          <w:b/>
          <w:bCs/>
          <w:sz w:val="24"/>
          <w:szCs w:val="24"/>
          <w:lang w:eastAsia="en-US"/>
        </w:rPr>
        <w:t>:</w:t>
      </w:r>
      <w:r w:rsidRPr="00202107">
        <w:rPr>
          <w:rFonts w:ascii="Arial" w:eastAsia="Calibri" w:hAnsi="Arial" w:cs="Arial"/>
          <w:bCs/>
          <w:sz w:val="24"/>
          <w:szCs w:val="24"/>
          <w:lang w:eastAsia="en-US"/>
        </w:rPr>
        <w:t xml:space="preserve"> En mérito al resultado obtenido en la votación del Acuerdo que antecede, </w:t>
      </w:r>
      <w:r w:rsidRPr="00202107">
        <w:rPr>
          <w:rFonts w:ascii="Arial" w:eastAsia="Calibri" w:hAnsi="Arial" w:cs="Arial"/>
          <w:b/>
          <w:bCs/>
          <w:sz w:val="24"/>
          <w:szCs w:val="24"/>
          <w:u w:val="single"/>
          <w:lang w:eastAsia="en-US"/>
        </w:rPr>
        <w:t>SE RESUELVE:</w:t>
      </w:r>
      <w:r w:rsidRPr="00202107">
        <w:rPr>
          <w:rFonts w:ascii="Arial" w:eastAsia="Calibri" w:hAnsi="Arial" w:cs="Arial"/>
          <w:sz w:val="24"/>
          <w:szCs w:val="24"/>
          <w:lang w:eastAsia="en-US"/>
        </w:rPr>
        <w:t xml:space="preserve"> I) Rechazar </w:t>
      </w:r>
      <w:r>
        <w:rPr>
          <w:rFonts w:ascii="Arial" w:eastAsia="Calibri" w:hAnsi="Arial" w:cs="Arial"/>
          <w:sz w:val="24"/>
          <w:szCs w:val="24"/>
          <w:lang w:eastAsia="en-US"/>
        </w:rPr>
        <w:t xml:space="preserve">el </w:t>
      </w:r>
      <w:r w:rsidRPr="00202107">
        <w:rPr>
          <w:rFonts w:ascii="Arial" w:eastAsia="Calibri" w:hAnsi="Arial" w:cs="Arial"/>
          <w:sz w:val="24"/>
          <w:szCs w:val="24"/>
          <w:lang w:eastAsia="en-US"/>
        </w:rPr>
        <w:t xml:space="preserve">recurso de </w:t>
      </w:r>
      <w:r>
        <w:rPr>
          <w:rFonts w:ascii="Arial" w:eastAsia="Calibri" w:hAnsi="Arial" w:cs="Arial"/>
          <w:sz w:val="24"/>
          <w:szCs w:val="24"/>
          <w:lang w:eastAsia="en-US"/>
        </w:rPr>
        <w:t>c</w:t>
      </w:r>
      <w:r w:rsidRPr="00202107">
        <w:rPr>
          <w:rFonts w:ascii="Arial" w:eastAsia="Calibri" w:hAnsi="Arial" w:cs="Arial"/>
          <w:sz w:val="24"/>
          <w:szCs w:val="24"/>
          <w:lang w:eastAsia="en-US"/>
        </w:rPr>
        <w:t>asación interpuesto</w:t>
      </w:r>
      <w:r>
        <w:rPr>
          <w:rFonts w:ascii="Arial" w:eastAsia="Calibri" w:hAnsi="Arial" w:cs="Arial"/>
          <w:sz w:val="24"/>
          <w:szCs w:val="24"/>
          <w:lang w:eastAsia="en-US"/>
        </w:rPr>
        <w:t xml:space="preserve"> por la parte actora en fecha 31/08/17.-</w:t>
      </w:r>
    </w:p>
    <w:p w:rsidR="00C51E79" w:rsidRDefault="00C51E79" w:rsidP="004549FC">
      <w:pPr>
        <w:widowControl w:val="0"/>
        <w:spacing w:after="0" w:line="360" w:lineRule="auto"/>
        <w:ind w:firstLine="1985"/>
        <w:jc w:val="both"/>
        <w:rPr>
          <w:rFonts w:ascii="Arial" w:eastAsia="Calibri" w:hAnsi="Arial" w:cs="Arial"/>
          <w:sz w:val="24"/>
          <w:szCs w:val="24"/>
          <w:lang w:eastAsia="en-US"/>
        </w:rPr>
      </w:pPr>
      <w:r w:rsidRPr="00202107">
        <w:rPr>
          <w:rFonts w:ascii="Arial" w:eastAsia="Calibri" w:hAnsi="Arial" w:cs="Arial"/>
          <w:sz w:val="24"/>
          <w:szCs w:val="24"/>
          <w:lang w:eastAsia="en-US"/>
        </w:rPr>
        <w:t xml:space="preserve">II) Costas </w:t>
      </w:r>
      <w:r>
        <w:rPr>
          <w:rFonts w:ascii="Arial" w:eastAsia="Calibri" w:hAnsi="Arial" w:cs="Arial"/>
          <w:sz w:val="24"/>
          <w:szCs w:val="24"/>
          <w:lang w:eastAsia="en-US"/>
        </w:rPr>
        <w:t>a la vencida</w:t>
      </w:r>
      <w:r w:rsidRPr="00202107">
        <w:rPr>
          <w:rFonts w:ascii="Arial" w:eastAsia="Calibri" w:hAnsi="Arial" w:cs="Arial"/>
          <w:sz w:val="24"/>
          <w:szCs w:val="24"/>
          <w:lang w:eastAsia="en-US"/>
        </w:rPr>
        <w:t>.</w:t>
      </w:r>
    </w:p>
    <w:p w:rsidR="00C51E79" w:rsidRPr="00202107" w:rsidRDefault="00C51E79" w:rsidP="004549FC">
      <w:pPr>
        <w:widowControl w:val="0"/>
        <w:spacing w:after="0" w:line="360" w:lineRule="auto"/>
        <w:ind w:firstLine="1985"/>
        <w:jc w:val="both"/>
        <w:rPr>
          <w:rFonts w:ascii="Arial" w:eastAsia="Calibri" w:hAnsi="Arial" w:cs="Arial"/>
          <w:bCs/>
          <w:sz w:val="24"/>
          <w:szCs w:val="24"/>
          <w:lang w:eastAsia="en-US"/>
        </w:rPr>
      </w:pPr>
      <w:r w:rsidRPr="00202107">
        <w:rPr>
          <w:rFonts w:ascii="Arial" w:eastAsia="Calibri" w:hAnsi="Arial" w:cs="Arial"/>
          <w:bCs/>
          <w:sz w:val="24"/>
          <w:szCs w:val="24"/>
          <w:lang w:eastAsia="en-US"/>
        </w:rPr>
        <w:t xml:space="preserve">REGÍSTRESE y NOTIFÍQUESE.- </w:t>
      </w:r>
    </w:p>
    <w:p w:rsidR="00C51E79" w:rsidRPr="00202107" w:rsidRDefault="00C51E79" w:rsidP="001B5245">
      <w:pPr>
        <w:pBdr>
          <w:top w:val="single" w:sz="4" w:space="2" w:color="auto"/>
        </w:pBdr>
        <w:spacing w:after="0" w:line="240" w:lineRule="auto"/>
        <w:jc w:val="both"/>
        <w:rPr>
          <w:rFonts w:ascii="Times New Roman" w:eastAsia="Calibri" w:hAnsi="Times New Roman" w:cs="Times New Roman"/>
          <w:sz w:val="16"/>
          <w:szCs w:val="16"/>
          <w:lang w:eastAsia="en-US"/>
        </w:rPr>
      </w:pPr>
    </w:p>
    <w:p w:rsidR="00C51E79" w:rsidRPr="00202107" w:rsidRDefault="00C51E79" w:rsidP="001B5245">
      <w:pPr>
        <w:spacing w:after="0" w:line="240" w:lineRule="auto"/>
        <w:jc w:val="both"/>
        <w:rPr>
          <w:rFonts w:ascii="Arial" w:eastAsia="Calibri" w:hAnsi="Arial" w:cs="Arial"/>
          <w:sz w:val="24"/>
          <w:szCs w:val="24"/>
          <w:lang w:eastAsia="en-US"/>
        </w:rPr>
      </w:pPr>
      <w:r w:rsidRPr="00202107">
        <w:rPr>
          <w:rFonts w:ascii="Times New Roman" w:eastAsia="Calibri" w:hAnsi="Times New Roman" w:cs="Times New Roman"/>
          <w:i/>
          <w:sz w:val="16"/>
          <w:szCs w:val="16"/>
          <w:lang w:eastAsia="en-US"/>
        </w:rPr>
        <w:t xml:space="preserve">La presente Resolución se encuentra firmada digitalmente por los Sres. Ministros del Superior Tribunal de Justicia, </w:t>
      </w:r>
      <w:proofErr w:type="spellStart"/>
      <w:r w:rsidRPr="00202107">
        <w:rPr>
          <w:rFonts w:ascii="Times New Roman" w:eastAsia="Calibri" w:hAnsi="Times New Roman" w:cs="Times New Roman"/>
          <w:i/>
          <w:sz w:val="16"/>
          <w:szCs w:val="16"/>
          <w:lang w:eastAsia="en-US"/>
        </w:rPr>
        <w:t>Dres</w:t>
      </w:r>
      <w:proofErr w:type="spellEnd"/>
      <w:r w:rsidRPr="00202107">
        <w:rPr>
          <w:rFonts w:ascii="Times New Roman" w:eastAsia="Calibri" w:hAnsi="Times New Roman" w:cs="Times New Roman"/>
          <w:i/>
          <w:sz w:val="16"/>
          <w:szCs w:val="16"/>
          <w:lang w:eastAsia="en-US"/>
        </w:rPr>
        <w:t>. MARTHA RAQUEL CORVALÁN, LILIA ANA NOVILLO y CARLOS ALBERTO COBO, en el sistema de Gestión Informático del Poder Judicial de la Provincia de San Luis.-</w:t>
      </w:r>
    </w:p>
    <w:p w:rsidR="00C51E79" w:rsidRPr="00202107" w:rsidRDefault="00C51E79" w:rsidP="004549FC">
      <w:pPr>
        <w:spacing w:after="0" w:line="360" w:lineRule="auto"/>
        <w:ind w:firstLine="1985"/>
        <w:jc w:val="both"/>
        <w:rPr>
          <w:rFonts w:ascii="Arial" w:hAnsi="Arial" w:cs="Arial"/>
          <w:sz w:val="24"/>
          <w:szCs w:val="24"/>
        </w:rPr>
      </w:pPr>
    </w:p>
    <w:sectPr w:rsidR="00C51E79" w:rsidRPr="00202107" w:rsidSect="00682C45">
      <w:footerReference w:type="default" r:id="rId9"/>
      <w:pgSz w:w="11907" w:h="16840" w:code="9"/>
      <w:pgMar w:top="2552" w:right="1134" w:bottom="1418"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0416" w:rsidRDefault="008B0416" w:rsidP="009C52EA">
      <w:pPr>
        <w:spacing w:after="0" w:line="240" w:lineRule="auto"/>
      </w:pPr>
      <w:r>
        <w:separator/>
      </w:r>
    </w:p>
  </w:endnote>
  <w:endnote w:type="continuationSeparator" w:id="1">
    <w:p w:rsidR="008B0416" w:rsidRDefault="008B0416" w:rsidP="009C52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93285"/>
      <w:docPartObj>
        <w:docPartGallery w:val="Page Numbers (Bottom of Page)"/>
        <w:docPartUnique/>
      </w:docPartObj>
    </w:sdtPr>
    <w:sdtEndPr>
      <w:rPr>
        <w:rFonts w:ascii="Arial" w:hAnsi="Arial" w:cs="Arial"/>
        <w:sz w:val="24"/>
        <w:szCs w:val="24"/>
      </w:rPr>
    </w:sdtEndPr>
    <w:sdtContent>
      <w:p w:rsidR="008B0416" w:rsidRPr="009C52EA" w:rsidRDefault="006E7F0C">
        <w:pPr>
          <w:pStyle w:val="Piedepgina"/>
          <w:jc w:val="right"/>
          <w:rPr>
            <w:rFonts w:ascii="Arial" w:hAnsi="Arial" w:cs="Arial"/>
            <w:sz w:val="24"/>
            <w:szCs w:val="24"/>
          </w:rPr>
        </w:pPr>
        <w:r w:rsidRPr="009C52EA">
          <w:rPr>
            <w:rFonts w:ascii="Arial" w:hAnsi="Arial" w:cs="Arial"/>
            <w:sz w:val="24"/>
            <w:szCs w:val="24"/>
          </w:rPr>
          <w:fldChar w:fldCharType="begin"/>
        </w:r>
        <w:r w:rsidR="008B0416" w:rsidRPr="009C52EA">
          <w:rPr>
            <w:rFonts w:ascii="Arial" w:hAnsi="Arial" w:cs="Arial"/>
            <w:sz w:val="24"/>
            <w:szCs w:val="24"/>
          </w:rPr>
          <w:instrText xml:space="preserve"> PAGE   \* MERGEFORMAT </w:instrText>
        </w:r>
        <w:r w:rsidRPr="009C52EA">
          <w:rPr>
            <w:rFonts w:ascii="Arial" w:hAnsi="Arial" w:cs="Arial"/>
            <w:sz w:val="24"/>
            <w:szCs w:val="24"/>
          </w:rPr>
          <w:fldChar w:fldCharType="separate"/>
        </w:r>
        <w:r w:rsidR="00207472">
          <w:rPr>
            <w:rFonts w:ascii="Arial" w:hAnsi="Arial" w:cs="Arial"/>
            <w:noProof/>
            <w:sz w:val="24"/>
            <w:szCs w:val="24"/>
          </w:rPr>
          <w:t>9</w:t>
        </w:r>
        <w:r w:rsidRPr="009C52EA">
          <w:rPr>
            <w:rFonts w:ascii="Arial" w:hAnsi="Arial" w:cs="Arial"/>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0416" w:rsidRDefault="008B0416" w:rsidP="009C52EA">
      <w:pPr>
        <w:spacing w:after="0" w:line="240" w:lineRule="auto"/>
      </w:pPr>
      <w:r>
        <w:separator/>
      </w:r>
    </w:p>
  </w:footnote>
  <w:footnote w:type="continuationSeparator" w:id="1">
    <w:p w:rsidR="008B0416" w:rsidRDefault="008B0416" w:rsidP="009C52E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hyphenationZone w:val="425"/>
  <w:drawingGridHorizontalSpacing w:val="110"/>
  <w:displayHorizontalDrawingGridEvery w:val="2"/>
  <w:characterSpacingControl w:val="doNotCompress"/>
  <w:hdrShapeDefaults>
    <o:shapedefaults v:ext="edit" spidmax="4097"/>
  </w:hdrShapeDefaults>
  <w:footnotePr>
    <w:footnote w:id="0"/>
    <w:footnote w:id="1"/>
  </w:footnotePr>
  <w:endnotePr>
    <w:endnote w:id="0"/>
    <w:endnote w:id="1"/>
  </w:endnotePr>
  <w:compat>
    <w:useFELayout/>
  </w:compat>
  <w:rsids>
    <w:rsidRoot w:val="009C52EA"/>
    <w:rsid w:val="00042FD5"/>
    <w:rsid w:val="001B5245"/>
    <w:rsid w:val="00207472"/>
    <w:rsid w:val="002B6A1B"/>
    <w:rsid w:val="003636C1"/>
    <w:rsid w:val="004549FC"/>
    <w:rsid w:val="004E5D4D"/>
    <w:rsid w:val="00682C45"/>
    <w:rsid w:val="006E7F0C"/>
    <w:rsid w:val="006F7112"/>
    <w:rsid w:val="00730DDF"/>
    <w:rsid w:val="00842DD0"/>
    <w:rsid w:val="008B0416"/>
    <w:rsid w:val="009469E2"/>
    <w:rsid w:val="009C52EA"/>
    <w:rsid w:val="00A2648B"/>
    <w:rsid w:val="00AF7B8A"/>
    <w:rsid w:val="00C1056D"/>
    <w:rsid w:val="00C51E79"/>
    <w:rsid w:val="00C766E7"/>
    <w:rsid w:val="00F33D02"/>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7F0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sinformato">
    <w:name w:val="Plain Text"/>
    <w:basedOn w:val="Normal"/>
    <w:link w:val="TextosinformatoCar"/>
    <w:rsid w:val="009C52EA"/>
    <w:pPr>
      <w:spacing w:after="0" w:line="240" w:lineRule="auto"/>
    </w:pPr>
    <w:rPr>
      <w:rFonts w:ascii="Courier New" w:eastAsia="Times New Roman" w:hAnsi="Courier New" w:cs="Courier New"/>
      <w:sz w:val="20"/>
      <w:szCs w:val="20"/>
      <w:lang w:val="es-ES" w:eastAsia="es-ES"/>
    </w:rPr>
  </w:style>
  <w:style w:type="character" w:customStyle="1" w:styleId="TextosinformatoCar">
    <w:name w:val="Texto sin formato Car"/>
    <w:basedOn w:val="Fuentedeprrafopredeter"/>
    <w:link w:val="Textosinformato"/>
    <w:rsid w:val="009C52EA"/>
    <w:rPr>
      <w:rFonts w:ascii="Courier New" w:eastAsia="Times New Roman" w:hAnsi="Courier New" w:cs="Courier New"/>
      <w:sz w:val="20"/>
      <w:szCs w:val="20"/>
      <w:lang w:val="es-ES" w:eastAsia="es-ES"/>
    </w:rPr>
  </w:style>
  <w:style w:type="paragraph" w:styleId="Sangradetextonormal">
    <w:name w:val="Body Text Indent"/>
    <w:basedOn w:val="Normal"/>
    <w:link w:val="SangradetextonormalCar"/>
    <w:rsid w:val="009C52EA"/>
    <w:pPr>
      <w:spacing w:after="0" w:line="360" w:lineRule="auto"/>
      <w:ind w:firstLine="1440"/>
      <w:jc w:val="both"/>
    </w:pPr>
    <w:rPr>
      <w:rFonts w:ascii="Arial" w:eastAsia="MS Mincho" w:hAnsi="Arial" w:cs="Times New Roman"/>
      <w:sz w:val="24"/>
      <w:szCs w:val="24"/>
      <w:lang w:val="es-ES" w:eastAsia="es-ES"/>
    </w:rPr>
  </w:style>
  <w:style w:type="character" w:customStyle="1" w:styleId="SangradetextonormalCar">
    <w:name w:val="Sangría de texto normal Car"/>
    <w:basedOn w:val="Fuentedeprrafopredeter"/>
    <w:link w:val="Sangradetextonormal"/>
    <w:rsid w:val="009C52EA"/>
    <w:rPr>
      <w:rFonts w:ascii="Arial" w:eastAsia="MS Mincho" w:hAnsi="Arial" w:cs="Times New Roman"/>
      <w:sz w:val="24"/>
      <w:szCs w:val="24"/>
      <w:lang w:val="es-ES" w:eastAsia="es-ES"/>
    </w:rPr>
  </w:style>
  <w:style w:type="paragraph" w:styleId="Textoindependiente">
    <w:name w:val="Body Text"/>
    <w:basedOn w:val="Normal"/>
    <w:link w:val="TextoindependienteCar"/>
    <w:rsid w:val="009C52EA"/>
    <w:pPr>
      <w:spacing w:after="0" w:line="240" w:lineRule="auto"/>
      <w:jc w:val="both"/>
    </w:pPr>
    <w:rPr>
      <w:rFonts w:ascii="Times New Roman" w:eastAsia="Times New Roman" w:hAnsi="Times New Roman" w:cs="Times New Roman"/>
      <w:sz w:val="28"/>
      <w:szCs w:val="20"/>
      <w:lang w:val="es-ES" w:eastAsia="es-ES"/>
    </w:rPr>
  </w:style>
  <w:style w:type="character" w:customStyle="1" w:styleId="TextoindependienteCar">
    <w:name w:val="Texto independiente Car"/>
    <w:basedOn w:val="Fuentedeprrafopredeter"/>
    <w:link w:val="Textoindependiente"/>
    <w:rsid w:val="009C52EA"/>
    <w:rPr>
      <w:rFonts w:ascii="Times New Roman" w:eastAsia="Times New Roman" w:hAnsi="Times New Roman" w:cs="Times New Roman"/>
      <w:sz w:val="28"/>
      <w:szCs w:val="20"/>
      <w:lang w:val="es-ES" w:eastAsia="es-ES"/>
    </w:rPr>
  </w:style>
  <w:style w:type="paragraph" w:styleId="Textoindependiente2">
    <w:name w:val="Body Text 2"/>
    <w:basedOn w:val="Normal"/>
    <w:link w:val="Textoindependiente2Car"/>
    <w:rsid w:val="009C52EA"/>
    <w:pPr>
      <w:spacing w:after="0" w:line="360" w:lineRule="auto"/>
      <w:jc w:val="both"/>
    </w:pPr>
    <w:rPr>
      <w:rFonts w:ascii="Arial" w:eastAsia="Times New Roman" w:hAnsi="Arial" w:cs="Arial"/>
      <w:sz w:val="24"/>
      <w:szCs w:val="24"/>
      <w:lang w:val="es-ES" w:eastAsia="es-ES"/>
    </w:rPr>
  </w:style>
  <w:style w:type="character" w:customStyle="1" w:styleId="Textoindependiente2Car">
    <w:name w:val="Texto independiente 2 Car"/>
    <w:basedOn w:val="Fuentedeprrafopredeter"/>
    <w:link w:val="Textoindependiente2"/>
    <w:rsid w:val="009C52EA"/>
    <w:rPr>
      <w:rFonts w:ascii="Arial" w:eastAsia="Times New Roman" w:hAnsi="Arial" w:cs="Arial"/>
      <w:sz w:val="24"/>
      <w:szCs w:val="24"/>
      <w:lang w:val="es-ES" w:eastAsia="es-ES"/>
    </w:rPr>
  </w:style>
  <w:style w:type="paragraph" w:styleId="NormalWeb">
    <w:name w:val="Normal (Web)"/>
    <w:basedOn w:val="Normal"/>
    <w:uiPriority w:val="99"/>
    <w:rsid w:val="009C52EA"/>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Hipervnculo">
    <w:name w:val="Hyperlink"/>
    <w:rsid w:val="009C52EA"/>
    <w:rPr>
      <w:color w:val="0000FF"/>
      <w:u w:val="single"/>
    </w:rPr>
  </w:style>
  <w:style w:type="character" w:customStyle="1" w:styleId="doccount">
    <w:name w:val="doccount"/>
    <w:basedOn w:val="Fuentedeprrafopredeter"/>
    <w:rsid w:val="009C52EA"/>
  </w:style>
  <w:style w:type="paragraph" w:styleId="Encabezado">
    <w:name w:val="header"/>
    <w:basedOn w:val="Normal"/>
    <w:link w:val="EncabezadoCar"/>
    <w:uiPriority w:val="99"/>
    <w:semiHidden/>
    <w:unhideWhenUsed/>
    <w:rsid w:val="009C52E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9C52EA"/>
  </w:style>
  <w:style w:type="paragraph" w:styleId="Piedepgina">
    <w:name w:val="footer"/>
    <w:basedOn w:val="Normal"/>
    <w:link w:val="PiedepginaCar"/>
    <w:uiPriority w:val="99"/>
    <w:unhideWhenUsed/>
    <w:rsid w:val="009C52E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C52EA"/>
  </w:style>
  <w:style w:type="paragraph" w:styleId="Textodeglobo">
    <w:name w:val="Balloon Text"/>
    <w:basedOn w:val="Normal"/>
    <w:link w:val="TextodegloboCar"/>
    <w:uiPriority w:val="99"/>
    <w:semiHidden/>
    <w:unhideWhenUsed/>
    <w:rsid w:val="00682C4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82C4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nformacionlegal.com.ar/maf/app/document?&amp;src=laley4&amp;lr=i0ad82d9b00000161adb25817e951cbde&amp;docguid=i01F1BF429BAD4EE99F4F2990AA46EDC6&amp;hitguid=i01F1BF429BAD4EE99F4F2990AA46EDC6&amp;epos=1&amp;td=12&amp;ao=i0ADFAB8AC74B1D1F81C755DF29AAD1D3&amp;searchFrom=&amp;savedSearch=false&amp;crumb-action=append" TargetMode="External"/><Relationship Id="rId3" Type="http://schemas.openxmlformats.org/officeDocument/2006/relationships/webSettings" Target="webSettings.xml"/><Relationship Id="rId7" Type="http://schemas.openxmlformats.org/officeDocument/2006/relationships/hyperlink" Target="http://www.rubinzalonline.com.ar/index.php?m=jurisprudencia&amp;c=jurisprudencia&amp;a=get&amp;id=113444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ubinzalonline.com.ar/index.php?m=jurisprudencia&amp;c=jurisprudencia&amp;a=get&amp;id=1153901"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9</Pages>
  <Words>2728</Words>
  <Characters>15007</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judicial</dc:creator>
  <cp:keywords/>
  <dc:description/>
  <cp:lastModifiedBy>judicial</cp:lastModifiedBy>
  <cp:revision>19</cp:revision>
  <cp:lastPrinted>2018-06-05T13:22:00Z</cp:lastPrinted>
  <dcterms:created xsi:type="dcterms:W3CDTF">2018-06-05T12:43:00Z</dcterms:created>
  <dcterms:modified xsi:type="dcterms:W3CDTF">2018-06-12T12:40:00Z</dcterms:modified>
</cp:coreProperties>
</file>