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15" w:rsidRPr="00642787" w:rsidRDefault="00320E15" w:rsidP="0033129F">
      <w:pPr>
        <w:spacing w:after="0" w:line="360" w:lineRule="auto"/>
        <w:jc w:val="both"/>
        <w:rPr>
          <w:rFonts w:ascii="Arial" w:hAnsi="Arial" w:cs="Arial"/>
          <w:b/>
          <w:bCs/>
          <w:sz w:val="24"/>
          <w:szCs w:val="24"/>
          <w:u w:val="single"/>
          <w:lang w:val="pt-BR"/>
        </w:rPr>
      </w:pPr>
      <w:r w:rsidRPr="00642787">
        <w:rPr>
          <w:rFonts w:ascii="Arial" w:hAnsi="Arial" w:cs="Arial"/>
          <w:b/>
          <w:bCs/>
          <w:sz w:val="24"/>
          <w:szCs w:val="24"/>
          <w:u w:val="single"/>
          <w:lang w:val="pt-BR"/>
        </w:rPr>
        <w:t>STJSL-</w:t>
      </w:r>
      <w:proofErr w:type="gramStart"/>
      <w:r w:rsidRPr="00642787">
        <w:rPr>
          <w:rFonts w:ascii="Arial" w:hAnsi="Arial" w:cs="Arial"/>
          <w:b/>
          <w:bCs/>
          <w:sz w:val="24"/>
          <w:szCs w:val="24"/>
          <w:u w:val="single"/>
          <w:lang w:val="pt-BR"/>
        </w:rPr>
        <w:t>S.</w:t>
      </w:r>
      <w:proofErr w:type="gramEnd"/>
      <w:r w:rsidRPr="00642787">
        <w:rPr>
          <w:rFonts w:ascii="Arial" w:hAnsi="Arial" w:cs="Arial"/>
          <w:b/>
          <w:bCs/>
          <w:sz w:val="24"/>
          <w:szCs w:val="24"/>
          <w:u w:val="single"/>
          <w:lang w:val="pt-BR"/>
        </w:rPr>
        <w:t xml:space="preserve">J. – S.D. Nº </w:t>
      </w:r>
      <w:proofErr w:type="gramStart"/>
      <w:r w:rsidR="004B636F">
        <w:rPr>
          <w:rFonts w:ascii="Arial" w:hAnsi="Arial" w:cs="Arial"/>
          <w:b/>
          <w:bCs/>
          <w:sz w:val="24"/>
          <w:szCs w:val="24"/>
          <w:u w:val="single"/>
          <w:lang w:val="pt-BR"/>
        </w:rPr>
        <w:t>13</w:t>
      </w:r>
      <w:r w:rsidR="00281E09">
        <w:rPr>
          <w:rFonts w:ascii="Arial" w:hAnsi="Arial" w:cs="Arial"/>
          <w:b/>
          <w:bCs/>
          <w:sz w:val="24"/>
          <w:szCs w:val="24"/>
          <w:u w:val="single"/>
          <w:lang w:val="pt-BR"/>
        </w:rPr>
        <w:t>4</w:t>
      </w:r>
      <w:r w:rsidRPr="00642787">
        <w:rPr>
          <w:rFonts w:ascii="Arial" w:hAnsi="Arial" w:cs="Arial"/>
          <w:b/>
          <w:bCs/>
          <w:sz w:val="24"/>
          <w:szCs w:val="24"/>
          <w:u w:val="single"/>
          <w:lang w:val="pt-BR"/>
        </w:rPr>
        <w:t>/18.</w:t>
      </w:r>
      <w:proofErr w:type="gramEnd"/>
      <w:r w:rsidRPr="00642787">
        <w:rPr>
          <w:rFonts w:ascii="Arial" w:hAnsi="Arial" w:cs="Arial"/>
          <w:b/>
          <w:bCs/>
          <w:sz w:val="24"/>
          <w:szCs w:val="24"/>
          <w:u w:val="single"/>
          <w:lang w:val="pt-BR"/>
        </w:rPr>
        <w:t>-</w:t>
      </w:r>
    </w:p>
    <w:p w:rsidR="00320E15" w:rsidRPr="00642787" w:rsidRDefault="00320E15" w:rsidP="0033129F">
      <w:pPr>
        <w:pStyle w:val="Textoindependiente2"/>
      </w:pPr>
      <w:r w:rsidRPr="00642787">
        <w:rPr>
          <w:rFonts w:eastAsia="MS Mincho"/>
        </w:rPr>
        <w:t xml:space="preserve">--En la Provincia de San Luis, </w:t>
      </w:r>
      <w:r w:rsidRPr="00642787">
        <w:rPr>
          <w:rFonts w:eastAsia="MS Mincho"/>
          <w:b/>
          <w:bCs/>
        </w:rPr>
        <w:t>a</w:t>
      </w:r>
      <w:r w:rsidR="00B22C22">
        <w:rPr>
          <w:rFonts w:eastAsia="MS Mincho"/>
          <w:b/>
          <w:bCs/>
        </w:rPr>
        <w:t xml:space="preserve"> veint</w:t>
      </w:r>
      <w:r w:rsidR="00281E09">
        <w:rPr>
          <w:rFonts w:eastAsia="MS Mincho"/>
          <w:b/>
          <w:bCs/>
        </w:rPr>
        <w:t>isiete</w:t>
      </w:r>
      <w:r w:rsidR="00B22C22">
        <w:rPr>
          <w:rFonts w:eastAsia="MS Mincho"/>
          <w:b/>
          <w:bCs/>
        </w:rPr>
        <w:t xml:space="preserve"> </w:t>
      </w:r>
      <w:r w:rsidRPr="00642787">
        <w:rPr>
          <w:rFonts w:eastAsia="MS Mincho"/>
          <w:b/>
          <w:bCs/>
        </w:rPr>
        <w:t>días del mes de junio de dos mil dieciocho</w:t>
      </w:r>
      <w:r w:rsidRPr="00642787">
        <w:rPr>
          <w:rFonts w:eastAsia="MS Mincho"/>
        </w:rPr>
        <w:t>,</w:t>
      </w:r>
      <w:r w:rsidRPr="00642787">
        <w:rPr>
          <w:rFonts w:eastAsia="MS Mincho"/>
          <w:i/>
        </w:rPr>
        <w:t xml:space="preserve"> </w:t>
      </w:r>
      <w:r w:rsidRPr="00642787">
        <w:rPr>
          <w:rFonts w:eastAsia="MS Mincho"/>
        </w:rPr>
        <w:t xml:space="preserve">se reúnen en Audiencia Pública los Señores Ministros </w:t>
      </w:r>
      <w:proofErr w:type="spellStart"/>
      <w:r w:rsidRPr="00642787">
        <w:rPr>
          <w:rFonts w:eastAsia="MS Mincho"/>
        </w:rPr>
        <w:t>Dres</w:t>
      </w:r>
      <w:proofErr w:type="spellEnd"/>
      <w:r w:rsidRPr="00642787">
        <w:rPr>
          <w:rFonts w:eastAsia="MS Mincho"/>
        </w:rPr>
        <w:t>. MARTHA RAQUEL CORVALÁN, LILIA ANA NOVILLO y CARLOS ALBERTO COBO - Miembros del SUPERIOR TRIBUNAL DE JUSTICIA, para dictar sentencia en los autos</w:t>
      </w:r>
      <w:r w:rsidRPr="00642787">
        <w:rPr>
          <w:rFonts w:eastAsia="MS Mincho"/>
          <w:i/>
          <w:iCs/>
        </w:rPr>
        <w:t xml:space="preserve">: </w:t>
      </w:r>
      <w:r w:rsidRPr="00642787">
        <w:rPr>
          <w:b/>
          <w:i/>
        </w:rPr>
        <w:t>“PEDRAZA BRAYAN A – SOSA SALINAS JAVIER F</w:t>
      </w:r>
      <w:r w:rsidR="00B22C22">
        <w:rPr>
          <w:b/>
          <w:i/>
        </w:rPr>
        <w:t>.</w:t>
      </w:r>
      <w:r w:rsidRPr="00642787">
        <w:rPr>
          <w:b/>
          <w:i/>
        </w:rPr>
        <w:t xml:space="preserve"> – ROBO CALIF</w:t>
      </w:r>
      <w:r w:rsidR="009A7B2F">
        <w:rPr>
          <w:b/>
          <w:i/>
        </w:rPr>
        <w:t>IC</w:t>
      </w:r>
      <w:r w:rsidRPr="00642787">
        <w:rPr>
          <w:b/>
          <w:i/>
        </w:rPr>
        <w:t xml:space="preserve">ADO POR EL USO DE ARMA DE FUEGO – RECURSO DE CASACIÓN” </w:t>
      </w:r>
      <w:r w:rsidR="00B22C22">
        <w:rPr>
          <w:b/>
          <w:i/>
        </w:rPr>
        <w:t>–</w:t>
      </w:r>
      <w:r w:rsidRPr="00642787">
        <w:rPr>
          <w:b/>
          <w:i/>
        </w:rPr>
        <w:t xml:space="preserve"> </w:t>
      </w:r>
      <w:r w:rsidRPr="00642787">
        <w:t>IURIX</w:t>
      </w:r>
      <w:r w:rsidR="00B22C22">
        <w:t xml:space="preserve"> PEX</w:t>
      </w:r>
      <w:r w:rsidRPr="00642787">
        <w:t xml:space="preserve"> Nº 192738/16.</w:t>
      </w:r>
    </w:p>
    <w:p w:rsidR="00320E15" w:rsidRPr="00642787" w:rsidRDefault="00320E15" w:rsidP="008F6CD6">
      <w:pPr>
        <w:pStyle w:val="Textoindependiente2"/>
        <w:ind w:firstLine="1985"/>
      </w:pPr>
      <w:r w:rsidRPr="00642787">
        <w:t xml:space="preserve">Conforme al sorteo practicado oportunamente, con arreglo a lo que dispone el artículo 268 del Código Procesal, Civil y Comercial, se </w:t>
      </w:r>
      <w:proofErr w:type="gramStart"/>
      <w:r w:rsidRPr="00642787">
        <w:t>procede</w:t>
      </w:r>
      <w:proofErr w:type="gramEnd"/>
      <w:r w:rsidRPr="00642787">
        <w:t xml:space="preserve"> a la votación en el siguiente orden: </w:t>
      </w:r>
      <w:proofErr w:type="spellStart"/>
      <w:r w:rsidRPr="00642787">
        <w:t>Dres</w:t>
      </w:r>
      <w:proofErr w:type="spellEnd"/>
      <w:r w:rsidRPr="00642787">
        <w:t>. CARLOS ALBERTO COBO, LILIA ANA NOVILLO y MARTHA RAQUEL CORVALÁN.</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eastAsia="Calibri" w:hAnsi="Arial" w:cs="Arial"/>
          <w:sz w:val="24"/>
          <w:szCs w:val="24"/>
          <w:lang w:val="es-ES"/>
        </w:rPr>
      </w:pPr>
      <w:r w:rsidRPr="00642787">
        <w:rPr>
          <w:rFonts w:ascii="Arial" w:eastAsia="Calibri" w:hAnsi="Arial" w:cs="Arial"/>
          <w:sz w:val="24"/>
          <w:szCs w:val="24"/>
          <w:lang w:val="es-ES"/>
        </w:rPr>
        <w:t>Las cuestiones formuladas y sometidas a decisión del Tribunal son:</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eastAsia="Calibri" w:hAnsi="Arial" w:cs="Arial"/>
          <w:sz w:val="24"/>
          <w:szCs w:val="24"/>
          <w:lang w:val="es-ES"/>
        </w:rPr>
      </w:pPr>
      <w:r w:rsidRPr="00642787">
        <w:rPr>
          <w:rFonts w:ascii="Arial" w:eastAsia="Calibri" w:hAnsi="Arial" w:cs="Arial"/>
          <w:sz w:val="24"/>
          <w:szCs w:val="24"/>
          <w:lang w:val="es-ES"/>
        </w:rPr>
        <w:t>I) ¿Es formalmente procedente el Recurso de Casación?</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eastAsia="Calibri" w:hAnsi="Arial" w:cs="Arial"/>
          <w:sz w:val="24"/>
          <w:szCs w:val="24"/>
          <w:lang w:val="es-ES"/>
        </w:rPr>
      </w:pPr>
      <w:r w:rsidRPr="00642787">
        <w:rPr>
          <w:rFonts w:ascii="Arial" w:eastAsia="Calibri" w:hAnsi="Arial" w:cs="Arial"/>
          <w:sz w:val="24"/>
          <w:szCs w:val="24"/>
          <w:lang w:val="es-ES"/>
        </w:rPr>
        <w:t>II) ¿Existe en la sentencia recurrida alguna de las causales enumeradas en el art. 428 del C.P.</w:t>
      </w:r>
      <w:r w:rsidR="00B22C22">
        <w:rPr>
          <w:rFonts w:ascii="Arial" w:eastAsia="Calibri" w:hAnsi="Arial" w:cs="Arial"/>
          <w:sz w:val="24"/>
          <w:szCs w:val="24"/>
          <w:lang w:val="es-ES"/>
        </w:rPr>
        <w:t xml:space="preserve"> </w:t>
      </w:r>
      <w:proofErr w:type="spellStart"/>
      <w:r w:rsidRPr="00642787">
        <w:rPr>
          <w:rFonts w:ascii="Arial" w:eastAsia="Calibri" w:hAnsi="Arial" w:cs="Arial"/>
          <w:sz w:val="24"/>
          <w:szCs w:val="24"/>
          <w:lang w:val="es-ES"/>
        </w:rPr>
        <w:t>Crim</w:t>
      </w:r>
      <w:proofErr w:type="spellEnd"/>
      <w:r w:rsidRPr="00642787">
        <w:rPr>
          <w:rFonts w:ascii="Arial" w:eastAsia="Calibri" w:hAnsi="Arial" w:cs="Arial"/>
          <w:sz w:val="24"/>
          <w:szCs w:val="24"/>
          <w:lang w:val="es-ES"/>
        </w:rPr>
        <w:t>.?</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eastAsia="Calibri" w:hAnsi="Arial" w:cs="Arial"/>
          <w:sz w:val="24"/>
          <w:szCs w:val="24"/>
          <w:lang w:val="es-ES"/>
        </w:rPr>
      </w:pPr>
      <w:r w:rsidRPr="00642787">
        <w:rPr>
          <w:rFonts w:ascii="Arial" w:eastAsia="Calibri" w:hAnsi="Arial" w:cs="Arial"/>
          <w:sz w:val="24"/>
          <w:szCs w:val="24"/>
          <w:lang w:val="es-ES"/>
        </w:rPr>
        <w:t>III) Caso afirma</w:t>
      </w:r>
      <w:r w:rsidR="00BF275B" w:rsidRPr="00642787">
        <w:rPr>
          <w:rFonts w:ascii="Arial" w:eastAsia="Calibri" w:hAnsi="Arial" w:cs="Arial"/>
          <w:sz w:val="24"/>
          <w:szCs w:val="24"/>
          <w:lang w:val="es-ES"/>
        </w:rPr>
        <w:t>tivo de la cuestión anterior, ¿C</w:t>
      </w:r>
      <w:r w:rsidRPr="00642787">
        <w:rPr>
          <w:rFonts w:ascii="Arial" w:eastAsia="Calibri" w:hAnsi="Arial" w:cs="Arial"/>
          <w:sz w:val="24"/>
          <w:szCs w:val="24"/>
          <w:lang w:val="es-ES"/>
        </w:rPr>
        <w:t>uál es la ley a aplicarse o la interpretación que debe hacerse de la ley en el caso en estudio?</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eastAsia="Calibri" w:hAnsi="Arial" w:cs="Arial"/>
          <w:sz w:val="24"/>
          <w:szCs w:val="24"/>
          <w:lang w:val="es-ES"/>
        </w:rPr>
      </w:pPr>
      <w:r w:rsidRPr="00642787">
        <w:rPr>
          <w:rFonts w:ascii="Arial" w:eastAsia="Calibri" w:hAnsi="Arial" w:cs="Arial"/>
          <w:sz w:val="24"/>
          <w:szCs w:val="24"/>
          <w:lang w:val="es-ES"/>
        </w:rPr>
        <w:t>IV) ¿Qué resolución corresponde dar al caso en estudio?</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eastAsia="Calibri" w:hAnsi="Arial" w:cs="Arial"/>
          <w:sz w:val="24"/>
          <w:szCs w:val="24"/>
          <w:lang w:val="es-ES"/>
        </w:rPr>
      </w:pPr>
      <w:r w:rsidRPr="00642787">
        <w:rPr>
          <w:rFonts w:ascii="Arial" w:eastAsia="Calibri" w:hAnsi="Arial" w:cs="Arial"/>
          <w:sz w:val="24"/>
          <w:szCs w:val="24"/>
          <w:lang w:val="es-ES"/>
        </w:rPr>
        <w:t xml:space="preserve">V) ¿Cuál sobre las costas? </w:t>
      </w:r>
    </w:p>
    <w:p w:rsidR="00BF275B" w:rsidRPr="00642787" w:rsidRDefault="00BF275B" w:rsidP="008F6CD6">
      <w:pPr>
        <w:tabs>
          <w:tab w:val="left" w:pos="1985"/>
        </w:tabs>
        <w:autoSpaceDE w:val="0"/>
        <w:autoSpaceDN w:val="0"/>
        <w:adjustRightInd w:val="0"/>
        <w:spacing w:after="0" w:line="360" w:lineRule="auto"/>
        <w:ind w:firstLine="1985"/>
        <w:jc w:val="both"/>
        <w:rPr>
          <w:rFonts w:ascii="Arial" w:hAnsi="Arial" w:cs="Arial"/>
          <w:b/>
          <w:bCs/>
          <w:sz w:val="24"/>
          <w:szCs w:val="24"/>
          <w:lang w:val="es-ES"/>
        </w:rPr>
      </w:pPr>
    </w:p>
    <w:p w:rsidR="00542F5C" w:rsidRPr="00642787" w:rsidRDefault="00542F5C" w:rsidP="008F6CD6">
      <w:pPr>
        <w:tabs>
          <w:tab w:val="left" w:pos="1985"/>
        </w:tabs>
        <w:autoSpaceDE w:val="0"/>
        <w:autoSpaceDN w:val="0"/>
        <w:adjustRightInd w:val="0"/>
        <w:spacing w:after="0" w:line="360" w:lineRule="auto"/>
        <w:jc w:val="both"/>
        <w:rPr>
          <w:rFonts w:ascii="Arial" w:hAnsi="Arial" w:cs="Arial"/>
          <w:sz w:val="24"/>
          <w:szCs w:val="24"/>
        </w:rPr>
      </w:pPr>
      <w:r w:rsidRPr="00642787">
        <w:rPr>
          <w:rFonts w:ascii="Arial" w:eastAsia="Calibri" w:hAnsi="Arial" w:cs="Arial"/>
          <w:b/>
          <w:bCs/>
          <w:sz w:val="24"/>
          <w:szCs w:val="24"/>
          <w:u w:val="single"/>
          <w:lang w:val="es-ES"/>
        </w:rPr>
        <w:t xml:space="preserve">A LA PRIMERA CUESTIÓN, el Dr. </w:t>
      </w:r>
      <w:r w:rsidRPr="00642787">
        <w:rPr>
          <w:rFonts w:ascii="Arial" w:hAnsi="Arial" w:cs="Arial"/>
          <w:b/>
          <w:bCs/>
          <w:sz w:val="24"/>
          <w:szCs w:val="24"/>
          <w:u w:val="single"/>
          <w:lang w:val="es-ES"/>
        </w:rPr>
        <w:t>CARLOS ALBERTO COBO</w:t>
      </w:r>
      <w:r w:rsidR="00BF275B" w:rsidRPr="00642787">
        <w:rPr>
          <w:rFonts w:ascii="Arial" w:hAnsi="Arial" w:cs="Arial"/>
          <w:b/>
          <w:bCs/>
          <w:sz w:val="24"/>
          <w:szCs w:val="24"/>
          <w:u w:val="single"/>
          <w:lang w:val="es-ES"/>
        </w:rPr>
        <w:t>,</w:t>
      </w:r>
      <w:r w:rsidRPr="00642787">
        <w:rPr>
          <w:rFonts w:ascii="Arial" w:hAnsi="Arial" w:cs="Arial"/>
          <w:b/>
          <w:bCs/>
          <w:sz w:val="24"/>
          <w:szCs w:val="24"/>
          <w:u w:val="single"/>
          <w:lang w:val="es-ES"/>
        </w:rPr>
        <w:t xml:space="preserve"> </w:t>
      </w:r>
      <w:r w:rsidRPr="00642787">
        <w:rPr>
          <w:rFonts w:ascii="Arial" w:eastAsia="Calibri" w:hAnsi="Arial" w:cs="Arial"/>
          <w:b/>
          <w:bCs/>
          <w:sz w:val="24"/>
          <w:szCs w:val="24"/>
          <w:u w:val="single"/>
          <w:lang w:val="es-ES"/>
        </w:rPr>
        <w:t>dijo</w:t>
      </w:r>
      <w:r w:rsidRPr="00642787">
        <w:rPr>
          <w:rFonts w:ascii="Arial" w:eastAsia="Calibri" w:hAnsi="Arial" w:cs="Arial"/>
          <w:b/>
          <w:bCs/>
          <w:sz w:val="24"/>
          <w:szCs w:val="24"/>
          <w:lang w:val="es-ES"/>
        </w:rPr>
        <w:t>:</w:t>
      </w:r>
      <w:r w:rsidRPr="00642787">
        <w:rPr>
          <w:rFonts w:ascii="Arial" w:eastAsia="Calibri" w:hAnsi="Arial" w:cs="Arial"/>
          <w:sz w:val="24"/>
          <w:szCs w:val="24"/>
          <w:lang w:val="es-ES"/>
        </w:rPr>
        <w:t xml:space="preserve"> 1)</w:t>
      </w:r>
      <w:r w:rsidRPr="00642787">
        <w:rPr>
          <w:rFonts w:ascii="Arial" w:hAnsi="Arial" w:cs="Arial"/>
          <w:sz w:val="24"/>
          <w:szCs w:val="24"/>
        </w:rPr>
        <w:t xml:space="preserve"> Que en fecha 26</w:t>
      </w:r>
      <w:r w:rsidR="00642787">
        <w:rPr>
          <w:rFonts w:ascii="Arial" w:hAnsi="Arial" w:cs="Arial"/>
          <w:sz w:val="24"/>
          <w:szCs w:val="24"/>
        </w:rPr>
        <w:t>/</w:t>
      </w:r>
      <w:r w:rsidRPr="00642787">
        <w:rPr>
          <w:rFonts w:ascii="Arial" w:hAnsi="Arial" w:cs="Arial"/>
          <w:sz w:val="24"/>
          <w:szCs w:val="24"/>
        </w:rPr>
        <w:t>09</w:t>
      </w:r>
      <w:r w:rsidR="00B22C22">
        <w:rPr>
          <w:rFonts w:ascii="Arial" w:hAnsi="Arial" w:cs="Arial"/>
          <w:sz w:val="24"/>
          <w:szCs w:val="24"/>
        </w:rPr>
        <w:t>/17</w:t>
      </w:r>
      <w:r w:rsidR="00642787">
        <w:rPr>
          <w:rFonts w:ascii="Arial" w:hAnsi="Arial" w:cs="Arial"/>
          <w:sz w:val="24"/>
          <w:szCs w:val="24"/>
        </w:rPr>
        <w:t xml:space="preserve"> mediante ESC</w:t>
      </w:r>
      <w:r w:rsidRPr="00642787">
        <w:rPr>
          <w:rFonts w:ascii="Arial" w:hAnsi="Arial" w:cs="Arial"/>
          <w:sz w:val="24"/>
          <w:szCs w:val="24"/>
        </w:rPr>
        <w:t xml:space="preserve">EXT </w:t>
      </w:r>
      <w:r w:rsidR="00642787">
        <w:rPr>
          <w:rFonts w:ascii="Arial" w:hAnsi="Arial" w:cs="Arial"/>
          <w:sz w:val="24"/>
          <w:szCs w:val="24"/>
        </w:rPr>
        <w:t xml:space="preserve">Nº </w:t>
      </w:r>
      <w:r w:rsidRPr="00642787">
        <w:rPr>
          <w:rFonts w:ascii="Arial" w:hAnsi="Arial" w:cs="Arial"/>
          <w:sz w:val="24"/>
          <w:szCs w:val="24"/>
        </w:rPr>
        <w:t>7</w:t>
      </w:r>
      <w:r w:rsidR="005E1E83">
        <w:rPr>
          <w:rFonts w:ascii="Arial" w:hAnsi="Arial" w:cs="Arial"/>
          <w:sz w:val="24"/>
          <w:szCs w:val="24"/>
        </w:rPr>
        <w:t>9</w:t>
      </w:r>
      <w:r w:rsidRPr="00642787">
        <w:rPr>
          <w:rFonts w:ascii="Arial" w:hAnsi="Arial" w:cs="Arial"/>
          <w:sz w:val="24"/>
          <w:szCs w:val="24"/>
        </w:rPr>
        <w:t>21419, se presenta la defensa del imputado Javier Sosa Salinas e interpone recurso de casación, contra la S</w:t>
      </w:r>
      <w:r w:rsidR="002A46EE">
        <w:rPr>
          <w:rFonts w:ascii="Arial" w:hAnsi="Arial" w:cs="Arial"/>
          <w:sz w:val="24"/>
          <w:szCs w:val="24"/>
        </w:rPr>
        <w:t>entencia definitiva de fecha 20/</w:t>
      </w:r>
      <w:r w:rsidRPr="00642787">
        <w:rPr>
          <w:rFonts w:ascii="Arial" w:hAnsi="Arial" w:cs="Arial"/>
          <w:sz w:val="24"/>
          <w:szCs w:val="24"/>
        </w:rPr>
        <w:t>09</w:t>
      </w:r>
      <w:r w:rsidR="002A46EE">
        <w:rPr>
          <w:rFonts w:ascii="Arial" w:hAnsi="Arial" w:cs="Arial"/>
          <w:sz w:val="24"/>
          <w:szCs w:val="24"/>
        </w:rPr>
        <w:t>/</w:t>
      </w:r>
      <w:r w:rsidRPr="00642787">
        <w:rPr>
          <w:rFonts w:ascii="Arial" w:hAnsi="Arial" w:cs="Arial"/>
          <w:sz w:val="24"/>
          <w:szCs w:val="24"/>
        </w:rPr>
        <w:t>17</w:t>
      </w:r>
      <w:r w:rsidR="009E36DA">
        <w:rPr>
          <w:rFonts w:ascii="Arial" w:hAnsi="Arial" w:cs="Arial"/>
          <w:sz w:val="24"/>
          <w:szCs w:val="24"/>
        </w:rPr>
        <w:t xml:space="preserve"> (actuación N° 7871487),</w:t>
      </w:r>
      <w:r w:rsidRPr="00642787">
        <w:rPr>
          <w:rFonts w:ascii="Arial" w:hAnsi="Arial" w:cs="Arial"/>
          <w:sz w:val="24"/>
          <w:szCs w:val="24"/>
        </w:rPr>
        <w:t xml:space="preserve"> dictada por la Cámara Penal N° 2 de la Segunda Circunscripción Judicial, invocando errónea valoración de la prueba y aplicación de la norma.</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rPr>
      </w:pPr>
      <w:r w:rsidRPr="00642787">
        <w:rPr>
          <w:rFonts w:ascii="Arial" w:hAnsi="Arial" w:cs="Arial"/>
          <w:sz w:val="24"/>
          <w:szCs w:val="24"/>
        </w:rPr>
        <w:t>Que en fecha 09</w:t>
      </w:r>
      <w:r w:rsidR="00642787">
        <w:rPr>
          <w:rFonts w:ascii="Arial" w:hAnsi="Arial" w:cs="Arial"/>
          <w:sz w:val="24"/>
          <w:szCs w:val="24"/>
        </w:rPr>
        <w:t>/</w:t>
      </w:r>
      <w:r w:rsidRPr="00642787">
        <w:rPr>
          <w:rFonts w:ascii="Arial" w:hAnsi="Arial" w:cs="Arial"/>
          <w:sz w:val="24"/>
          <w:szCs w:val="24"/>
        </w:rPr>
        <w:t>10</w:t>
      </w:r>
      <w:r w:rsidR="00B22C22">
        <w:rPr>
          <w:rFonts w:ascii="Arial" w:hAnsi="Arial" w:cs="Arial"/>
          <w:sz w:val="24"/>
          <w:szCs w:val="24"/>
        </w:rPr>
        <w:t>/17</w:t>
      </w:r>
      <w:r w:rsidR="00642787">
        <w:rPr>
          <w:rFonts w:ascii="Arial" w:hAnsi="Arial" w:cs="Arial"/>
          <w:sz w:val="24"/>
          <w:szCs w:val="24"/>
        </w:rPr>
        <w:t xml:space="preserve"> mediante ESC</w:t>
      </w:r>
      <w:r w:rsidRPr="00642787">
        <w:rPr>
          <w:rFonts w:ascii="Arial" w:hAnsi="Arial" w:cs="Arial"/>
          <w:sz w:val="24"/>
          <w:szCs w:val="24"/>
        </w:rPr>
        <w:t xml:space="preserve">EXT </w:t>
      </w:r>
      <w:r w:rsidR="00642787">
        <w:rPr>
          <w:rFonts w:ascii="Arial" w:hAnsi="Arial" w:cs="Arial"/>
          <w:sz w:val="24"/>
          <w:szCs w:val="24"/>
        </w:rPr>
        <w:t xml:space="preserve">Nº </w:t>
      </w:r>
      <w:r w:rsidRPr="00642787">
        <w:rPr>
          <w:rFonts w:ascii="Arial" w:hAnsi="Arial" w:cs="Arial"/>
          <w:sz w:val="24"/>
          <w:szCs w:val="24"/>
        </w:rPr>
        <w:t>8001474</w:t>
      </w:r>
      <w:r w:rsidR="00B22C22">
        <w:rPr>
          <w:rFonts w:ascii="Arial" w:hAnsi="Arial" w:cs="Arial"/>
          <w:sz w:val="24"/>
          <w:szCs w:val="24"/>
        </w:rPr>
        <w:t>,</w:t>
      </w:r>
      <w:r w:rsidRPr="00642787">
        <w:rPr>
          <w:rFonts w:ascii="Arial" w:hAnsi="Arial" w:cs="Arial"/>
          <w:sz w:val="24"/>
          <w:szCs w:val="24"/>
        </w:rPr>
        <w:t xml:space="preserve"> acompaña los fundamentos del mismo.</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rPr>
      </w:pPr>
      <w:r w:rsidRPr="00642787">
        <w:rPr>
          <w:rFonts w:ascii="Arial" w:hAnsi="Arial" w:cs="Arial"/>
          <w:sz w:val="24"/>
          <w:szCs w:val="24"/>
        </w:rPr>
        <w:lastRenderedPageBreak/>
        <w:t>Que ordenado el</w:t>
      </w:r>
      <w:r w:rsidR="00BF2385">
        <w:rPr>
          <w:rFonts w:ascii="Arial" w:hAnsi="Arial" w:cs="Arial"/>
          <w:sz w:val="24"/>
          <w:szCs w:val="24"/>
        </w:rPr>
        <w:t xml:space="preserve"> traslado de rigor, en fecha 19/</w:t>
      </w:r>
      <w:r w:rsidRPr="00642787">
        <w:rPr>
          <w:rFonts w:ascii="Arial" w:hAnsi="Arial" w:cs="Arial"/>
          <w:sz w:val="24"/>
          <w:szCs w:val="24"/>
        </w:rPr>
        <w:t>10</w:t>
      </w:r>
      <w:r w:rsidR="00BF2385">
        <w:rPr>
          <w:rFonts w:ascii="Arial" w:hAnsi="Arial" w:cs="Arial"/>
          <w:sz w:val="24"/>
          <w:szCs w:val="24"/>
        </w:rPr>
        <w:t>/</w:t>
      </w:r>
      <w:r w:rsidR="008F6CD6">
        <w:rPr>
          <w:rFonts w:ascii="Arial" w:hAnsi="Arial" w:cs="Arial"/>
          <w:sz w:val="24"/>
          <w:szCs w:val="24"/>
        </w:rPr>
        <w:t>17</w:t>
      </w:r>
      <w:r w:rsidRPr="00642787">
        <w:rPr>
          <w:rFonts w:ascii="Arial" w:hAnsi="Arial" w:cs="Arial"/>
          <w:sz w:val="24"/>
          <w:szCs w:val="24"/>
        </w:rPr>
        <w:t xml:space="preserve"> mediante </w:t>
      </w:r>
      <w:r w:rsidR="00BF2385">
        <w:rPr>
          <w:rFonts w:ascii="Arial" w:hAnsi="Arial" w:cs="Arial"/>
          <w:sz w:val="24"/>
          <w:szCs w:val="24"/>
        </w:rPr>
        <w:t>actuación Nº</w:t>
      </w:r>
      <w:r w:rsidRPr="00642787">
        <w:rPr>
          <w:rFonts w:ascii="Arial" w:hAnsi="Arial" w:cs="Arial"/>
          <w:sz w:val="24"/>
          <w:szCs w:val="24"/>
        </w:rPr>
        <w:t xml:space="preserve"> 8060288</w:t>
      </w:r>
      <w:r w:rsidR="008F6CD6">
        <w:rPr>
          <w:rFonts w:ascii="Arial" w:hAnsi="Arial" w:cs="Arial"/>
          <w:sz w:val="24"/>
          <w:szCs w:val="24"/>
        </w:rPr>
        <w:t>,</w:t>
      </w:r>
      <w:r w:rsidRPr="00642787">
        <w:rPr>
          <w:rFonts w:ascii="Arial" w:hAnsi="Arial" w:cs="Arial"/>
          <w:sz w:val="24"/>
          <w:szCs w:val="24"/>
        </w:rPr>
        <w:t xml:space="preserve"> contesta el mismo el Sr. Fiscal de Cámara.</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rPr>
      </w:pPr>
      <w:r w:rsidRPr="00642787">
        <w:rPr>
          <w:rFonts w:ascii="Arial" w:hAnsi="Arial" w:cs="Arial"/>
          <w:sz w:val="24"/>
          <w:szCs w:val="24"/>
        </w:rPr>
        <w:t>Que en fecha 16</w:t>
      </w:r>
      <w:r w:rsidR="00BF2385">
        <w:rPr>
          <w:rFonts w:ascii="Arial" w:hAnsi="Arial" w:cs="Arial"/>
          <w:sz w:val="24"/>
          <w:szCs w:val="24"/>
        </w:rPr>
        <w:t>/</w:t>
      </w:r>
      <w:r w:rsidRPr="00642787">
        <w:rPr>
          <w:rFonts w:ascii="Arial" w:hAnsi="Arial" w:cs="Arial"/>
          <w:sz w:val="24"/>
          <w:szCs w:val="24"/>
        </w:rPr>
        <w:t>03</w:t>
      </w:r>
      <w:r w:rsidR="00BF2385">
        <w:rPr>
          <w:rFonts w:ascii="Arial" w:hAnsi="Arial" w:cs="Arial"/>
          <w:sz w:val="24"/>
          <w:szCs w:val="24"/>
        </w:rPr>
        <w:t>/</w:t>
      </w:r>
      <w:r w:rsidR="008F6CD6">
        <w:rPr>
          <w:rFonts w:ascii="Arial" w:hAnsi="Arial" w:cs="Arial"/>
          <w:sz w:val="24"/>
          <w:szCs w:val="24"/>
        </w:rPr>
        <w:t>18</w:t>
      </w:r>
      <w:r w:rsidRPr="00642787">
        <w:rPr>
          <w:rFonts w:ascii="Arial" w:hAnsi="Arial" w:cs="Arial"/>
          <w:sz w:val="24"/>
          <w:szCs w:val="24"/>
        </w:rPr>
        <w:t xml:space="preserve"> mediante </w:t>
      </w:r>
      <w:r w:rsidR="00BF2385">
        <w:rPr>
          <w:rFonts w:ascii="Arial" w:hAnsi="Arial" w:cs="Arial"/>
          <w:sz w:val="24"/>
          <w:szCs w:val="24"/>
        </w:rPr>
        <w:t>actuación Nº</w:t>
      </w:r>
      <w:r w:rsidRPr="00642787">
        <w:rPr>
          <w:rFonts w:ascii="Arial" w:hAnsi="Arial" w:cs="Arial"/>
          <w:sz w:val="24"/>
          <w:szCs w:val="24"/>
        </w:rPr>
        <w:t xml:space="preserve"> 8826449</w:t>
      </w:r>
      <w:r w:rsidR="008F6CD6">
        <w:rPr>
          <w:rFonts w:ascii="Arial" w:hAnsi="Arial" w:cs="Arial"/>
          <w:sz w:val="24"/>
          <w:szCs w:val="24"/>
        </w:rPr>
        <w:t>,</w:t>
      </w:r>
      <w:r w:rsidRPr="00642787">
        <w:rPr>
          <w:rFonts w:ascii="Arial" w:hAnsi="Arial" w:cs="Arial"/>
          <w:sz w:val="24"/>
          <w:szCs w:val="24"/>
        </w:rPr>
        <w:t xml:space="preserve"> emite dictamen la Dra. Andrea Carolina Monte Riso, en su carácter d</w:t>
      </w:r>
      <w:r w:rsidR="008F6CD6">
        <w:rPr>
          <w:rFonts w:ascii="Arial" w:hAnsi="Arial" w:cs="Arial"/>
          <w:sz w:val="24"/>
          <w:szCs w:val="24"/>
        </w:rPr>
        <w:t>e Procurador General Subrogante</w:t>
      </w:r>
      <w:r w:rsidRPr="00642787">
        <w:rPr>
          <w:rFonts w:ascii="Arial" w:hAnsi="Arial" w:cs="Arial"/>
          <w:sz w:val="24"/>
          <w:szCs w:val="24"/>
        </w:rPr>
        <w:t xml:space="preserve"> quien entiende</w:t>
      </w:r>
      <w:r w:rsidR="008F6CD6">
        <w:rPr>
          <w:rFonts w:ascii="Arial" w:hAnsi="Arial" w:cs="Arial"/>
          <w:sz w:val="24"/>
          <w:szCs w:val="24"/>
        </w:rPr>
        <w:t>,</w:t>
      </w:r>
      <w:r w:rsidRPr="00642787">
        <w:rPr>
          <w:rFonts w:ascii="Arial" w:hAnsi="Arial" w:cs="Arial"/>
          <w:sz w:val="24"/>
          <w:szCs w:val="24"/>
        </w:rPr>
        <w:t xml:space="preserve"> que el recurso debe ser rechazado en virtud de los fundamentos que allí expone.</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lang w:val="es-ES"/>
        </w:rPr>
      </w:pPr>
      <w:r w:rsidRPr="00642787">
        <w:rPr>
          <w:rFonts w:ascii="Arial" w:hAnsi="Arial" w:cs="Arial"/>
          <w:sz w:val="24"/>
          <w:szCs w:val="24"/>
        </w:rPr>
        <w:t>2</w:t>
      </w:r>
      <w:r w:rsidRPr="00642787">
        <w:rPr>
          <w:rFonts w:ascii="Arial" w:hAnsi="Arial" w:cs="Arial"/>
          <w:sz w:val="24"/>
          <w:szCs w:val="24"/>
          <w:lang w:val="es-ES"/>
        </w:rPr>
        <w:t>) Que corresponde en primer término, efectuar el pertinente análisis a los fines de determinar</w:t>
      </w:r>
      <w:r w:rsidR="008F6CD6">
        <w:rPr>
          <w:rFonts w:ascii="Arial" w:hAnsi="Arial" w:cs="Arial"/>
          <w:sz w:val="24"/>
          <w:szCs w:val="24"/>
          <w:lang w:val="es-ES"/>
        </w:rPr>
        <w:t>,</w:t>
      </w:r>
      <w:r w:rsidRPr="00642787">
        <w:rPr>
          <w:rFonts w:ascii="Arial" w:hAnsi="Arial" w:cs="Arial"/>
          <w:sz w:val="24"/>
          <w:szCs w:val="24"/>
          <w:lang w:val="es-ES"/>
        </w:rPr>
        <w:t xml:space="preserve"> si se ha dado cumplimiento a los requisitos establecidos por la normativa vigente</w:t>
      </w:r>
      <w:r w:rsidR="0005215C">
        <w:rPr>
          <w:rFonts w:ascii="Arial" w:hAnsi="Arial" w:cs="Arial"/>
          <w:sz w:val="24"/>
          <w:szCs w:val="24"/>
          <w:lang w:val="es-ES"/>
        </w:rPr>
        <w:t>,</w:t>
      </w:r>
      <w:r w:rsidRPr="00642787">
        <w:rPr>
          <w:rFonts w:ascii="Arial" w:hAnsi="Arial" w:cs="Arial"/>
          <w:sz w:val="24"/>
          <w:szCs w:val="24"/>
          <w:lang w:val="es-ES"/>
        </w:rPr>
        <w:t xml:space="preserve"> en punto a la admisibilidad del recurso en cuestión.- </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lang w:val="es-ES"/>
        </w:rPr>
      </w:pPr>
      <w:r w:rsidRPr="00642787">
        <w:rPr>
          <w:rFonts w:ascii="Arial" w:hAnsi="Arial" w:cs="Arial"/>
          <w:sz w:val="24"/>
          <w:szCs w:val="24"/>
          <w:lang w:val="es-ES"/>
        </w:rPr>
        <w:t>Anal</w:t>
      </w:r>
      <w:r w:rsidR="0005215C">
        <w:rPr>
          <w:rFonts w:ascii="Arial" w:hAnsi="Arial" w:cs="Arial"/>
          <w:sz w:val="24"/>
          <w:szCs w:val="24"/>
          <w:lang w:val="es-ES"/>
        </w:rPr>
        <w:t>izadas las constancias de autos</w:t>
      </w:r>
      <w:r w:rsidRPr="00642787">
        <w:rPr>
          <w:rFonts w:ascii="Arial" w:hAnsi="Arial" w:cs="Arial"/>
          <w:sz w:val="24"/>
          <w:szCs w:val="24"/>
          <w:lang w:val="es-ES"/>
        </w:rPr>
        <w:t xml:space="preserve"> se observa</w:t>
      </w:r>
      <w:r w:rsidR="0005215C">
        <w:rPr>
          <w:rFonts w:ascii="Arial" w:hAnsi="Arial" w:cs="Arial"/>
          <w:sz w:val="24"/>
          <w:szCs w:val="24"/>
          <w:lang w:val="es-ES"/>
        </w:rPr>
        <w:t>,</w:t>
      </w:r>
      <w:r w:rsidRPr="00642787">
        <w:rPr>
          <w:rFonts w:ascii="Arial" w:hAnsi="Arial" w:cs="Arial"/>
          <w:sz w:val="24"/>
          <w:szCs w:val="24"/>
          <w:lang w:val="es-ES"/>
        </w:rPr>
        <w:t xml:space="preserve"> que el recurso ha sido interpuesto y fundado en término. Asimismo, ataca </w:t>
      </w:r>
      <w:r w:rsidR="0005215C">
        <w:rPr>
          <w:rFonts w:ascii="Arial" w:hAnsi="Arial" w:cs="Arial"/>
          <w:sz w:val="24"/>
          <w:szCs w:val="24"/>
          <w:lang w:val="es-ES"/>
        </w:rPr>
        <w:t>una sentencia definitiva de un t</w:t>
      </w:r>
      <w:r w:rsidRPr="00642787">
        <w:rPr>
          <w:rFonts w:ascii="Arial" w:hAnsi="Arial" w:cs="Arial"/>
          <w:sz w:val="24"/>
          <w:szCs w:val="24"/>
          <w:lang w:val="es-ES"/>
        </w:rPr>
        <w:t>ribunal competente, encontrándose el recurrente</w:t>
      </w:r>
      <w:r w:rsidR="0005215C">
        <w:rPr>
          <w:rFonts w:ascii="Arial" w:hAnsi="Arial" w:cs="Arial"/>
          <w:sz w:val="24"/>
          <w:szCs w:val="24"/>
          <w:lang w:val="es-ES"/>
        </w:rPr>
        <w:t>,</w:t>
      </w:r>
      <w:r w:rsidRPr="00642787">
        <w:rPr>
          <w:rFonts w:ascii="Arial" w:hAnsi="Arial" w:cs="Arial"/>
          <w:sz w:val="24"/>
          <w:szCs w:val="24"/>
          <w:lang w:val="es-ES"/>
        </w:rPr>
        <w:t xml:space="preserve"> exento del depósito judicial conforme al art. 431 del Cód. Procesal Penal.-</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lang w:val="es-ES"/>
        </w:rPr>
      </w:pPr>
      <w:r w:rsidRPr="00642787">
        <w:rPr>
          <w:rFonts w:ascii="Arial" w:hAnsi="Arial" w:cs="Arial"/>
          <w:sz w:val="24"/>
          <w:szCs w:val="24"/>
          <w:lang w:val="es-ES"/>
        </w:rPr>
        <w:t>En consecuencia, debe considerarse en este estudio preliminar</w:t>
      </w:r>
      <w:r w:rsidR="0005215C">
        <w:rPr>
          <w:rFonts w:ascii="Arial" w:hAnsi="Arial" w:cs="Arial"/>
          <w:sz w:val="24"/>
          <w:szCs w:val="24"/>
          <w:lang w:val="es-ES"/>
        </w:rPr>
        <w:t>,</w:t>
      </w:r>
      <w:r w:rsidRPr="00642787">
        <w:rPr>
          <w:rFonts w:ascii="Arial" w:hAnsi="Arial" w:cs="Arial"/>
          <w:sz w:val="24"/>
          <w:szCs w:val="24"/>
          <w:lang w:val="es-ES"/>
        </w:rPr>
        <w:t xml:space="preserve"> y en mérito a lo dispuesto por el inc. a) del art. 442 del código de rito, que el recurso articulado deviene formalmente procedente.- </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lang w:val="es-ES"/>
        </w:rPr>
      </w:pPr>
      <w:r w:rsidRPr="00642787">
        <w:rPr>
          <w:rFonts w:ascii="Arial" w:hAnsi="Arial" w:cs="Arial"/>
          <w:sz w:val="24"/>
          <w:szCs w:val="24"/>
          <w:lang w:val="es-ES"/>
        </w:rPr>
        <w:t>Por ello, VOTO a esta PRIMERA CUESTIÓN por la AFIRMATIVA.</w:t>
      </w:r>
    </w:p>
    <w:p w:rsidR="005050BB" w:rsidRPr="00642787" w:rsidRDefault="005050BB" w:rsidP="008F6CD6">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sidRPr="00642787">
        <w:rPr>
          <w:rFonts w:ascii="Arial" w:eastAsia="Calibri" w:hAnsi="Arial" w:cs="Arial"/>
          <w:b/>
          <w:bCs/>
          <w:sz w:val="24"/>
          <w:szCs w:val="24"/>
          <w:lang w:eastAsia="en-US"/>
        </w:rPr>
        <w:t>PRIMERA CUESTIÓN.</w:t>
      </w:r>
    </w:p>
    <w:p w:rsidR="005050BB" w:rsidRPr="00642787" w:rsidRDefault="005050BB" w:rsidP="008F6CD6">
      <w:pPr>
        <w:tabs>
          <w:tab w:val="left" w:pos="1985"/>
        </w:tabs>
        <w:autoSpaceDE w:val="0"/>
        <w:autoSpaceDN w:val="0"/>
        <w:adjustRightInd w:val="0"/>
        <w:spacing w:after="0" w:line="360" w:lineRule="auto"/>
        <w:ind w:firstLine="1985"/>
        <w:jc w:val="both"/>
        <w:rPr>
          <w:rFonts w:ascii="Arial" w:hAnsi="Arial" w:cs="Arial"/>
          <w:sz w:val="24"/>
          <w:szCs w:val="24"/>
        </w:rPr>
      </w:pPr>
    </w:p>
    <w:p w:rsidR="00542F5C" w:rsidRPr="00642787" w:rsidRDefault="00542F5C" w:rsidP="0005215C">
      <w:pPr>
        <w:tabs>
          <w:tab w:val="left" w:pos="1985"/>
        </w:tabs>
        <w:autoSpaceDE w:val="0"/>
        <w:autoSpaceDN w:val="0"/>
        <w:adjustRightInd w:val="0"/>
        <w:spacing w:after="0" w:line="360" w:lineRule="auto"/>
        <w:jc w:val="both"/>
        <w:rPr>
          <w:rFonts w:ascii="Arial" w:hAnsi="Arial" w:cs="Arial"/>
          <w:sz w:val="24"/>
          <w:szCs w:val="24"/>
        </w:rPr>
      </w:pPr>
      <w:r w:rsidRPr="00642787">
        <w:rPr>
          <w:rFonts w:ascii="Arial" w:eastAsia="MS Mincho" w:hAnsi="Arial" w:cs="Arial"/>
          <w:b/>
          <w:sz w:val="24"/>
          <w:szCs w:val="24"/>
          <w:u w:val="single"/>
        </w:rPr>
        <w:t xml:space="preserve">A LA SEGUNDA </w:t>
      </w:r>
      <w:r w:rsidR="00BF275B" w:rsidRPr="00642787">
        <w:rPr>
          <w:rFonts w:ascii="Arial" w:eastAsia="MS Mincho" w:hAnsi="Arial" w:cs="Arial"/>
          <w:b/>
          <w:sz w:val="24"/>
          <w:szCs w:val="24"/>
          <w:u w:val="single"/>
        </w:rPr>
        <w:t>y</w:t>
      </w:r>
      <w:r w:rsidRPr="00642787">
        <w:rPr>
          <w:rFonts w:ascii="Arial" w:eastAsia="MS Mincho" w:hAnsi="Arial" w:cs="Arial"/>
          <w:b/>
          <w:sz w:val="24"/>
          <w:szCs w:val="24"/>
          <w:u w:val="single"/>
        </w:rPr>
        <w:t xml:space="preserve"> TERCERA </w:t>
      </w:r>
      <w:r w:rsidR="00BF275B" w:rsidRPr="00642787">
        <w:rPr>
          <w:rFonts w:ascii="Arial" w:hAnsi="Arial" w:cs="Arial"/>
          <w:b/>
          <w:sz w:val="24"/>
          <w:szCs w:val="24"/>
          <w:u w:val="single"/>
        </w:rPr>
        <w:t>CUESTIÓN, el Dr. CARLOS ALBERTO COBO</w:t>
      </w:r>
      <w:r w:rsidR="00BF275B" w:rsidRPr="00642787">
        <w:rPr>
          <w:rFonts w:ascii="Arial" w:eastAsia="MS Mincho" w:hAnsi="Arial" w:cs="Arial"/>
          <w:b/>
          <w:sz w:val="24"/>
          <w:szCs w:val="24"/>
          <w:u w:val="single"/>
        </w:rPr>
        <w:t xml:space="preserve">, </w:t>
      </w:r>
      <w:r w:rsidR="00BF275B" w:rsidRPr="00642787">
        <w:rPr>
          <w:rFonts w:ascii="Arial" w:hAnsi="Arial" w:cs="Arial"/>
          <w:b/>
          <w:sz w:val="24"/>
          <w:szCs w:val="24"/>
          <w:u w:val="single"/>
        </w:rPr>
        <w:t>dijo</w:t>
      </w:r>
      <w:r w:rsidR="0005215C">
        <w:rPr>
          <w:rFonts w:ascii="Arial" w:hAnsi="Arial" w:cs="Arial"/>
          <w:b/>
          <w:sz w:val="24"/>
          <w:szCs w:val="24"/>
          <w:u w:val="single"/>
        </w:rPr>
        <w:t>:</w:t>
      </w:r>
      <w:r w:rsidR="00BF275B" w:rsidRPr="00642787">
        <w:rPr>
          <w:rFonts w:ascii="Arial" w:eastAsia="MS Mincho" w:hAnsi="Arial" w:cs="Arial"/>
          <w:sz w:val="24"/>
          <w:szCs w:val="24"/>
        </w:rPr>
        <w:t xml:space="preserve"> </w:t>
      </w:r>
      <w:r w:rsidRPr="00642787">
        <w:rPr>
          <w:rFonts w:ascii="Arial" w:eastAsia="MS Mincho" w:hAnsi="Arial" w:cs="Arial"/>
          <w:sz w:val="24"/>
          <w:szCs w:val="24"/>
        </w:rPr>
        <w:t xml:space="preserve">1) </w:t>
      </w:r>
      <w:r w:rsidRPr="00642787">
        <w:rPr>
          <w:rFonts w:ascii="Arial" w:hAnsi="Arial" w:cs="Arial"/>
          <w:sz w:val="24"/>
          <w:szCs w:val="24"/>
        </w:rPr>
        <w:t>Que en fecha 09</w:t>
      </w:r>
      <w:r w:rsidR="00453D62">
        <w:rPr>
          <w:rFonts w:ascii="Arial" w:hAnsi="Arial" w:cs="Arial"/>
          <w:sz w:val="24"/>
          <w:szCs w:val="24"/>
        </w:rPr>
        <w:t>/</w:t>
      </w:r>
      <w:r w:rsidRPr="00642787">
        <w:rPr>
          <w:rFonts w:ascii="Arial" w:hAnsi="Arial" w:cs="Arial"/>
          <w:sz w:val="24"/>
          <w:szCs w:val="24"/>
        </w:rPr>
        <w:t>10</w:t>
      </w:r>
      <w:r w:rsidR="0005215C">
        <w:rPr>
          <w:rFonts w:ascii="Arial" w:hAnsi="Arial" w:cs="Arial"/>
          <w:sz w:val="24"/>
          <w:szCs w:val="24"/>
        </w:rPr>
        <w:t>/17</w:t>
      </w:r>
      <w:r w:rsidR="00453D62">
        <w:rPr>
          <w:rFonts w:ascii="Arial" w:hAnsi="Arial" w:cs="Arial"/>
          <w:sz w:val="24"/>
          <w:szCs w:val="24"/>
        </w:rPr>
        <w:t xml:space="preserve"> mediante ESC</w:t>
      </w:r>
      <w:r w:rsidRPr="00642787">
        <w:rPr>
          <w:rFonts w:ascii="Arial" w:hAnsi="Arial" w:cs="Arial"/>
          <w:sz w:val="24"/>
          <w:szCs w:val="24"/>
        </w:rPr>
        <w:t xml:space="preserve">EXT </w:t>
      </w:r>
      <w:r w:rsidR="00453D62">
        <w:rPr>
          <w:rFonts w:ascii="Arial" w:hAnsi="Arial" w:cs="Arial"/>
          <w:sz w:val="24"/>
          <w:szCs w:val="24"/>
        </w:rPr>
        <w:t xml:space="preserve">Nº </w:t>
      </w:r>
      <w:r w:rsidRPr="00642787">
        <w:rPr>
          <w:rFonts w:ascii="Arial" w:hAnsi="Arial" w:cs="Arial"/>
          <w:sz w:val="24"/>
          <w:szCs w:val="24"/>
        </w:rPr>
        <w:t>8001474</w:t>
      </w:r>
      <w:r w:rsidR="0005215C">
        <w:rPr>
          <w:rFonts w:ascii="Arial" w:hAnsi="Arial" w:cs="Arial"/>
          <w:sz w:val="24"/>
          <w:szCs w:val="24"/>
        </w:rPr>
        <w:t>,</w:t>
      </w:r>
      <w:r w:rsidRPr="00642787">
        <w:rPr>
          <w:rFonts w:ascii="Arial" w:hAnsi="Arial" w:cs="Arial"/>
          <w:sz w:val="24"/>
          <w:szCs w:val="24"/>
        </w:rPr>
        <w:t xml:space="preserve"> acompaña los fundamentos en los que b</w:t>
      </w:r>
      <w:r w:rsidR="005B2210">
        <w:rPr>
          <w:rFonts w:ascii="Arial" w:hAnsi="Arial" w:cs="Arial"/>
          <w:sz w:val="24"/>
          <w:szCs w:val="24"/>
        </w:rPr>
        <w:t>ajo el punto b) ERRÓ</w:t>
      </w:r>
      <w:r w:rsidRPr="00642787">
        <w:rPr>
          <w:rFonts w:ascii="Arial" w:hAnsi="Arial" w:cs="Arial"/>
          <w:sz w:val="24"/>
          <w:szCs w:val="24"/>
        </w:rPr>
        <w:t>NEA APLICACIÓN DE UNA NORMA: INEXPLICABLE RECHAZO DE NULIDAD manifiesta</w:t>
      </w:r>
      <w:r w:rsidR="0005215C">
        <w:rPr>
          <w:rFonts w:ascii="Arial" w:hAnsi="Arial" w:cs="Arial"/>
          <w:sz w:val="24"/>
          <w:szCs w:val="24"/>
        </w:rPr>
        <w:t>,</w:t>
      </w:r>
      <w:r w:rsidRPr="00642787">
        <w:rPr>
          <w:rFonts w:ascii="Arial" w:hAnsi="Arial" w:cs="Arial"/>
          <w:sz w:val="24"/>
          <w:szCs w:val="24"/>
        </w:rPr>
        <w:t xml:space="preserve"> que inexplicablemente la Cámara actuante</w:t>
      </w:r>
      <w:r w:rsidR="0005215C">
        <w:rPr>
          <w:rFonts w:ascii="Arial" w:hAnsi="Arial" w:cs="Arial"/>
          <w:sz w:val="24"/>
          <w:szCs w:val="24"/>
        </w:rPr>
        <w:t>,</w:t>
      </w:r>
      <w:r w:rsidRPr="00642787">
        <w:rPr>
          <w:rFonts w:ascii="Arial" w:hAnsi="Arial" w:cs="Arial"/>
          <w:sz w:val="24"/>
          <w:szCs w:val="24"/>
        </w:rPr>
        <w:t xml:space="preserve"> decide condenar a 3 años y 2 meses de prisión a su defendido, por co</w:t>
      </w:r>
      <w:r w:rsidR="0005215C">
        <w:rPr>
          <w:rFonts w:ascii="Arial" w:hAnsi="Arial" w:cs="Arial"/>
          <w:sz w:val="24"/>
          <w:szCs w:val="24"/>
        </w:rPr>
        <w:t>nsiderarlo autor del delito de robo con a</w:t>
      </w:r>
      <w:r w:rsidRPr="00642787">
        <w:rPr>
          <w:rFonts w:ascii="Arial" w:hAnsi="Arial" w:cs="Arial"/>
          <w:sz w:val="24"/>
          <w:szCs w:val="24"/>
        </w:rPr>
        <w:t xml:space="preserve">rmas, en </w:t>
      </w:r>
      <w:r w:rsidRPr="00642787">
        <w:rPr>
          <w:rFonts w:ascii="Arial" w:hAnsi="Arial" w:cs="Arial"/>
          <w:sz w:val="24"/>
          <w:szCs w:val="24"/>
        </w:rPr>
        <w:lastRenderedPageBreak/>
        <w:t>notoria y evidente contradicción a la prueba desarrollada y a la propia decisión tomada en el veredicto</w:t>
      </w:r>
      <w:r w:rsidR="0005215C">
        <w:rPr>
          <w:rFonts w:ascii="Arial" w:hAnsi="Arial" w:cs="Arial"/>
          <w:sz w:val="24"/>
          <w:szCs w:val="24"/>
        </w:rPr>
        <w:t>,</w:t>
      </w:r>
      <w:r w:rsidRPr="00642787">
        <w:rPr>
          <w:rFonts w:ascii="Arial" w:hAnsi="Arial" w:cs="Arial"/>
          <w:sz w:val="24"/>
          <w:szCs w:val="24"/>
        </w:rPr>
        <w:t xml:space="preserve"> avalada por los fundamentos.</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rPr>
      </w:pPr>
      <w:r w:rsidRPr="00642787">
        <w:rPr>
          <w:rFonts w:ascii="Arial" w:hAnsi="Arial" w:cs="Arial"/>
          <w:sz w:val="24"/>
          <w:szCs w:val="24"/>
        </w:rPr>
        <w:t>Expresa</w:t>
      </w:r>
      <w:r w:rsidR="0005215C">
        <w:rPr>
          <w:rFonts w:ascii="Arial" w:hAnsi="Arial" w:cs="Arial"/>
          <w:sz w:val="24"/>
          <w:szCs w:val="24"/>
        </w:rPr>
        <w:t>,</w:t>
      </w:r>
      <w:r w:rsidRPr="00642787">
        <w:rPr>
          <w:rFonts w:ascii="Arial" w:hAnsi="Arial" w:cs="Arial"/>
          <w:sz w:val="24"/>
          <w:szCs w:val="24"/>
        </w:rPr>
        <w:t xml:space="preserve"> que el agravio y lesión al derecho de su defendido</w:t>
      </w:r>
      <w:r w:rsidR="0005215C">
        <w:rPr>
          <w:rFonts w:ascii="Arial" w:hAnsi="Arial" w:cs="Arial"/>
          <w:sz w:val="24"/>
          <w:szCs w:val="24"/>
        </w:rPr>
        <w:t>,</w:t>
      </w:r>
      <w:r w:rsidRPr="00642787">
        <w:rPr>
          <w:rFonts w:ascii="Arial" w:hAnsi="Arial" w:cs="Arial"/>
          <w:sz w:val="24"/>
          <w:szCs w:val="24"/>
        </w:rPr>
        <w:t xml:space="preserve"> se puede </w:t>
      </w:r>
      <w:proofErr w:type="spellStart"/>
      <w:r w:rsidRPr="00642787">
        <w:rPr>
          <w:rFonts w:ascii="Arial" w:hAnsi="Arial" w:cs="Arial"/>
          <w:sz w:val="24"/>
          <w:szCs w:val="24"/>
        </w:rPr>
        <w:t>avisorar</w:t>
      </w:r>
      <w:proofErr w:type="spellEnd"/>
      <w:r w:rsidRPr="00642787">
        <w:rPr>
          <w:rFonts w:ascii="Arial" w:hAnsi="Arial" w:cs="Arial"/>
          <w:sz w:val="24"/>
          <w:szCs w:val="24"/>
        </w:rPr>
        <w:t xml:space="preserve"> en la forma en la que arriban a la condena</w:t>
      </w:r>
      <w:r w:rsidR="004E1A3D">
        <w:rPr>
          <w:rFonts w:ascii="Arial" w:hAnsi="Arial" w:cs="Arial"/>
          <w:sz w:val="24"/>
          <w:szCs w:val="24"/>
        </w:rPr>
        <w:t>,</w:t>
      </w:r>
      <w:r w:rsidRPr="00642787">
        <w:rPr>
          <w:rFonts w:ascii="Arial" w:hAnsi="Arial" w:cs="Arial"/>
          <w:sz w:val="24"/>
          <w:szCs w:val="24"/>
        </w:rPr>
        <w:t xml:space="preserve"> en cierta forma perdonando o restando valor</w:t>
      </w:r>
      <w:r w:rsidR="004E1A3D">
        <w:rPr>
          <w:rFonts w:ascii="Arial" w:hAnsi="Arial" w:cs="Arial"/>
          <w:sz w:val="24"/>
          <w:szCs w:val="24"/>
        </w:rPr>
        <w:t>,</w:t>
      </w:r>
      <w:r w:rsidRPr="00642787">
        <w:rPr>
          <w:rFonts w:ascii="Arial" w:hAnsi="Arial" w:cs="Arial"/>
          <w:sz w:val="24"/>
          <w:szCs w:val="24"/>
        </w:rPr>
        <w:t xml:space="preserve"> con un viso de salvedad</w:t>
      </w:r>
      <w:r w:rsidR="004E1A3D">
        <w:rPr>
          <w:rFonts w:ascii="Arial" w:hAnsi="Arial" w:cs="Arial"/>
          <w:sz w:val="24"/>
          <w:szCs w:val="24"/>
        </w:rPr>
        <w:t>,</w:t>
      </w:r>
      <w:r w:rsidRPr="00642787">
        <w:rPr>
          <w:rFonts w:ascii="Arial" w:hAnsi="Arial" w:cs="Arial"/>
          <w:sz w:val="24"/>
          <w:szCs w:val="24"/>
        </w:rPr>
        <w:t xml:space="preserve"> a la misma conducta policial que desprecian en el resolutorio.</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rPr>
      </w:pPr>
      <w:r w:rsidRPr="00642787">
        <w:rPr>
          <w:rFonts w:ascii="Arial" w:hAnsi="Arial" w:cs="Arial"/>
          <w:sz w:val="24"/>
          <w:szCs w:val="24"/>
        </w:rPr>
        <w:t>Expone</w:t>
      </w:r>
      <w:r w:rsidR="004E1A3D">
        <w:rPr>
          <w:rFonts w:ascii="Arial" w:hAnsi="Arial" w:cs="Arial"/>
          <w:sz w:val="24"/>
          <w:szCs w:val="24"/>
        </w:rPr>
        <w:t>,</w:t>
      </w:r>
      <w:r w:rsidRPr="00642787">
        <w:rPr>
          <w:rFonts w:ascii="Arial" w:hAnsi="Arial" w:cs="Arial"/>
          <w:sz w:val="24"/>
          <w:szCs w:val="24"/>
        </w:rPr>
        <w:t xml:space="preserve"> que al momento de comenzar a analizar las actas de</w:t>
      </w:r>
      <w:r w:rsidR="004E1A3D">
        <w:rPr>
          <w:rFonts w:ascii="Arial" w:hAnsi="Arial" w:cs="Arial"/>
          <w:sz w:val="24"/>
          <w:szCs w:val="24"/>
        </w:rPr>
        <w:t>l</w:t>
      </w:r>
      <w:r w:rsidRPr="00642787">
        <w:rPr>
          <w:rFonts w:ascii="Arial" w:hAnsi="Arial" w:cs="Arial"/>
          <w:sz w:val="24"/>
          <w:szCs w:val="24"/>
        </w:rPr>
        <w:t xml:space="preserve"> secuestro de prendas de vestir, en las cuales en la resolución entienden</w:t>
      </w:r>
      <w:r w:rsidR="004E1A3D">
        <w:rPr>
          <w:rFonts w:ascii="Arial" w:hAnsi="Arial" w:cs="Arial"/>
          <w:sz w:val="24"/>
          <w:szCs w:val="24"/>
        </w:rPr>
        <w:t>,</w:t>
      </w:r>
      <w:r w:rsidRPr="00642787">
        <w:rPr>
          <w:rFonts w:ascii="Arial" w:hAnsi="Arial" w:cs="Arial"/>
          <w:sz w:val="24"/>
          <w:szCs w:val="24"/>
        </w:rPr>
        <w:t xml:space="preserve"> según sus propias manifestaciones</w:t>
      </w:r>
      <w:r w:rsidR="004E1A3D">
        <w:rPr>
          <w:rFonts w:ascii="Arial" w:hAnsi="Arial" w:cs="Arial"/>
          <w:sz w:val="24"/>
          <w:szCs w:val="24"/>
        </w:rPr>
        <w:t>, que se trató</w:t>
      </w:r>
      <w:r w:rsidRPr="00642787">
        <w:rPr>
          <w:rFonts w:ascii="Arial" w:hAnsi="Arial" w:cs="Arial"/>
          <w:sz w:val="24"/>
          <w:szCs w:val="24"/>
        </w:rPr>
        <w:t xml:space="preserve"> de u</w:t>
      </w:r>
      <w:r w:rsidR="004E1A3D">
        <w:rPr>
          <w:rFonts w:ascii="Arial" w:hAnsi="Arial" w:cs="Arial"/>
          <w:sz w:val="24"/>
          <w:szCs w:val="24"/>
        </w:rPr>
        <w:t>n hecho relacionado a un error p</w:t>
      </w:r>
      <w:r w:rsidRPr="00642787">
        <w:rPr>
          <w:rFonts w:ascii="Arial" w:hAnsi="Arial" w:cs="Arial"/>
          <w:sz w:val="24"/>
          <w:szCs w:val="24"/>
        </w:rPr>
        <w:t>olicial involuntario, tal conclusión resulta falaz y mendaz.</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rPr>
      </w:pPr>
      <w:r w:rsidRPr="00642787">
        <w:rPr>
          <w:rFonts w:ascii="Arial" w:hAnsi="Arial" w:cs="Arial"/>
          <w:sz w:val="24"/>
          <w:szCs w:val="24"/>
        </w:rPr>
        <w:t>Advierten que son de carácter doble</w:t>
      </w:r>
      <w:r w:rsidR="004E1A3D">
        <w:rPr>
          <w:rFonts w:ascii="Arial" w:hAnsi="Arial" w:cs="Arial"/>
          <w:sz w:val="24"/>
          <w:szCs w:val="24"/>
        </w:rPr>
        <w:t>,</w:t>
      </w:r>
      <w:r w:rsidRPr="00642787">
        <w:rPr>
          <w:rFonts w:ascii="Arial" w:hAnsi="Arial" w:cs="Arial"/>
          <w:sz w:val="24"/>
          <w:szCs w:val="24"/>
        </w:rPr>
        <w:t xml:space="preserve"> el planteo de las nulidades, Romina Peña y su padre Peña Eduardo Daniel, que participan de dos actas diferentes, las primeras de </w:t>
      </w:r>
      <w:r w:rsidRPr="005E1E83">
        <w:rPr>
          <w:rFonts w:ascii="Arial" w:hAnsi="Arial" w:cs="Arial"/>
          <w:sz w:val="24"/>
          <w:szCs w:val="24"/>
        </w:rPr>
        <w:t>secuestros de</w:t>
      </w:r>
      <w:r w:rsidRPr="00642787">
        <w:rPr>
          <w:rFonts w:ascii="Arial" w:hAnsi="Arial" w:cs="Arial"/>
          <w:sz w:val="24"/>
          <w:szCs w:val="24"/>
        </w:rPr>
        <w:t xml:space="preserve"> prendas de vestir y las segundas de reconocimiento fotográfico.</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rPr>
      </w:pPr>
      <w:r w:rsidRPr="00642787">
        <w:rPr>
          <w:rFonts w:ascii="Arial" w:hAnsi="Arial" w:cs="Arial"/>
          <w:sz w:val="24"/>
          <w:szCs w:val="24"/>
        </w:rPr>
        <w:t>Sostiene</w:t>
      </w:r>
      <w:r w:rsidR="004E1A3D">
        <w:rPr>
          <w:rFonts w:ascii="Arial" w:hAnsi="Arial" w:cs="Arial"/>
          <w:sz w:val="24"/>
          <w:szCs w:val="24"/>
        </w:rPr>
        <w:t>,</w:t>
      </w:r>
      <w:r w:rsidRPr="00642787">
        <w:rPr>
          <w:rFonts w:ascii="Arial" w:hAnsi="Arial" w:cs="Arial"/>
          <w:sz w:val="24"/>
          <w:szCs w:val="24"/>
        </w:rPr>
        <w:t xml:space="preserve"> que ambas actuaciones son llevadas a cabo en el mismo y único horario</w:t>
      </w:r>
      <w:r w:rsidR="004E1A3D">
        <w:rPr>
          <w:rFonts w:ascii="Arial" w:hAnsi="Arial" w:cs="Arial"/>
          <w:sz w:val="24"/>
          <w:szCs w:val="24"/>
        </w:rPr>
        <w:t>,</w:t>
      </w:r>
      <w:r w:rsidRPr="00642787">
        <w:rPr>
          <w:rFonts w:ascii="Arial" w:hAnsi="Arial" w:cs="Arial"/>
          <w:sz w:val="24"/>
          <w:szCs w:val="24"/>
        </w:rPr>
        <w:t xml:space="preserve"> es decir a </w:t>
      </w:r>
      <w:r w:rsidR="004E1A3D">
        <w:rPr>
          <w:rFonts w:ascii="Arial" w:hAnsi="Arial" w:cs="Arial"/>
          <w:sz w:val="24"/>
          <w:szCs w:val="24"/>
        </w:rPr>
        <w:t>las 22:00 horas aproximadamente, y</w:t>
      </w:r>
      <w:r w:rsidRPr="00642787">
        <w:rPr>
          <w:rFonts w:ascii="Arial" w:hAnsi="Arial" w:cs="Arial"/>
          <w:sz w:val="24"/>
          <w:szCs w:val="24"/>
        </w:rPr>
        <w:t xml:space="preserve"> en una clara maniobra policial</w:t>
      </w:r>
      <w:r w:rsidR="004E1A3D">
        <w:rPr>
          <w:rFonts w:ascii="Arial" w:hAnsi="Arial" w:cs="Arial"/>
          <w:sz w:val="24"/>
          <w:szCs w:val="24"/>
        </w:rPr>
        <w:t>,</w:t>
      </w:r>
      <w:r w:rsidRPr="00642787">
        <w:rPr>
          <w:rFonts w:ascii="Arial" w:hAnsi="Arial" w:cs="Arial"/>
          <w:sz w:val="24"/>
          <w:szCs w:val="24"/>
        </w:rPr>
        <w:t xml:space="preserve"> que termina en una condena en un tercer hecho.</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rPr>
      </w:pPr>
      <w:r w:rsidRPr="00642787">
        <w:rPr>
          <w:rFonts w:ascii="Arial" w:hAnsi="Arial" w:cs="Arial"/>
          <w:sz w:val="24"/>
          <w:szCs w:val="24"/>
        </w:rPr>
        <w:t>Señala</w:t>
      </w:r>
      <w:r w:rsidR="00CB38A4">
        <w:rPr>
          <w:rFonts w:ascii="Arial" w:hAnsi="Arial" w:cs="Arial"/>
          <w:sz w:val="24"/>
          <w:szCs w:val="24"/>
        </w:rPr>
        <w:t xml:space="preserve"> que</w:t>
      </w:r>
      <w:r w:rsidRPr="00642787">
        <w:rPr>
          <w:rFonts w:ascii="Arial" w:hAnsi="Arial" w:cs="Arial"/>
          <w:sz w:val="24"/>
          <w:szCs w:val="24"/>
        </w:rPr>
        <w:t xml:space="preserve"> la propia Romina Peña indica</w:t>
      </w:r>
      <w:r w:rsidR="00CB38A4">
        <w:rPr>
          <w:rFonts w:ascii="Arial" w:hAnsi="Arial" w:cs="Arial"/>
          <w:sz w:val="24"/>
          <w:szCs w:val="24"/>
        </w:rPr>
        <w:t>,</w:t>
      </w:r>
      <w:r w:rsidRPr="00642787">
        <w:rPr>
          <w:rFonts w:ascii="Arial" w:hAnsi="Arial" w:cs="Arial"/>
          <w:sz w:val="24"/>
          <w:szCs w:val="24"/>
        </w:rPr>
        <w:t xml:space="preserve"> que ambas actas las hicieron y firmaron en el mismo acto, a la noche, y que nos encontramos con un delito que es la falsificación de instrumento público. Indica que desvirtúan intencionalmente la verdad del acto incurriendo en falsedad ideológica, y que en el mismo acto</w:t>
      </w:r>
      <w:r w:rsidR="00CB38A4">
        <w:rPr>
          <w:rFonts w:ascii="Arial" w:hAnsi="Arial" w:cs="Arial"/>
          <w:sz w:val="24"/>
          <w:szCs w:val="24"/>
        </w:rPr>
        <w:t>,</w:t>
      </w:r>
      <w:r w:rsidRPr="00642787">
        <w:rPr>
          <w:rFonts w:ascii="Arial" w:hAnsi="Arial" w:cs="Arial"/>
          <w:sz w:val="24"/>
          <w:szCs w:val="24"/>
        </w:rPr>
        <w:t xml:space="preserve"> con el labrado de un acta mentirosa </w:t>
      </w:r>
      <w:r w:rsidR="00CB38A4">
        <w:rPr>
          <w:rFonts w:ascii="Arial" w:hAnsi="Arial" w:cs="Arial"/>
          <w:sz w:val="24"/>
          <w:szCs w:val="24"/>
        </w:rPr>
        <w:t>y</w:t>
      </w:r>
      <w:r w:rsidRPr="00642787">
        <w:rPr>
          <w:rFonts w:ascii="Arial" w:hAnsi="Arial" w:cs="Arial"/>
          <w:sz w:val="24"/>
          <w:szCs w:val="24"/>
        </w:rPr>
        <w:t xml:space="preserve"> falaz, en teoría</w:t>
      </w:r>
      <w:r w:rsidR="00CB38A4">
        <w:rPr>
          <w:rFonts w:ascii="Arial" w:hAnsi="Arial" w:cs="Arial"/>
          <w:sz w:val="24"/>
          <w:szCs w:val="24"/>
        </w:rPr>
        <w:t>,</w:t>
      </w:r>
      <w:r w:rsidRPr="00642787">
        <w:rPr>
          <w:rFonts w:ascii="Arial" w:hAnsi="Arial" w:cs="Arial"/>
          <w:sz w:val="24"/>
          <w:szCs w:val="24"/>
        </w:rPr>
        <w:t xml:space="preserve"> los hacen ser testigos de reconocimientos de álbumes de fotos, cuand</w:t>
      </w:r>
      <w:r w:rsidR="00CB38A4">
        <w:rPr>
          <w:rFonts w:ascii="Arial" w:hAnsi="Arial" w:cs="Arial"/>
          <w:sz w:val="24"/>
          <w:szCs w:val="24"/>
        </w:rPr>
        <w:t>o en realidad una oficial mostró</w:t>
      </w:r>
      <w:r w:rsidRPr="00642787">
        <w:rPr>
          <w:rFonts w:ascii="Arial" w:hAnsi="Arial" w:cs="Arial"/>
          <w:sz w:val="24"/>
          <w:szCs w:val="24"/>
        </w:rPr>
        <w:t xml:space="preserve"> fotos de su teléfono a las víctimas, sacadas en el momento y con la ropa que posteriormente reconocen.</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rPr>
      </w:pPr>
      <w:r w:rsidRPr="00642787">
        <w:rPr>
          <w:rFonts w:ascii="Arial" w:hAnsi="Arial" w:cs="Arial"/>
          <w:sz w:val="24"/>
          <w:szCs w:val="24"/>
        </w:rPr>
        <w:t>Invoca la teoría del fruto del árbol envenenado y un excesivo rigorismo formal para advertir</w:t>
      </w:r>
      <w:r w:rsidR="00CB38A4">
        <w:rPr>
          <w:rFonts w:ascii="Arial" w:hAnsi="Arial" w:cs="Arial"/>
          <w:sz w:val="24"/>
          <w:szCs w:val="24"/>
        </w:rPr>
        <w:t>,</w:t>
      </w:r>
      <w:r w:rsidRPr="00642787">
        <w:rPr>
          <w:rFonts w:ascii="Arial" w:hAnsi="Arial" w:cs="Arial"/>
          <w:sz w:val="24"/>
          <w:szCs w:val="24"/>
        </w:rPr>
        <w:t xml:space="preserve"> que fue determinante la falsedad de las actas para arribar a un resultado de condena y que en consecuencia</w:t>
      </w:r>
      <w:r w:rsidR="00CB38A4">
        <w:rPr>
          <w:rFonts w:ascii="Arial" w:hAnsi="Arial" w:cs="Arial"/>
          <w:sz w:val="24"/>
          <w:szCs w:val="24"/>
        </w:rPr>
        <w:t>,</w:t>
      </w:r>
      <w:r w:rsidRPr="00642787">
        <w:rPr>
          <w:rFonts w:ascii="Arial" w:hAnsi="Arial" w:cs="Arial"/>
          <w:sz w:val="24"/>
          <w:szCs w:val="24"/>
        </w:rPr>
        <w:t xml:space="preserve"> debió declararse la nulidad de las actas y sobre todo lo actuado</w:t>
      </w:r>
      <w:r w:rsidR="00CB38A4">
        <w:rPr>
          <w:rFonts w:ascii="Arial" w:hAnsi="Arial" w:cs="Arial"/>
          <w:sz w:val="24"/>
          <w:szCs w:val="24"/>
        </w:rPr>
        <w:t>,</w:t>
      </w:r>
      <w:r w:rsidRPr="00642787">
        <w:rPr>
          <w:rFonts w:ascii="Arial" w:hAnsi="Arial" w:cs="Arial"/>
          <w:sz w:val="24"/>
          <w:szCs w:val="24"/>
        </w:rPr>
        <w:t xml:space="preserve"> a consecuencia y con posterioridad.</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rPr>
      </w:pPr>
      <w:r w:rsidRPr="00642787">
        <w:rPr>
          <w:rFonts w:ascii="Arial" w:hAnsi="Arial" w:cs="Arial"/>
          <w:sz w:val="24"/>
          <w:szCs w:val="24"/>
        </w:rPr>
        <w:lastRenderedPageBreak/>
        <w:t>Sostiene que conjugado con el resto de las probanzas, el hecho por el cual lo culminan condenando, no hubiera podido avalarse con prueba</w:t>
      </w:r>
      <w:r w:rsidR="00CB38A4">
        <w:rPr>
          <w:rFonts w:ascii="Arial" w:hAnsi="Arial" w:cs="Arial"/>
          <w:sz w:val="24"/>
          <w:szCs w:val="24"/>
        </w:rPr>
        <w:t>,</w:t>
      </w:r>
      <w:r w:rsidRPr="00642787">
        <w:rPr>
          <w:rFonts w:ascii="Arial" w:hAnsi="Arial" w:cs="Arial"/>
          <w:sz w:val="24"/>
          <w:szCs w:val="24"/>
        </w:rPr>
        <w:t xml:space="preserve"> de no ser por estas actas plagadas de vicios.</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rPr>
      </w:pPr>
      <w:r w:rsidRPr="00642787">
        <w:rPr>
          <w:rFonts w:ascii="Arial" w:hAnsi="Arial" w:cs="Arial"/>
          <w:sz w:val="24"/>
          <w:szCs w:val="24"/>
        </w:rPr>
        <w:t xml:space="preserve">Con relación a la declaración de </w:t>
      </w:r>
      <w:proofErr w:type="spellStart"/>
      <w:r w:rsidRPr="00642787">
        <w:rPr>
          <w:rFonts w:ascii="Arial" w:hAnsi="Arial" w:cs="Arial"/>
          <w:sz w:val="24"/>
          <w:szCs w:val="24"/>
        </w:rPr>
        <w:t>Yamile</w:t>
      </w:r>
      <w:proofErr w:type="spellEnd"/>
      <w:r w:rsidRPr="00642787">
        <w:rPr>
          <w:rFonts w:ascii="Arial" w:hAnsi="Arial" w:cs="Arial"/>
          <w:sz w:val="24"/>
          <w:szCs w:val="24"/>
        </w:rPr>
        <w:t xml:space="preserve"> Janet Acuña, al momento de declarar en s</w:t>
      </w:r>
      <w:r w:rsidR="00CB38A4">
        <w:rPr>
          <w:rFonts w:ascii="Arial" w:hAnsi="Arial" w:cs="Arial"/>
          <w:sz w:val="24"/>
          <w:szCs w:val="24"/>
        </w:rPr>
        <w:t>ede p</w:t>
      </w:r>
      <w:r w:rsidRPr="00642787">
        <w:rPr>
          <w:rFonts w:ascii="Arial" w:hAnsi="Arial" w:cs="Arial"/>
          <w:sz w:val="24"/>
          <w:szCs w:val="24"/>
        </w:rPr>
        <w:t>olicial y con anterioridad al reconocimiento fotográfico (inductivo) en el que participa, manifestó</w:t>
      </w:r>
      <w:r w:rsidR="00CB38A4">
        <w:rPr>
          <w:rFonts w:ascii="Arial" w:hAnsi="Arial" w:cs="Arial"/>
          <w:sz w:val="24"/>
          <w:szCs w:val="24"/>
        </w:rPr>
        <w:t>: a) Que la persona que se bajó</w:t>
      </w:r>
      <w:r w:rsidRPr="00642787">
        <w:rPr>
          <w:rFonts w:ascii="Arial" w:hAnsi="Arial" w:cs="Arial"/>
          <w:sz w:val="24"/>
          <w:szCs w:val="24"/>
        </w:rPr>
        <w:t xml:space="preserve"> de la moto era con rulos</w:t>
      </w:r>
      <w:r w:rsidR="00CB38A4">
        <w:rPr>
          <w:rFonts w:ascii="Arial" w:hAnsi="Arial" w:cs="Arial"/>
          <w:sz w:val="24"/>
          <w:szCs w:val="24"/>
        </w:rPr>
        <w:t>; b) Que el que se quedó</w:t>
      </w:r>
      <w:r w:rsidRPr="00642787">
        <w:rPr>
          <w:rFonts w:ascii="Arial" w:hAnsi="Arial" w:cs="Arial"/>
          <w:sz w:val="24"/>
          <w:szCs w:val="24"/>
        </w:rPr>
        <w:t xml:space="preserve"> en la moto no podría reconocerlo</w:t>
      </w:r>
      <w:r w:rsidR="00CB38A4">
        <w:rPr>
          <w:rFonts w:ascii="Arial" w:hAnsi="Arial" w:cs="Arial"/>
          <w:sz w:val="24"/>
          <w:szCs w:val="24"/>
        </w:rPr>
        <w:t>;</w:t>
      </w:r>
      <w:r w:rsidRPr="00642787">
        <w:rPr>
          <w:rFonts w:ascii="Arial" w:hAnsi="Arial" w:cs="Arial"/>
          <w:sz w:val="24"/>
          <w:szCs w:val="24"/>
        </w:rPr>
        <w:t xml:space="preserve"> c) Que no pudo determinar la vestimenta de este </w:t>
      </w:r>
      <w:r w:rsidR="00CB38A4">
        <w:rPr>
          <w:rFonts w:ascii="Arial" w:hAnsi="Arial" w:cs="Arial"/>
          <w:sz w:val="24"/>
          <w:szCs w:val="24"/>
        </w:rPr>
        <w:t>ú</w:t>
      </w:r>
      <w:r w:rsidRPr="00642787">
        <w:rPr>
          <w:rFonts w:ascii="Arial" w:hAnsi="Arial" w:cs="Arial"/>
          <w:sz w:val="24"/>
          <w:szCs w:val="24"/>
        </w:rPr>
        <w:t>ltimo (en teoría</w:t>
      </w:r>
      <w:r w:rsidR="00CB38A4">
        <w:rPr>
          <w:rFonts w:ascii="Arial" w:hAnsi="Arial" w:cs="Arial"/>
          <w:sz w:val="24"/>
          <w:szCs w:val="24"/>
        </w:rPr>
        <w:t>,</w:t>
      </w:r>
      <w:r w:rsidRPr="00642787">
        <w:rPr>
          <w:rFonts w:ascii="Arial" w:hAnsi="Arial" w:cs="Arial"/>
          <w:sz w:val="24"/>
          <w:szCs w:val="24"/>
        </w:rPr>
        <w:t xml:space="preserve"> por el fallo</w:t>
      </w:r>
      <w:r w:rsidR="00CB38A4">
        <w:rPr>
          <w:rFonts w:ascii="Arial" w:hAnsi="Arial" w:cs="Arial"/>
          <w:sz w:val="24"/>
          <w:szCs w:val="24"/>
        </w:rPr>
        <w:t>,</w:t>
      </w:r>
      <w:r w:rsidRPr="00642787">
        <w:rPr>
          <w:rFonts w:ascii="Arial" w:hAnsi="Arial" w:cs="Arial"/>
          <w:sz w:val="24"/>
          <w:szCs w:val="24"/>
        </w:rPr>
        <w:t xml:space="preserve"> </w:t>
      </w:r>
      <w:r w:rsidR="005E1E83" w:rsidRPr="00642787">
        <w:rPr>
          <w:rFonts w:ascii="Arial" w:hAnsi="Arial" w:cs="Arial"/>
          <w:sz w:val="24"/>
          <w:szCs w:val="24"/>
        </w:rPr>
        <w:t>sería</w:t>
      </w:r>
      <w:r w:rsidRPr="00642787">
        <w:rPr>
          <w:rFonts w:ascii="Arial" w:hAnsi="Arial" w:cs="Arial"/>
          <w:sz w:val="24"/>
          <w:szCs w:val="24"/>
        </w:rPr>
        <w:t xml:space="preserve"> mi defendido) y que luego, ya en sede judicial, misteriosamente</w:t>
      </w:r>
      <w:r w:rsidR="00CB38A4">
        <w:rPr>
          <w:rFonts w:ascii="Arial" w:hAnsi="Arial" w:cs="Arial"/>
          <w:sz w:val="24"/>
          <w:szCs w:val="24"/>
        </w:rPr>
        <w:t>,</w:t>
      </w:r>
      <w:r w:rsidRPr="00642787">
        <w:rPr>
          <w:rFonts w:ascii="Arial" w:hAnsi="Arial" w:cs="Arial"/>
          <w:sz w:val="24"/>
          <w:szCs w:val="24"/>
        </w:rPr>
        <w:t xml:space="preserve"> cambia su relato y describe la misma vestimenta que le </w:t>
      </w:r>
      <w:r w:rsidR="005B2210" w:rsidRPr="00642787">
        <w:rPr>
          <w:rFonts w:ascii="Arial" w:hAnsi="Arial" w:cs="Arial"/>
          <w:sz w:val="24"/>
          <w:szCs w:val="24"/>
        </w:rPr>
        <w:t>habían</w:t>
      </w:r>
      <w:r w:rsidRPr="00642787">
        <w:rPr>
          <w:rFonts w:ascii="Arial" w:hAnsi="Arial" w:cs="Arial"/>
          <w:sz w:val="24"/>
          <w:szCs w:val="24"/>
        </w:rPr>
        <w:t xml:space="preserve"> mostrado.</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rPr>
      </w:pPr>
      <w:r w:rsidRPr="005E1E83">
        <w:rPr>
          <w:rFonts w:ascii="Arial" w:hAnsi="Arial" w:cs="Arial"/>
          <w:sz w:val="24"/>
          <w:szCs w:val="24"/>
        </w:rPr>
        <w:t>Por lo que considera</w:t>
      </w:r>
      <w:r w:rsidR="00CB38A4" w:rsidRPr="005E1E83">
        <w:rPr>
          <w:rFonts w:ascii="Arial" w:hAnsi="Arial" w:cs="Arial"/>
          <w:sz w:val="24"/>
          <w:szCs w:val="24"/>
        </w:rPr>
        <w:t>,</w:t>
      </w:r>
      <w:r w:rsidRPr="005E1E83">
        <w:rPr>
          <w:rFonts w:ascii="Arial" w:hAnsi="Arial" w:cs="Arial"/>
          <w:sz w:val="24"/>
          <w:szCs w:val="24"/>
        </w:rPr>
        <w:t xml:space="preserve"> que la falsificación de las actas y el apartamiento grosero por parte del personal policial</w:t>
      </w:r>
      <w:r w:rsidR="00D05149" w:rsidRPr="005E1E83">
        <w:rPr>
          <w:rFonts w:ascii="Arial" w:hAnsi="Arial" w:cs="Arial"/>
          <w:sz w:val="24"/>
          <w:szCs w:val="24"/>
        </w:rPr>
        <w:t>,</w:t>
      </w:r>
      <w:r w:rsidRPr="005E1E83">
        <w:rPr>
          <w:rFonts w:ascii="Arial" w:hAnsi="Arial" w:cs="Arial"/>
          <w:sz w:val="24"/>
          <w:szCs w:val="24"/>
        </w:rPr>
        <w:t xml:space="preserve"> de las formas solemnes que preservan los derechos de</w:t>
      </w:r>
      <w:r w:rsidR="00D05149" w:rsidRPr="005E1E83">
        <w:rPr>
          <w:rFonts w:ascii="Arial" w:hAnsi="Arial" w:cs="Arial"/>
          <w:sz w:val="24"/>
          <w:szCs w:val="24"/>
        </w:rPr>
        <w:t xml:space="preserve">l </w:t>
      </w:r>
      <w:r w:rsidRPr="005E1E83">
        <w:rPr>
          <w:rFonts w:ascii="Arial" w:hAnsi="Arial" w:cs="Arial"/>
          <w:sz w:val="24"/>
          <w:szCs w:val="24"/>
        </w:rPr>
        <w:t>imputado, tuvieron incidencia</w:t>
      </w:r>
      <w:r w:rsidRPr="00642787">
        <w:rPr>
          <w:rFonts w:ascii="Arial" w:hAnsi="Arial" w:cs="Arial"/>
          <w:sz w:val="24"/>
          <w:szCs w:val="24"/>
        </w:rPr>
        <w:t xml:space="preserve"> directa en el arbitrario resultado.</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rPr>
      </w:pPr>
      <w:r w:rsidRPr="00642787">
        <w:rPr>
          <w:rFonts w:ascii="Arial" w:hAnsi="Arial" w:cs="Arial"/>
          <w:sz w:val="24"/>
          <w:szCs w:val="24"/>
        </w:rPr>
        <w:t>Alega que debió declararse</w:t>
      </w:r>
      <w:r w:rsidR="00D05149">
        <w:rPr>
          <w:rFonts w:ascii="Arial" w:hAnsi="Arial" w:cs="Arial"/>
          <w:sz w:val="24"/>
          <w:szCs w:val="24"/>
        </w:rPr>
        <w:t>,</w:t>
      </w:r>
      <w:r w:rsidRPr="00642787">
        <w:rPr>
          <w:rFonts w:ascii="Arial" w:hAnsi="Arial" w:cs="Arial"/>
          <w:sz w:val="24"/>
          <w:szCs w:val="24"/>
        </w:rPr>
        <w:t xml:space="preserve"> y pide la nulidad y exclusión probatoria de estas actas</w:t>
      </w:r>
      <w:r w:rsidR="00D05149">
        <w:rPr>
          <w:rFonts w:ascii="Arial" w:hAnsi="Arial" w:cs="Arial"/>
          <w:sz w:val="24"/>
          <w:szCs w:val="24"/>
        </w:rPr>
        <w:t>,</w:t>
      </w:r>
      <w:r w:rsidRPr="00642787">
        <w:rPr>
          <w:rFonts w:ascii="Arial" w:hAnsi="Arial" w:cs="Arial"/>
          <w:sz w:val="24"/>
          <w:szCs w:val="24"/>
        </w:rPr>
        <w:t xml:space="preserve"> y en consecuencia</w:t>
      </w:r>
      <w:r w:rsidR="00D05149">
        <w:rPr>
          <w:rFonts w:ascii="Arial" w:hAnsi="Arial" w:cs="Arial"/>
          <w:sz w:val="24"/>
          <w:szCs w:val="24"/>
        </w:rPr>
        <w:t>,</w:t>
      </w:r>
      <w:r w:rsidRPr="00642787">
        <w:rPr>
          <w:rFonts w:ascii="Arial" w:hAnsi="Arial" w:cs="Arial"/>
          <w:sz w:val="24"/>
          <w:szCs w:val="24"/>
        </w:rPr>
        <w:t xml:space="preserve"> arribar a una absolución en relación al único</w:t>
      </w:r>
      <w:r w:rsidR="00D05149">
        <w:rPr>
          <w:rFonts w:ascii="Arial" w:hAnsi="Arial" w:cs="Arial"/>
          <w:sz w:val="24"/>
          <w:szCs w:val="24"/>
        </w:rPr>
        <w:t xml:space="preserve"> hecho por el que </w:t>
      </w:r>
      <w:r w:rsidR="00D05149" w:rsidRPr="00D05149">
        <w:rPr>
          <w:rFonts w:ascii="Arial" w:hAnsi="Arial" w:cs="Arial"/>
          <w:sz w:val="24"/>
          <w:szCs w:val="24"/>
        </w:rPr>
        <w:t xml:space="preserve">lo </w:t>
      </w:r>
      <w:r w:rsidR="00D05149">
        <w:rPr>
          <w:rFonts w:ascii="Arial" w:hAnsi="Arial" w:cs="Arial"/>
          <w:sz w:val="24"/>
          <w:szCs w:val="24"/>
        </w:rPr>
        <w:t>condenan, e</w:t>
      </w:r>
      <w:r w:rsidRPr="00642787">
        <w:rPr>
          <w:rFonts w:ascii="Arial" w:hAnsi="Arial" w:cs="Arial"/>
          <w:sz w:val="24"/>
          <w:szCs w:val="24"/>
        </w:rPr>
        <w:t>sto atendiendo a los arts</w:t>
      </w:r>
      <w:r w:rsidR="00D05149">
        <w:rPr>
          <w:rFonts w:ascii="Arial" w:hAnsi="Arial" w:cs="Arial"/>
          <w:sz w:val="24"/>
          <w:szCs w:val="24"/>
        </w:rPr>
        <w:t>.</w:t>
      </w:r>
      <w:r w:rsidRPr="00642787">
        <w:rPr>
          <w:rFonts w:ascii="Arial" w:hAnsi="Arial" w:cs="Arial"/>
          <w:sz w:val="24"/>
          <w:szCs w:val="24"/>
        </w:rPr>
        <w:t xml:space="preserve"> 105, concordantes y aplicables del Código de Procedimiento.</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rPr>
      </w:pPr>
      <w:r w:rsidRPr="00642787">
        <w:rPr>
          <w:rFonts w:ascii="Arial" w:hAnsi="Arial" w:cs="Arial"/>
          <w:sz w:val="24"/>
          <w:szCs w:val="24"/>
        </w:rPr>
        <w:t xml:space="preserve">Bajo el punto </w:t>
      </w:r>
      <w:r w:rsidR="005B2210">
        <w:rPr>
          <w:rFonts w:ascii="Arial" w:hAnsi="Arial" w:cs="Arial"/>
          <w:sz w:val="24"/>
          <w:szCs w:val="24"/>
        </w:rPr>
        <w:t>C) ERRÓ</w:t>
      </w:r>
      <w:r w:rsidRPr="00642787">
        <w:rPr>
          <w:rFonts w:ascii="Arial" w:hAnsi="Arial" w:cs="Arial"/>
          <w:sz w:val="24"/>
          <w:szCs w:val="24"/>
        </w:rPr>
        <w:t>NEA VALORACI</w:t>
      </w:r>
      <w:r w:rsidR="005B2210">
        <w:rPr>
          <w:rFonts w:ascii="Arial" w:hAnsi="Arial" w:cs="Arial"/>
          <w:sz w:val="24"/>
          <w:szCs w:val="24"/>
        </w:rPr>
        <w:t>Ó</w:t>
      </w:r>
      <w:r w:rsidRPr="00642787">
        <w:rPr>
          <w:rFonts w:ascii="Arial" w:hAnsi="Arial" w:cs="Arial"/>
          <w:sz w:val="24"/>
          <w:szCs w:val="24"/>
        </w:rPr>
        <w:t>N DE LA PRUEBA manifiesta</w:t>
      </w:r>
      <w:r w:rsidR="00D05149">
        <w:rPr>
          <w:rFonts w:ascii="Arial" w:hAnsi="Arial" w:cs="Arial"/>
          <w:sz w:val="24"/>
          <w:szCs w:val="24"/>
        </w:rPr>
        <w:t>,</w:t>
      </w:r>
      <w:r w:rsidRPr="00642787">
        <w:rPr>
          <w:rFonts w:ascii="Arial" w:hAnsi="Arial" w:cs="Arial"/>
          <w:sz w:val="24"/>
          <w:szCs w:val="24"/>
        </w:rPr>
        <w:t xml:space="preserve"> que mas allá de lo destructivo del rechazo de la nulidad articulada</w:t>
      </w:r>
      <w:r w:rsidR="00D05149">
        <w:rPr>
          <w:rFonts w:ascii="Arial" w:hAnsi="Arial" w:cs="Arial"/>
          <w:sz w:val="24"/>
          <w:szCs w:val="24"/>
        </w:rPr>
        <w:t>,</w:t>
      </w:r>
      <w:r w:rsidRPr="00642787">
        <w:rPr>
          <w:rFonts w:ascii="Arial" w:hAnsi="Arial" w:cs="Arial"/>
          <w:sz w:val="24"/>
          <w:szCs w:val="24"/>
        </w:rPr>
        <w:t xml:space="preserve"> en cuanto a las actuaciones que determinaron la prueba para arribar a condena, se debe tener presente</w:t>
      </w:r>
      <w:r w:rsidR="00D05149">
        <w:rPr>
          <w:rFonts w:ascii="Arial" w:hAnsi="Arial" w:cs="Arial"/>
          <w:sz w:val="24"/>
          <w:szCs w:val="24"/>
        </w:rPr>
        <w:t>, que la Cámara no valoró</w:t>
      </w:r>
      <w:r w:rsidRPr="00642787">
        <w:rPr>
          <w:rFonts w:ascii="Arial" w:hAnsi="Arial" w:cs="Arial"/>
          <w:sz w:val="24"/>
          <w:szCs w:val="24"/>
        </w:rPr>
        <w:t xml:space="preserve"> en forma acertada</w:t>
      </w:r>
      <w:r w:rsidR="00D05149">
        <w:rPr>
          <w:rFonts w:ascii="Arial" w:hAnsi="Arial" w:cs="Arial"/>
          <w:sz w:val="24"/>
          <w:szCs w:val="24"/>
        </w:rPr>
        <w:t>,</w:t>
      </w:r>
      <w:r w:rsidRPr="00642787">
        <w:rPr>
          <w:rFonts w:ascii="Arial" w:hAnsi="Arial" w:cs="Arial"/>
          <w:sz w:val="24"/>
          <w:szCs w:val="24"/>
        </w:rPr>
        <w:t xml:space="preserve"> la prueba rendida en el desarrollo de la causa, ocasionando perjuicio cierto a su defendido.</w:t>
      </w:r>
    </w:p>
    <w:p w:rsidR="00542F5C" w:rsidRPr="00642787" w:rsidRDefault="005E1E83" w:rsidP="008F6CD6">
      <w:pPr>
        <w:tabs>
          <w:tab w:val="left" w:pos="1985"/>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Expone q</w:t>
      </w:r>
      <w:r w:rsidR="00542F5C" w:rsidRPr="00642787">
        <w:rPr>
          <w:rFonts w:ascii="Arial" w:hAnsi="Arial" w:cs="Arial"/>
          <w:sz w:val="24"/>
          <w:szCs w:val="24"/>
        </w:rPr>
        <w:t>ue de la lectura de la resolución conjugada con el resto de la causa lleva a determinar</w:t>
      </w:r>
      <w:r w:rsidR="00D05149">
        <w:rPr>
          <w:rFonts w:ascii="Arial" w:hAnsi="Arial" w:cs="Arial"/>
          <w:sz w:val="24"/>
          <w:szCs w:val="24"/>
        </w:rPr>
        <w:t>,</w:t>
      </w:r>
      <w:r w:rsidR="00542F5C" w:rsidRPr="00642787">
        <w:rPr>
          <w:rFonts w:ascii="Arial" w:hAnsi="Arial" w:cs="Arial"/>
          <w:sz w:val="24"/>
          <w:szCs w:val="24"/>
        </w:rPr>
        <w:t xml:space="preserve"> que no existen pruebas para arribar a un fallo condenatorio.</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rPr>
      </w:pPr>
      <w:r w:rsidRPr="00642787">
        <w:rPr>
          <w:rFonts w:ascii="Arial" w:hAnsi="Arial" w:cs="Arial"/>
          <w:sz w:val="24"/>
          <w:szCs w:val="24"/>
        </w:rPr>
        <w:t>Punto seguido</w:t>
      </w:r>
      <w:r w:rsidR="00D05149">
        <w:rPr>
          <w:rFonts w:ascii="Arial" w:hAnsi="Arial" w:cs="Arial"/>
          <w:sz w:val="24"/>
          <w:szCs w:val="24"/>
        </w:rPr>
        <w:t>,</w:t>
      </w:r>
      <w:r w:rsidRPr="00642787">
        <w:rPr>
          <w:rFonts w:ascii="Arial" w:hAnsi="Arial" w:cs="Arial"/>
          <w:sz w:val="24"/>
          <w:szCs w:val="24"/>
        </w:rPr>
        <w:t xml:space="preserve"> hace referen</w:t>
      </w:r>
      <w:r w:rsidR="00D05149">
        <w:rPr>
          <w:rFonts w:ascii="Arial" w:hAnsi="Arial" w:cs="Arial"/>
          <w:sz w:val="24"/>
          <w:szCs w:val="24"/>
        </w:rPr>
        <w:t>cia a las declaraciones de la víctima Janet Acuña Funes</w:t>
      </w:r>
      <w:r w:rsidRPr="00642787">
        <w:rPr>
          <w:rFonts w:ascii="Arial" w:hAnsi="Arial" w:cs="Arial"/>
          <w:sz w:val="24"/>
          <w:szCs w:val="24"/>
        </w:rPr>
        <w:t xml:space="preserve"> en cuanto sostuvo</w:t>
      </w:r>
      <w:r w:rsidR="00D05149">
        <w:rPr>
          <w:rFonts w:ascii="Arial" w:hAnsi="Arial" w:cs="Arial"/>
          <w:sz w:val="24"/>
          <w:szCs w:val="24"/>
        </w:rPr>
        <w:t>,</w:t>
      </w:r>
      <w:r w:rsidRPr="00642787">
        <w:rPr>
          <w:rFonts w:ascii="Arial" w:hAnsi="Arial" w:cs="Arial"/>
          <w:sz w:val="24"/>
          <w:szCs w:val="24"/>
        </w:rPr>
        <w:t xml:space="preserve"> que la segunda persona </w:t>
      </w:r>
      <w:r w:rsidR="00D05149">
        <w:rPr>
          <w:rFonts w:ascii="Arial" w:hAnsi="Arial" w:cs="Arial"/>
          <w:sz w:val="24"/>
          <w:szCs w:val="24"/>
        </w:rPr>
        <w:t xml:space="preserve">que </w:t>
      </w:r>
      <w:r w:rsidRPr="00642787">
        <w:rPr>
          <w:rFonts w:ascii="Arial" w:hAnsi="Arial" w:cs="Arial"/>
          <w:sz w:val="24"/>
          <w:szCs w:val="24"/>
        </w:rPr>
        <w:t xml:space="preserve">se </w:t>
      </w:r>
      <w:r w:rsidRPr="00642787">
        <w:rPr>
          <w:rFonts w:ascii="Arial" w:hAnsi="Arial" w:cs="Arial"/>
          <w:sz w:val="24"/>
          <w:szCs w:val="24"/>
        </w:rPr>
        <w:lastRenderedPageBreak/>
        <w:t>encontraba en la moto era rubiecito (su defendido no lo es)</w:t>
      </w:r>
      <w:r w:rsidR="00D05149">
        <w:rPr>
          <w:rFonts w:ascii="Arial" w:hAnsi="Arial" w:cs="Arial"/>
          <w:sz w:val="24"/>
          <w:szCs w:val="24"/>
        </w:rPr>
        <w:t>,</w:t>
      </w:r>
      <w:r w:rsidRPr="00642787">
        <w:rPr>
          <w:rFonts w:ascii="Arial" w:hAnsi="Arial" w:cs="Arial"/>
          <w:sz w:val="24"/>
          <w:szCs w:val="24"/>
        </w:rPr>
        <w:t xml:space="preserve"> y posteriormente indican que reconoce la ropa</w:t>
      </w:r>
      <w:r w:rsidR="00D05149">
        <w:rPr>
          <w:rFonts w:ascii="Arial" w:hAnsi="Arial" w:cs="Arial"/>
          <w:sz w:val="24"/>
          <w:szCs w:val="24"/>
        </w:rPr>
        <w:t>,</w:t>
      </w:r>
      <w:r w:rsidRPr="00642787">
        <w:rPr>
          <w:rFonts w:ascii="Arial" w:hAnsi="Arial" w:cs="Arial"/>
          <w:sz w:val="24"/>
          <w:szCs w:val="24"/>
        </w:rPr>
        <w:t xml:space="preserve"> lo cual es carente de verdad.</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rPr>
      </w:pPr>
      <w:r w:rsidRPr="00642787">
        <w:rPr>
          <w:rFonts w:ascii="Arial" w:hAnsi="Arial" w:cs="Arial"/>
          <w:sz w:val="24"/>
          <w:szCs w:val="24"/>
        </w:rPr>
        <w:t>Solicita</w:t>
      </w:r>
      <w:r w:rsidR="00D05149">
        <w:rPr>
          <w:rFonts w:ascii="Arial" w:hAnsi="Arial" w:cs="Arial"/>
          <w:sz w:val="24"/>
          <w:szCs w:val="24"/>
        </w:rPr>
        <w:t>,</w:t>
      </w:r>
      <w:r w:rsidRPr="00642787">
        <w:rPr>
          <w:rFonts w:ascii="Arial" w:hAnsi="Arial" w:cs="Arial"/>
          <w:sz w:val="24"/>
          <w:szCs w:val="24"/>
        </w:rPr>
        <w:t xml:space="preserve"> se tenga en cuenta el incomprensible planteo de rechazo de las nulidades que determinaron</w:t>
      </w:r>
      <w:r w:rsidR="00D05149">
        <w:rPr>
          <w:rFonts w:ascii="Arial" w:hAnsi="Arial" w:cs="Arial"/>
          <w:sz w:val="24"/>
          <w:szCs w:val="24"/>
        </w:rPr>
        <w:t>,</w:t>
      </w:r>
      <w:r w:rsidRPr="00642787">
        <w:rPr>
          <w:rFonts w:ascii="Arial" w:hAnsi="Arial" w:cs="Arial"/>
          <w:sz w:val="24"/>
          <w:szCs w:val="24"/>
        </w:rPr>
        <w:t xml:space="preserve"> que fuera modificando su relato motivado por el pésimo acciona</w:t>
      </w:r>
      <w:r w:rsidR="00D05149">
        <w:rPr>
          <w:rFonts w:ascii="Arial" w:hAnsi="Arial" w:cs="Arial"/>
          <w:sz w:val="24"/>
          <w:szCs w:val="24"/>
        </w:rPr>
        <w:t>r policial. Que en la denuncia policial i</w:t>
      </w:r>
      <w:r w:rsidRPr="00642787">
        <w:rPr>
          <w:rFonts w:ascii="Arial" w:hAnsi="Arial" w:cs="Arial"/>
          <w:sz w:val="24"/>
          <w:szCs w:val="24"/>
        </w:rPr>
        <w:t>ndica</w:t>
      </w:r>
      <w:r w:rsidR="00D05149">
        <w:rPr>
          <w:rFonts w:ascii="Arial" w:hAnsi="Arial" w:cs="Arial"/>
          <w:sz w:val="24"/>
          <w:szCs w:val="24"/>
        </w:rPr>
        <w:t>,</w:t>
      </w:r>
      <w:r w:rsidRPr="00642787">
        <w:rPr>
          <w:rFonts w:ascii="Arial" w:hAnsi="Arial" w:cs="Arial"/>
          <w:sz w:val="24"/>
          <w:szCs w:val="24"/>
        </w:rPr>
        <w:t xml:space="preserve"> que no vio la ropa del segundo </w:t>
      </w:r>
      <w:r w:rsidR="00D05149">
        <w:rPr>
          <w:rFonts w:ascii="Arial" w:hAnsi="Arial" w:cs="Arial"/>
          <w:sz w:val="24"/>
          <w:szCs w:val="24"/>
        </w:rPr>
        <w:t>atacante, que casi no lo alcanzó</w:t>
      </w:r>
      <w:r w:rsidRPr="00642787">
        <w:rPr>
          <w:rFonts w:ascii="Arial" w:hAnsi="Arial" w:cs="Arial"/>
          <w:sz w:val="24"/>
          <w:szCs w:val="24"/>
        </w:rPr>
        <w:t xml:space="preserve"> a ver, tal es así</w:t>
      </w:r>
      <w:r w:rsidR="00D05149">
        <w:rPr>
          <w:rFonts w:ascii="Arial" w:hAnsi="Arial" w:cs="Arial"/>
          <w:sz w:val="24"/>
          <w:szCs w:val="24"/>
        </w:rPr>
        <w:t>,</w:t>
      </w:r>
      <w:r w:rsidRPr="00642787">
        <w:rPr>
          <w:rFonts w:ascii="Arial" w:hAnsi="Arial" w:cs="Arial"/>
          <w:sz w:val="24"/>
          <w:szCs w:val="24"/>
        </w:rPr>
        <w:t xml:space="preserve"> que indica ropa distinta a la que posteriormente reconoce en sede judicial. Y que ese reconocimiento tuvo un origen único y exclusivo</w:t>
      </w:r>
      <w:r w:rsidR="00D05149">
        <w:rPr>
          <w:rFonts w:ascii="Arial" w:hAnsi="Arial" w:cs="Arial"/>
          <w:sz w:val="24"/>
          <w:szCs w:val="24"/>
        </w:rPr>
        <w:t>,</w:t>
      </w:r>
      <w:r w:rsidRPr="00642787">
        <w:rPr>
          <w:rFonts w:ascii="Arial" w:hAnsi="Arial" w:cs="Arial"/>
          <w:sz w:val="24"/>
          <w:szCs w:val="24"/>
        </w:rPr>
        <w:t xml:space="preserve"> motivado por el mal accionar policial, en primer término</w:t>
      </w:r>
      <w:r w:rsidR="00D05149">
        <w:rPr>
          <w:rFonts w:ascii="Arial" w:hAnsi="Arial" w:cs="Arial"/>
          <w:sz w:val="24"/>
          <w:szCs w:val="24"/>
        </w:rPr>
        <w:t>,</w:t>
      </w:r>
      <w:r w:rsidRPr="00642787">
        <w:rPr>
          <w:rFonts w:ascii="Arial" w:hAnsi="Arial" w:cs="Arial"/>
          <w:sz w:val="24"/>
          <w:szCs w:val="24"/>
        </w:rPr>
        <w:t xml:space="preserve"> por exhibirle fotos de los detenidos con las </w:t>
      </w:r>
      <w:r w:rsidR="00D05149">
        <w:rPr>
          <w:rFonts w:ascii="Arial" w:hAnsi="Arial" w:cs="Arial"/>
          <w:sz w:val="24"/>
          <w:szCs w:val="24"/>
        </w:rPr>
        <w:t>ropas de la detención, tal quedó</w:t>
      </w:r>
      <w:r w:rsidRPr="00642787">
        <w:rPr>
          <w:rFonts w:ascii="Arial" w:hAnsi="Arial" w:cs="Arial"/>
          <w:sz w:val="24"/>
          <w:szCs w:val="24"/>
        </w:rPr>
        <w:t xml:space="preserve"> acreditado, y en segundo término</w:t>
      </w:r>
      <w:r w:rsidR="00D05149">
        <w:rPr>
          <w:rFonts w:ascii="Arial" w:hAnsi="Arial" w:cs="Arial"/>
          <w:sz w:val="24"/>
          <w:szCs w:val="24"/>
        </w:rPr>
        <w:t>,</w:t>
      </w:r>
      <w:r w:rsidRPr="00642787">
        <w:rPr>
          <w:rFonts w:ascii="Arial" w:hAnsi="Arial" w:cs="Arial"/>
          <w:sz w:val="24"/>
          <w:szCs w:val="24"/>
        </w:rPr>
        <w:t xml:space="preserve"> por impedir voluntaria y dolosamente</w:t>
      </w:r>
      <w:r w:rsidR="00D05149">
        <w:rPr>
          <w:rFonts w:ascii="Arial" w:hAnsi="Arial" w:cs="Arial"/>
          <w:sz w:val="24"/>
          <w:szCs w:val="24"/>
        </w:rPr>
        <w:t>,</w:t>
      </w:r>
      <w:r w:rsidRPr="00642787">
        <w:rPr>
          <w:rFonts w:ascii="Arial" w:hAnsi="Arial" w:cs="Arial"/>
          <w:sz w:val="24"/>
          <w:szCs w:val="24"/>
        </w:rPr>
        <w:t xml:space="preserve"> que </w:t>
      </w:r>
      <w:r w:rsidR="00D05149">
        <w:rPr>
          <w:rFonts w:ascii="Arial" w:hAnsi="Arial" w:cs="Arial"/>
          <w:sz w:val="24"/>
          <w:szCs w:val="24"/>
        </w:rPr>
        <w:t>se pueda controlar dicha prueba</w:t>
      </w:r>
      <w:r w:rsidRPr="00642787">
        <w:rPr>
          <w:rFonts w:ascii="Arial" w:hAnsi="Arial" w:cs="Arial"/>
          <w:sz w:val="24"/>
          <w:szCs w:val="24"/>
        </w:rPr>
        <w:t xml:space="preserve"> mediante la falsificación de las actas.</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rPr>
      </w:pPr>
      <w:r w:rsidRPr="00642787">
        <w:rPr>
          <w:rFonts w:ascii="Arial" w:hAnsi="Arial" w:cs="Arial"/>
          <w:sz w:val="24"/>
          <w:szCs w:val="24"/>
        </w:rPr>
        <w:t>Entiende</w:t>
      </w:r>
      <w:r w:rsidR="00235DB9">
        <w:rPr>
          <w:rFonts w:ascii="Arial" w:hAnsi="Arial" w:cs="Arial"/>
          <w:sz w:val="24"/>
          <w:szCs w:val="24"/>
        </w:rPr>
        <w:t>,</w:t>
      </w:r>
      <w:r w:rsidRPr="00642787">
        <w:rPr>
          <w:rFonts w:ascii="Arial" w:hAnsi="Arial" w:cs="Arial"/>
          <w:sz w:val="24"/>
          <w:szCs w:val="24"/>
        </w:rPr>
        <w:t xml:space="preserve"> que el resultado condenatorio es producido exclusivamente por la m</w:t>
      </w:r>
      <w:r w:rsidR="00235DB9">
        <w:rPr>
          <w:rFonts w:ascii="Arial" w:hAnsi="Arial" w:cs="Arial"/>
          <w:sz w:val="24"/>
          <w:szCs w:val="24"/>
        </w:rPr>
        <w:t>anipulación dolosa de la prueba</w:t>
      </w:r>
      <w:r w:rsidRPr="00642787">
        <w:rPr>
          <w:rFonts w:ascii="Arial" w:hAnsi="Arial" w:cs="Arial"/>
          <w:sz w:val="24"/>
          <w:szCs w:val="24"/>
        </w:rPr>
        <w:t xml:space="preserve"> advirtiendo</w:t>
      </w:r>
      <w:r w:rsidR="00235DB9" w:rsidRPr="005C573B">
        <w:rPr>
          <w:rFonts w:ascii="Arial" w:hAnsi="Arial" w:cs="Arial"/>
          <w:sz w:val="24"/>
          <w:szCs w:val="24"/>
        </w:rPr>
        <w:t>,</w:t>
      </w:r>
      <w:r w:rsidRPr="005C573B">
        <w:rPr>
          <w:rFonts w:ascii="Arial" w:hAnsi="Arial" w:cs="Arial"/>
          <w:sz w:val="24"/>
          <w:szCs w:val="24"/>
        </w:rPr>
        <w:t xml:space="preserve"> que desde que inicia la causa sin la infección posterior, la denunciante desconoce </w:t>
      </w:r>
      <w:r w:rsidR="00235DB9" w:rsidRPr="005C573B">
        <w:rPr>
          <w:rFonts w:ascii="Arial" w:hAnsi="Arial" w:cs="Arial"/>
          <w:sz w:val="24"/>
          <w:szCs w:val="24"/>
        </w:rPr>
        <w:t>a</w:t>
      </w:r>
      <w:r w:rsidRPr="005C573B">
        <w:rPr>
          <w:rFonts w:ascii="Arial" w:hAnsi="Arial" w:cs="Arial"/>
          <w:sz w:val="24"/>
          <w:szCs w:val="24"/>
        </w:rPr>
        <w:t>l segundo atacante, posteriormente describe su ropa en sede judicial y</w:t>
      </w:r>
      <w:r w:rsidRPr="00642787">
        <w:rPr>
          <w:rFonts w:ascii="Arial" w:hAnsi="Arial" w:cs="Arial"/>
          <w:sz w:val="24"/>
          <w:szCs w:val="24"/>
        </w:rPr>
        <w:t xml:space="preserve"> finalmente da una </w:t>
      </w:r>
      <w:r w:rsidR="00C76A4B" w:rsidRPr="00642787">
        <w:rPr>
          <w:rFonts w:ascii="Arial" w:hAnsi="Arial" w:cs="Arial"/>
          <w:sz w:val="24"/>
          <w:szCs w:val="24"/>
        </w:rPr>
        <w:t>descripción</w:t>
      </w:r>
      <w:r w:rsidRPr="00642787">
        <w:rPr>
          <w:rFonts w:ascii="Arial" w:hAnsi="Arial" w:cs="Arial"/>
          <w:sz w:val="24"/>
          <w:szCs w:val="24"/>
        </w:rPr>
        <w:t xml:space="preserve"> hasta del arma.</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rPr>
      </w:pPr>
      <w:r w:rsidRPr="00642787">
        <w:rPr>
          <w:rFonts w:ascii="Arial" w:hAnsi="Arial" w:cs="Arial"/>
          <w:sz w:val="24"/>
          <w:szCs w:val="24"/>
        </w:rPr>
        <w:t xml:space="preserve">Agrega que debió declararse la nulidad de todo lo actuado y absolver a su defendido, máxime cuando la nulidad no admite opinión en contrario y es generadora de cargas probatorias. </w:t>
      </w:r>
    </w:p>
    <w:p w:rsidR="00542F5C" w:rsidRPr="00642787" w:rsidRDefault="00542F5C" w:rsidP="008F6CD6">
      <w:pPr>
        <w:tabs>
          <w:tab w:val="left" w:pos="1985"/>
        </w:tabs>
        <w:spacing w:after="0" w:line="360" w:lineRule="auto"/>
        <w:ind w:firstLine="1985"/>
        <w:jc w:val="both"/>
        <w:rPr>
          <w:rFonts w:ascii="Arial" w:hAnsi="Arial" w:cs="Arial"/>
          <w:sz w:val="24"/>
          <w:szCs w:val="24"/>
        </w:rPr>
      </w:pPr>
      <w:r w:rsidRPr="00642787">
        <w:rPr>
          <w:rFonts w:ascii="Arial" w:hAnsi="Arial" w:cs="Arial"/>
          <w:sz w:val="24"/>
          <w:szCs w:val="24"/>
        </w:rPr>
        <w:t xml:space="preserve">2) Que ordenado el traslado de rigor, en fecha </w:t>
      </w:r>
      <w:r w:rsidR="00C76A4B">
        <w:rPr>
          <w:rFonts w:ascii="Arial" w:hAnsi="Arial" w:cs="Arial"/>
          <w:sz w:val="24"/>
          <w:szCs w:val="24"/>
        </w:rPr>
        <w:t>19/</w:t>
      </w:r>
      <w:r w:rsidRPr="00642787">
        <w:rPr>
          <w:rFonts w:ascii="Arial" w:hAnsi="Arial" w:cs="Arial"/>
          <w:sz w:val="24"/>
          <w:szCs w:val="24"/>
        </w:rPr>
        <w:t>10</w:t>
      </w:r>
      <w:r w:rsidR="00C76A4B">
        <w:rPr>
          <w:rFonts w:ascii="Arial" w:hAnsi="Arial" w:cs="Arial"/>
          <w:sz w:val="24"/>
          <w:szCs w:val="24"/>
        </w:rPr>
        <w:t>/</w:t>
      </w:r>
      <w:r w:rsidR="00235DB9">
        <w:rPr>
          <w:rFonts w:ascii="Arial" w:hAnsi="Arial" w:cs="Arial"/>
          <w:sz w:val="24"/>
          <w:szCs w:val="24"/>
        </w:rPr>
        <w:t>17</w:t>
      </w:r>
      <w:r w:rsidRPr="00642787">
        <w:rPr>
          <w:rFonts w:ascii="Arial" w:hAnsi="Arial" w:cs="Arial"/>
          <w:sz w:val="24"/>
          <w:szCs w:val="24"/>
        </w:rPr>
        <w:t xml:space="preserve"> mediante </w:t>
      </w:r>
      <w:r w:rsidR="00235DB9">
        <w:rPr>
          <w:rFonts w:ascii="Arial" w:hAnsi="Arial" w:cs="Arial"/>
          <w:sz w:val="24"/>
          <w:szCs w:val="24"/>
        </w:rPr>
        <w:t>actuación N°</w:t>
      </w:r>
      <w:r w:rsidRPr="00642787">
        <w:rPr>
          <w:rFonts w:ascii="Arial" w:hAnsi="Arial" w:cs="Arial"/>
          <w:sz w:val="24"/>
          <w:szCs w:val="24"/>
        </w:rPr>
        <w:t xml:space="preserve"> 8060288</w:t>
      </w:r>
      <w:r w:rsidR="00235DB9">
        <w:rPr>
          <w:rFonts w:ascii="Arial" w:hAnsi="Arial" w:cs="Arial"/>
          <w:sz w:val="24"/>
          <w:szCs w:val="24"/>
        </w:rPr>
        <w:t>,</w:t>
      </w:r>
      <w:r w:rsidRPr="00642787">
        <w:rPr>
          <w:rFonts w:ascii="Arial" w:hAnsi="Arial" w:cs="Arial"/>
          <w:sz w:val="24"/>
          <w:szCs w:val="24"/>
        </w:rPr>
        <w:t xml:space="preserve"> contesta el mismo el Sr. Fiscal de Cámara.</w:t>
      </w:r>
    </w:p>
    <w:p w:rsidR="00542F5C" w:rsidRPr="00642787" w:rsidRDefault="00542F5C" w:rsidP="008F6CD6">
      <w:pPr>
        <w:tabs>
          <w:tab w:val="left" w:pos="1985"/>
        </w:tabs>
        <w:spacing w:after="0" w:line="360" w:lineRule="auto"/>
        <w:ind w:firstLine="1985"/>
        <w:jc w:val="both"/>
        <w:rPr>
          <w:rFonts w:ascii="Arial" w:hAnsi="Arial" w:cs="Arial"/>
          <w:sz w:val="24"/>
          <w:szCs w:val="24"/>
        </w:rPr>
      </w:pPr>
      <w:r w:rsidRPr="00642787">
        <w:rPr>
          <w:rFonts w:ascii="Arial" w:hAnsi="Arial" w:cs="Arial"/>
          <w:sz w:val="24"/>
          <w:szCs w:val="24"/>
        </w:rPr>
        <w:t>En dicha oportunidad sostiene</w:t>
      </w:r>
      <w:r w:rsidR="00235DB9">
        <w:rPr>
          <w:rFonts w:ascii="Arial" w:hAnsi="Arial" w:cs="Arial"/>
          <w:sz w:val="24"/>
          <w:szCs w:val="24"/>
        </w:rPr>
        <w:t>, que</w:t>
      </w:r>
      <w:r w:rsidRPr="00642787">
        <w:rPr>
          <w:rFonts w:ascii="Arial" w:hAnsi="Arial" w:cs="Arial"/>
          <w:sz w:val="24"/>
          <w:szCs w:val="24"/>
        </w:rPr>
        <w:t xml:space="preserve"> es de destacar</w:t>
      </w:r>
      <w:r w:rsidR="00235DB9">
        <w:rPr>
          <w:rFonts w:ascii="Arial" w:hAnsi="Arial" w:cs="Arial"/>
          <w:sz w:val="24"/>
          <w:szCs w:val="24"/>
        </w:rPr>
        <w:t>,</w:t>
      </w:r>
      <w:r w:rsidRPr="00642787">
        <w:rPr>
          <w:rFonts w:ascii="Arial" w:hAnsi="Arial" w:cs="Arial"/>
          <w:sz w:val="24"/>
          <w:szCs w:val="24"/>
        </w:rPr>
        <w:t xml:space="preserve"> que la señora María de Lourdes Gómez </w:t>
      </w:r>
      <w:r w:rsidR="00235DB9">
        <w:rPr>
          <w:rFonts w:ascii="Arial" w:hAnsi="Arial" w:cs="Arial"/>
          <w:sz w:val="24"/>
          <w:szCs w:val="24"/>
        </w:rPr>
        <w:t xml:space="preserve">los </w:t>
      </w:r>
      <w:r w:rsidRPr="00642787">
        <w:rPr>
          <w:rFonts w:ascii="Arial" w:hAnsi="Arial" w:cs="Arial"/>
          <w:sz w:val="24"/>
          <w:szCs w:val="24"/>
        </w:rPr>
        <w:t xml:space="preserve">vio a los acusados, como su hija y una vecinita, ocultos en la casa del vecino. Que vio además la moto, les pregunta qué buscaban, dudaban no conocían ni siquiera el dueño. Que señalan que la moto era una 110, a la que le faltaban los plásticos. </w:t>
      </w:r>
    </w:p>
    <w:p w:rsidR="00542F5C" w:rsidRPr="00642787" w:rsidRDefault="00542F5C" w:rsidP="008F6CD6">
      <w:pPr>
        <w:tabs>
          <w:tab w:val="left" w:pos="1985"/>
        </w:tabs>
        <w:spacing w:after="0" w:line="360" w:lineRule="auto"/>
        <w:ind w:firstLine="1985"/>
        <w:jc w:val="both"/>
        <w:rPr>
          <w:rFonts w:ascii="Arial" w:hAnsi="Arial" w:cs="Arial"/>
          <w:sz w:val="24"/>
          <w:szCs w:val="24"/>
        </w:rPr>
      </w:pPr>
      <w:r w:rsidRPr="00642787">
        <w:rPr>
          <w:rFonts w:ascii="Arial" w:hAnsi="Arial" w:cs="Arial"/>
          <w:sz w:val="24"/>
          <w:szCs w:val="24"/>
        </w:rPr>
        <w:t>Expone</w:t>
      </w:r>
      <w:r w:rsidR="00235DB9">
        <w:rPr>
          <w:rFonts w:ascii="Arial" w:hAnsi="Arial" w:cs="Arial"/>
          <w:sz w:val="24"/>
          <w:szCs w:val="24"/>
        </w:rPr>
        <w:t>,</w:t>
      </w:r>
      <w:r w:rsidRPr="00642787">
        <w:rPr>
          <w:rFonts w:ascii="Arial" w:hAnsi="Arial" w:cs="Arial"/>
          <w:sz w:val="24"/>
          <w:szCs w:val="24"/>
        </w:rPr>
        <w:t xml:space="preserve"> que esta vecina participó del reconocimiento de la ropa y personalmente de la requisa de la moto, reconoció los auriculares y que inc</w:t>
      </w:r>
      <w:r w:rsidR="00235DB9">
        <w:rPr>
          <w:rFonts w:ascii="Arial" w:hAnsi="Arial" w:cs="Arial"/>
          <w:sz w:val="24"/>
          <w:szCs w:val="24"/>
        </w:rPr>
        <w:t>lusive fue ella la que le señaló</w:t>
      </w:r>
      <w:r w:rsidRPr="00642787">
        <w:rPr>
          <w:rFonts w:ascii="Arial" w:hAnsi="Arial" w:cs="Arial"/>
          <w:sz w:val="24"/>
          <w:szCs w:val="24"/>
        </w:rPr>
        <w:t xml:space="preserve"> a la policía</w:t>
      </w:r>
      <w:r w:rsidR="00235DB9">
        <w:rPr>
          <w:rFonts w:ascii="Arial" w:hAnsi="Arial" w:cs="Arial"/>
          <w:sz w:val="24"/>
          <w:szCs w:val="24"/>
        </w:rPr>
        <w:t>,</w:t>
      </w:r>
      <w:r w:rsidRPr="00642787">
        <w:rPr>
          <w:rFonts w:ascii="Arial" w:hAnsi="Arial" w:cs="Arial"/>
          <w:sz w:val="24"/>
          <w:szCs w:val="24"/>
        </w:rPr>
        <w:t xml:space="preserve"> que las mismas se les habían caído a Pedraza y fue quien firmó el acta. </w:t>
      </w:r>
    </w:p>
    <w:p w:rsidR="00542F5C" w:rsidRPr="00642787" w:rsidRDefault="00542F5C" w:rsidP="008F6CD6">
      <w:pPr>
        <w:tabs>
          <w:tab w:val="left" w:pos="1985"/>
        </w:tabs>
        <w:spacing w:after="0" w:line="360" w:lineRule="auto"/>
        <w:ind w:firstLine="1985"/>
        <w:jc w:val="both"/>
        <w:rPr>
          <w:rFonts w:ascii="Arial" w:hAnsi="Arial" w:cs="Arial"/>
          <w:sz w:val="24"/>
          <w:szCs w:val="24"/>
        </w:rPr>
      </w:pPr>
      <w:r w:rsidRPr="00642787">
        <w:rPr>
          <w:rFonts w:ascii="Arial" w:hAnsi="Arial" w:cs="Arial"/>
          <w:sz w:val="24"/>
          <w:szCs w:val="24"/>
        </w:rPr>
        <w:lastRenderedPageBreak/>
        <w:t>Advierte que por otro lado</w:t>
      </w:r>
      <w:r w:rsidR="00235DB9">
        <w:rPr>
          <w:rFonts w:ascii="Arial" w:hAnsi="Arial" w:cs="Arial"/>
          <w:sz w:val="24"/>
          <w:szCs w:val="24"/>
        </w:rPr>
        <w:t>,</w:t>
      </w:r>
      <w:r w:rsidRPr="00642787">
        <w:rPr>
          <w:rFonts w:ascii="Arial" w:hAnsi="Arial" w:cs="Arial"/>
          <w:sz w:val="24"/>
          <w:szCs w:val="24"/>
        </w:rPr>
        <w:t xml:space="preserve"> la declaración de </w:t>
      </w:r>
      <w:proofErr w:type="spellStart"/>
      <w:r w:rsidRPr="00642787">
        <w:rPr>
          <w:rFonts w:ascii="Arial" w:hAnsi="Arial" w:cs="Arial"/>
          <w:sz w:val="24"/>
          <w:szCs w:val="24"/>
        </w:rPr>
        <w:t>Bigner</w:t>
      </w:r>
      <w:proofErr w:type="spellEnd"/>
      <w:r w:rsidRPr="00642787">
        <w:rPr>
          <w:rFonts w:ascii="Arial" w:hAnsi="Arial" w:cs="Arial"/>
          <w:sz w:val="24"/>
          <w:szCs w:val="24"/>
        </w:rPr>
        <w:t>, el ex esposo, que declaró en igual sentido</w:t>
      </w:r>
      <w:r w:rsidR="00235DB9">
        <w:rPr>
          <w:rFonts w:ascii="Arial" w:hAnsi="Arial" w:cs="Arial"/>
          <w:sz w:val="24"/>
          <w:szCs w:val="24"/>
        </w:rPr>
        <w:t>,</w:t>
      </w:r>
      <w:r w:rsidRPr="00642787">
        <w:rPr>
          <w:rFonts w:ascii="Arial" w:hAnsi="Arial" w:cs="Arial"/>
          <w:sz w:val="24"/>
          <w:szCs w:val="24"/>
        </w:rPr>
        <w:t xml:space="preserve"> inclusive fue muy amplio.</w:t>
      </w:r>
    </w:p>
    <w:p w:rsidR="00542F5C" w:rsidRPr="00642787" w:rsidRDefault="00542F5C" w:rsidP="008F6CD6">
      <w:pPr>
        <w:tabs>
          <w:tab w:val="left" w:pos="1985"/>
        </w:tabs>
        <w:spacing w:after="0" w:line="360" w:lineRule="auto"/>
        <w:ind w:firstLine="1985"/>
        <w:jc w:val="both"/>
        <w:rPr>
          <w:rFonts w:ascii="Arial" w:hAnsi="Arial" w:cs="Arial"/>
          <w:sz w:val="24"/>
          <w:szCs w:val="24"/>
        </w:rPr>
      </w:pPr>
      <w:r w:rsidRPr="00642787">
        <w:rPr>
          <w:rFonts w:ascii="Arial" w:hAnsi="Arial" w:cs="Arial"/>
          <w:sz w:val="24"/>
          <w:szCs w:val="24"/>
        </w:rPr>
        <w:t>Afirma</w:t>
      </w:r>
      <w:r w:rsidR="00235DB9">
        <w:rPr>
          <w:rFonts w:ascii="Arial" w:hAnsi="Arial" w:cs="Arial"/>
          <w:sz w:val="24"/>
          <w:szCs w:val="24"/>
        </w:rPr>
        <w:t>,</w:t>
      </w:r>
      <w:r w:rsidRPr="00642787">
        <w:rPr>
          <w:rFonts w:ascii="Arial" w:hAnsi="Arial" w:cs="Arial"/>
          <w:sz w:val="24"/>
          <w:szCs w:val="24"/>
        </w:rPr>
        <w:t xml:space="preserve"> que estos testigos son personas creíbles del procedimiento de detención, no tienen motivos para mentir, porque no conocen a los imputados, no son amigos. Tanto la vestimenta de los imputados como los elementos cuchillo y revolver</w:t>
      </w:r>
      <w:r w:rsidR="00235DB9">
        <w:rPr>
          <w:rFonts w:ascii="Arial" w:hAnsi="Arial" w:cs="Arial"/>
          <w:sz w:val="24"/>
          <w:szCs w:val="24"/>
        </w:rPr>
        <w:t>,</w:t>
      </w:r>
      <w:r w:rsidRPr="00642787">
        <w:rPr>
          <w:rFonts w:ascii="Arial" w:hAnsi="Arial" w:cs="Arial"/>
          <w:sz w:val="24"/>
          <w:szCs w:val="24"/>
        </w:rPr>
        <w:t xml:space="preserve"> son reconocidos en la detención al igual que la moto sin los plásticos. </w:t>
      </w:r>
    </w:p>
    <w:p w:rsidR="00542F5C" w:rsidRPr="005C573B" w:rsidRDefault="00542F5C" w:rsidP="008F6CD6">
      <w:pPr>
        <w:tabs>
          <w:tab w:val="left" w:pos="1985"/>
        </w:tabs>
        <w:spacing w:after="0" w:line="360" w:lineRule="auto"/>
        <w:ind w:firstLine="1985"/>
        <w:jc w:val="both"/>
        <w:rPr>
          <w:rFonts w:ascii="Arial" w:hAnsi="Arial" w:cs="Arial"/>
          <w:sz w:val="24"/>
          <w:szCs w:val="24"/>
        </w:rPr>
      </w:pPr>
      <w:r w:rsidRPr="00642787">
        <w:rPr>
          <w:rFonts w:ascii="Arial" w:hAnsi="Arial" w:cs="Arial"/>
          <w:sz w:val="24"/>
          <w:szCs w:val="24"/>
        </w:rPr>
        <w:t>Señala</w:t>
      </w:r>
      <w:r w:rsidR="00235DB9">
        <w:rPr>
          <w:rFonts w:ascii="Arial" w:hAnsi="Arial" w:cs="Arial"/>
          <w:sz w:val="24"/>
          <w:szCs w:val="24"/>
        </w:rPr>
        <w:t>,</w:t>
      </w:r>
      <w:r w:rsidRPr="00642787">
        <w:rPr>
          <w:rFonts w:ascii="Arial" w:hAnsi="Arial" w:cs="Arial"/>
          <w:sz w:val="24"/>
          <w:szCs w:val="24"/>
        </w:rPr>
        <w:t xml:space="preserve"> que la Fiscalía toma como elemento de este procedimiento la ropa que tenían, lo que surge de los testigos que estuvieron en el momento en que ellos son detenidos</w:t>
      </w:r>
      <w:r w:rsidR="00235DB9">
        <w:rPr>
          <w:rFonts w:ascii="Arial" w:hAnsi="Arial" w:cs="Arial"/>
          <w:sz w:val="24"/>
          <w:szCs w:val="24"/>
        </w:rPr>
        <w:t>,</w:t>
      </w:r>
      <w:r w:rsidRPr="00642787">
        <w:rPr>
          <w:rFonts w:ascii="Arial" w:hAnsi="Arial" w:cs="Arial"/>
          <w:sz w:val="24"/>
          <w:szCs w:val="24"/>
        </w:rPr>
        <w:t xml:space="preserve"> y además por el personal policial que actuó</w:t>
      </w:r>
      <w:r w:rsidR="005C573B">
        <w:rPr>
          <w:rFonts w:ascii="Arial" w:hAnsi="Arial" w:cs="Arial"/>
          <w:sz w:val="24"/>
          <w:szCs w:val="24"/>
        </w:rPr>
        <w:t xml:space="preserve">. </w:t>
      </w:r>
    </w:p>
    <w:p w:rsidR="00542F5C" w:rsidRPr="00642787" w:rsidRDefault="00542F5C" w:rsidP="008F6CD6">
      <w:pPr>
        <w:tabs>
          <w:tab w:val="left" w:pos="1985"/>
        </w:tabs>
        <w:spacing w:after="0" w:line="360" w:lineRule="auto"/>
        <w:ind w:firstLine="1985"/>
        <w:jc w:val="both"/>
        <w:rPr>
          <w:rFonts w:ascii="Arial" w:hAnsi="Arial" w:cs="Arial"/>
          <w:sz w:val="24"/>
          <w:szCs w:val="24"/>
        </w:rPr>
      </w:pPr>
      <w:r w:rsidRPr="00642787">
        <w:rPr>
          <w:rFonts w:ascii="Arial" w:hAnsi="Arial" w:cs="Arial"/>
          <w:sz w:val="24"/>
          <w:szCs w:val="24"/>
        </w:rPr>
        <w:t>Destaca por último, l</w:t>
      </w:r>
      <w:r w:rsidR="00235DB9">
        <w:rPr>
          <w:rFonts w:ascii="Arial" w:hAnsi="Arial" w:cs="Arial"/>
          <w:sz w:val="24"/>
          <w:szCs w:val="24"/>
        </w:rPr>
        <w:t>a declaración de Leila Giordano</w:t>
      </w:r>
      <w:r w:rsidRPr="00642787">
        <w:rPr>
          <w:rFonts w:ascii="Arial" w:hAnsi="Arial" w:cs="Arial"/>
          <w:sz w:val="24"/>
          <w:szCs w:val="24"/>
        </w:rPr>
        <w:t xml:space="preserve"> con respecto a la moto</w:t>
      </w:r>
      <w:r w:rsidR="00235DB9">
        <w:rPr>
          <w:rFonts w:ascii="Arial" w:hAnsi="Arial" w:cs="Arial"/>
          <w:sz w:val="24"/>
          <w:szCs w:val="24"/>
        </w:rPr>
        <w:t>,</w:t>
      </w:r>
      <w:r w:rsidRPr="00642787">
        <w:rPr>
          <w:rFonts w:ascii="Arial" w:hAnsi="Arial" w:cs="Arial"/>
          <w:sz w:val="24"/>
          <w:szCs w:val="24"/>
        </w:rPr>
        <w:t xml:space="preserve"> porque era la novia de Sosa. Ella expresó</w:t>
      </w:r>
      <w:r w:rsidR="00235DB9">
        <w:rPr>
          <w:rFonts w:ascii="Arial" w:hAnsi="Arial" w:cs="Arial"/>
          <w:sz w:val="24"/>
          <w:szCs w:val="24"/>
        </w:rPr>
        <w:t>,</w:t>
      </w:r>
      <w:r w:rsidRPr="00642787">
        <w:rPr>
          <w:rFonts w:ascii="Arial" w:hAnsi="Arial" w:cs="Arial"/>
          <w:sz w:val="24"/>
          <w:szCs w:val="24"/>
        </w:rPr>
        <w:t xml:space="preserve"> que la moto estaba sin los plásticos, o sea todo lo que dijeron los amigos de los imputados</w:t>
      </w:r>
      <w:r w:rsidR="00235DB9">
        <w:rPr>
          <w:rFonts w:ascii="Arial" w:hAnsi="Arial" w:cs="Arial"/>
          <w:sz w:val="24"/>
          <w:szCs w:val="24"/>
        </w:rPr>
        <w:t>,</w:t>
      </w:r>
      <w:r w:rsidRPr="00642787">
        <w:rPr>
          <w:rFonts w:ascii="Arial" w:hAnsi="Arial" w:cs="Arial"/>
          <w:sz w:val="24"/>
          <w:szCs w:val="24"/>
        </w:rPr>
        <w:t xml:space="preserve"> los testigos que vinieron a declarar</w:t>
      </w:r>
      <w:r w:rsidR="00235DB9">
        <w:rPr>
          <w:rFonts w:ascii="Arial" w:hAnsi="Arial" w:cs="Arial"/>
          <w:sz w:val="24"/>
          <w:szCs w:val="24"/>
        </w:rPr>
        <w:t>,</w:t>
      </w:r>
      <w:r w:rsidRPr="00642787">
        <w:rPr>
          <w:rFonts w:ascii="Arial" w:hAnsi="Arial" w:cs="Arial"/>
          <w:sz w:val="24"/>
          <w:szCs w:val="24"/>
        </w:rPr>
        <w:t xml:space="preserve"> de que estaba la moto en perfecto estado, que era 0 km, de que tenía todos los plásticos. </w:t>
      </w:r>
    </w:p>
    <w:p w:rsidR="00542F5C" w:rsidRPr="00642787" w:rsidRDefault="00542F5C" w:rsidP="008F6CD6">
      <w:pPr>
        <w:tabs>
          <w:tab w:val="left" w:pos="1985"/>
        </w:tabs>
        <w:spacing w:after="0" w:line="360" w:lineRule="auto"/>
        <w:ind w:firstLine="1985"/>
        <w:jc w:val="both"/>
        <w:rPr>
          <w:rFonts w:ascii="Arial" w:hAnsi="Arial" w:cs="Arial"/>
          <w:sz w:val="24"/>
          <w:szCs w:val="24"/>
        </w:rPr>
      </w:pPr>
      <w:r w:rsidRPr="00642787">
        <w:rPr>
          <w:rFonts w:ascii="Arial" w:hAnsi="Arial" w:cs="Arial"/>
          <w:sz w:val="24"/>
          <w:szCs w:val="24"/>
        </w:rPr>
        <w:t xml:space="preserve">Sostiene que la prueba producida en el juicio oral, y merituada en el veredicto, hizo al objeto del proceso, provino del mundo exterior y fue debidamente controlada por las partes. </w:t>
      </w:r>
    </w:p>
    <w:p w:rsidR="00542F5C" w:rsidRPr="00642787" w:rsidRDefault="00235DB9" w:rsidP="008F6CD6">
      <w:pPr>
        <w:tabs>
          <w:tab w:val="left" w:pos="1985"/>
        </w:tabs>
        <w:spacing w:after="0" w:line="360" w:lineRule="auto"/>
        <w:ind w:firstLine="1985"/>
        <w:jc w:val="both"/>
        <w:rPr>
          <w:rFonts w:ascii="Arial" w:hAnsi="Arial" w:cs="Arial"/>
          <w:sz w:val="24"/>
          <w:szCs w:val="24"/>
        </w:rPr>
      </w:pPr>
      <w:r>
        <w:rPr>
          <w:rFonts w:ascii="Arial" w:hAnsi="Arial" w:cs="Arial"/>
          <w:sz w:val="24"/>
          <w:szCs w:val="24"/>
        </w:rPr>
        <w:t>Que, la s</w:t>
      </w:r>
      <w:r w:rsidR="00542F5C" w:rsidRPr="00642787">
        <w:rPr>
          <w:rFonts w:ascii="Arial" w:hAnsi="Arial" w:cs="Arial"/>
          <w:sz w:val="24"/>
          <w:szCs w:val="24"/>
        </w:rPr>
        <w:t xml:space="preserve">entencia ha sido producto de </w:t>
      </w:r>
      <w:proofErr w:type="gramStart"/>
      <w:r w:rsidR="00542F5C" w:rsidRPr="00642787">
        <w:rPr>
          <w:rFonts w:ascii="Arial" w:hAnsi="Arial" w:cs="Arial"/>
          <w:sz w:val="24"/>
          <w:szCs w:val="24"/>
        </w:rPr>
        <w:t>un exhaustivo análisis dentro de las reglas del proceso, donde se han verificado las proposiciones de hecho</w:t>
      </w:r>
      <w:r>
        <w:rPr>
          <w:rFonts w:ascii="Arial" w:hAnsi="Arial" w:cs="Arial"/>
          <w:sz w:val="24"/>
          <w:szCs w:val="24"/>
        </w:rPr>
        <w:t xml:space="preserve">, </w:t>
      </w:r>
      <w:r w:rsidR="00542F5C" w:rsidRPr="00642787">
        <w:rPr>
          <w:rFonts w:ascii="Arial" w:hAnsi="Arial" w:cs="Arial"/>
          <w:sz w:val="24"/>
          <w:szCs w:val="24"/>
        </w:rPr>
        <w:t xml:space="preserve"> formuladas</w:t>
      </w:r>
      <w:proofErr w:type="gramEnd"/>
      <w:r w:rsidR="00542F5C" w:rsidRPr="00642787">
        <w:rPr>
          <w:rFonts w:ascii="Arial" w:hAnsi="Arial" w:cs="Arial"/>
          <w:sz w:val="24"/>
          <w:szCs w:val="24"/>
        </w:rPr>
        <w:t xml:space="preserve"> en juicio por la Fiscalía.-</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rPr>
      </w:pPr>
      <w:r w:rsidRPr="00642787">
        <w:rPr>
          <w:rFonts w:ascii="Arial" w:hAnsi="Arial" w:cs="Arial"/>
          <w:sz w:val="24"/>
          <w:szCs w:val="24"/>
        </w:rPr>
        <w:t>3) Que en fecha 16</w:t>
      </w:r>
      <w:r w:rsidR="00C76A4B">
        <w:rPr>
          <w:rFonts w:ascii="Arial" w:hAnsi="Arial" w:cs="Arial"/>
          <w:sz w:val="24"/>
          <w:szCs w:val="24"/>
        </w:rPr>
        <w:t>/03/</w:t>
      </w:r>
      <w:r w:rsidR="00235DB9">
        <w:rPr>
          <w:rFonts w:ascii="Arial" w:hAnsi="Arial" w:cs="Arial"/>
          <w:sz w:val="24"/>
          <w:szCs w:val="24"/>
        </w:rPr>
        <w:t>18</w:t>
      </w:r>
      <w:r w:rsidRPr="00642787">
        <w:rPr>
          <w:rFonts w:ascii="Arial" w:hAnsi="Arial" w:cs="Arial"/>
          <w:sz w:val="24"/>
          <w:szCs w:val="24"/>
        </w:rPr>
        <w:t xml:space="preserve"> mediante </w:t>
      </w:r>
      <w:r w:rsidR="00C76A4B">
        <w:rPr>
          <w:rFonts w:ascii="Arial" w:hAnsi="Arial" w:cs="Arial"/>
          <w:sz w:val="24"/>
          <w:szCs w:val="24"/>
        </w:rPr>
        <w:t>actuación Nº</w:t>
      </w:r>
      <w:r w:rsidRPr="00642787">
        <w:rPr>
          <w:rFonts w:ascii="Arial" w:hAnsi="Arial" w:cs="Arial"/>
          <w:sz w:val="24"/>
          <w:szCs w:val="24"/>
        </w:rPr>
        <w:t xml:space="preserve"> 8826449</w:t>
      </w:r>
      <w:r w:rsidR="00235DB9">
        <w:rPr>
          <w:rFonts w:ascii="Arial" w:hAnsi="Arial" w:cs="Arial"/>
          <w:sz w:val="24"/>
          <w:szCs w:val="24"/>
        </w:rPr>
        <w:t>,</w:t>
      </w:r>
      <w:r w:rsidRPr="00642787">
        <w:rPr>
          <w:rFonts w:ascii="Arial" w:hAnsi="Arial" w:cs="Arial"/>
          <w:sz w:val="24"/>
          <w:szCs w:val="24"/>
        </w:rPr>
        <w:t xml:space="preserve"> emite dictamen la Dra. Andrea Carolina Monte Riso, en su carácter de Procurador General Subrogante quien sostiene</w:t>
      </w:r>
      <w:r w:rsidR="00235DB9">
        <w:rPr>
          <w:rFonts w:ascii="Arial" w:hAnsi="Arial" w:cs="Arial"/>
          <w:sz w:val="24"/>
          <w:szCs w:val="24"/>
        </w:rPr>
        <w:t>,</w:t>
      </w:r>
      <w:r w:rsidRPr="00642787">
        <w:rPr>
          <w:rFonts w:ascii="Arial" w:hAnsi="Arial" w:cs="Arial"/>
          <w:sz w:val="24"/>
          <w:szCs w:val="24"/>
        </w:rPr>
        <w:t xml:space="preserve"> que en cuanto a los requisitos para su procedencia formal, ha sido interpuesto y fundado temporáneamente y que el recurrente no se encuentra obligado al pago de la tasa de justicia, conforme art. 431 CP</w:t>
      </w:r>
      <w:r w:rsidR="00235DB9">
        <w:rPr>
          <w:rFonts w:ascii="Arial" w:hAnsi="Arial" w:cs="Arial"/>
          <w:sz w:val="24"/>
          <w:szCs w:val="24"/>
        </w:rPr>
        <w:t xml:space="preserve"> </w:t>
      </w:r>
      <w:proofErr w:type="spellStart"/>
      <w:r w:rsidRPr="00642787">
        <w:rPr>
          <w:rFonts w:ascii="Arial" w:hAnsi="Arial" w:cs="Arial"/>
          <w:sz w:val="24"/>
          <w:szCs w:val="24"/>
        </w:rPr>
        <w:t>Crim</w:t>
      </w:r>
      <w:proofErr w:type="spellEnd"/>
      <w:r w:rsidRPr="00642787">
        <w:rPr>
          <w:rFonts w:ascii="Arial" w:hAnsi="Arial" w:cs="Arial"/>
          <w:sz w:val="24"/>
          <w:szCs w:val="24"/>
        </w:rPr>
        <w:t>.</w:t>
      </w:r>
      <w:r w:rsidR="00235DB9">
        <w:rPr>
          <w:rFonts w:ascii="Arial" w:hAnsi="Arial" w:cs="Arial"/>
          <w:sz w:val="24"/>
          <w:szCs w:val="24"/>
        </w:rPr>
        <w:t xml:space="preserve"> SL</w:t>
      </w:r>
      <w:r w:rsidR="00262397">
        <w:rPr>
          <w:rFonts w:ascii="Arial" w:hAnsi="Arial" w:cs="Arial"/>
          <w:sz w:val="24"/>
          <w:szCs w:val="24"/>
        </w:rPr>
        <w:t>,</w:t>
      </w:r>
      <w:r w:rsidRPr="00642787">
        <w:rPr>
          <w:rFonts w:ascii="Arial" w:hAnsi="Arial" w:cs="Arial"/>
          <w:sz w:val="24"/>
          <w:szCs w:val="24"/>
        </w:rPr>
        <w:t xml:space="preserve"> y que el</w:t>
      </w:r>
      <w:r w:rsidR="00262397">
        <w:rPr>
          <w:rFonts w:ascii="Arial" w:hAnsi="Arial" w:cs="Arial"/>
          <w:sz w:val="24"/>
          <w:szCs w:val="24"/>
        </w:rPr>
        <w:t xml:space="preserve"> mismo se interpone contra una s</w:t>
      </w:r>
      <w:r w:rsidRPr="00642787">
        <w:rPr>
          <w:rFonts w:ascii="Arial" w:hAnsi="Arial" w:cs="Arial"/>
          <w:sz w:val="24"/>
          <w:szCs w:val="24"/>
        </w:rPr>
        <w:t>entencia que reviste carácter de definitiva, por lo que cumple este requisito insoslayable</w:t>
      </w:r>
      <w:r w:rsidR="00262397">
        <w:rPr>
          <w:rFonts w:ascii="Arial" w:hAnsi="Arial" w:cs="Arial"/>
          <w:sz w:val="24"/>
          <w:szCs w:val="24"/>
        </w:rPr>
        <w:t>,</w:t>
      </w:r>
      <w:r w:rsidRPr="00642787">
        <w:rPr>
          <w:rFonts w:ascii="Arial" w:hAnsi="Arial" w:cs="Arial"/>
          <w:sz w:val="24"/>
          <w:szCs w:val="24"/>
        </w:rPr>
        <w:t xml:space="preserve"> de admisibilidad del </w:t>
      </w:r>
      <w:r w:rsidR="005C573B">
        <w:rPr>
          <w:rFonts w:ascii="Arial" w:hAnsi="Arial" w:cs="Arial"/>
          <w:sz w:val="24"/>
          <w:szCs w:val="24"/>
        </w:rPr>
        <w:t>r</w:t>
      </w:r>
      <w:r w:rsidRPr="00642787">
        <w:rPr>
          <w:rFonts w:ascii="Arial" w:hAnsi="Arial" w:cs="Arial"/>
          <w:sz w:val="24"/>
          <w:szCs w:val="24"/>
        </w:rPr>
        <w:t xml:space="preserve">ecurso de </w:t>
      </w:r>
      <w:r w:rsidR="005C573B">
        <w:rPr>
          <w:rFonts w:ascii="Arial" w:hAnsi="Arial" w:cs="Arial"/>
          <w:sz w:val="24"/>
          <w:szCs w:val="24"/>
        </w:rPr>
        <w:t>c</w:t>
      </w:r>
      <w:r w:rsidRPr="00642787">
        <w:rPr>
          <w:rFonts w:ascii="Arial" w:hAnsi="Arial" w:cs="Arial"/>
          <w:sz w:val="24"/>
          <w:szCs w:val="24"/>
        </w:rPr>
        <w:t>asación.</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rPr>
      </w:pPr>
      <w:r w:rsidRPr="00642787">
        <w:rPr>
          <w:rFonts w:ascii="Arial" w:hAnsi="Arial" w:cs="Arial"/>
          <w:sz w:val="24"/>
          <w:szCs w:val="24"/>
        </w:rPr>
        <w:lastRenderedPageBreak/>
        <w:t>Expone</w:t>
      </w:r>
      <w:r w:rsidR="00373733">
        <w:rPr>
          <w:rFonts w:ascii="Arial" w:hAnsi="Arial" w:cs="Arial"/>
          <w:sz w:val="24"/>
          <w:szCs w:val="24"/>
        </w:rPr>
        <w:t>,</w:t>
      </w:r>
      <w:r w:rsidR="005C573B">
        <w:rPr>
          <w:rFonts w:ascii="Arial" w:hAnsi="Arial" w:cs="Arial"/>
          <w:sz w:val="24"/>
          <w:szCs w:val="24"/>
        </w:rPr>
        <w:t xml:space="preserve"> que la defensa se agravia por</w:t>
      </w:r>
      <w:r w:rsidRPr="00642787">
        <w:rPr>
          <w:rFonts w:ascii="Arial" w:hAnsi="Arial" w:cs="Arial"/>
          <w:sz w:val="24"/>
          <w:szCs w:val="24"/>
        </w:rPr>
        <w:t>que el tribunal no le hizo lugar a un planteo de nulidad de actuaciones policiales; cuestiones ampliamente discutidas durante el debate. Que conforme surge del fallo cuestionado</w:t>
      </w:r>
      <w:r w:rsidR="00373733">
        <w:rPr>
          <w:rFonts w:ascii="Arial" w:hAnsi="Arial" w:cs="Arial"/>
          <w:sz w:val="24"/>
          <w:szCs w:val="24"/>
        </w:rPr>
        <w:t>,</w:t>
      </w:r>
      <w:r w:rsidRPr="00642787">
        <w:rPr>
          <w:rFonts w:ascii="Arial" w:hAnsi="Arial" w:cs="Arial"/>
          <w:sz w:val="24"/>
          <w:szCs w:val="24"/>
        </w:rPr>
        <w:t xml:space="preserve"> se hace un análisis pormenorizado de las actas y de la nulidad planteada</w:t>
      </w:r>
      <w:r w:rsidR="00373733">
        <w:rPr>
          <w:rFonts w:ascii="Arial" w:hAnsi="Arial" w:cs="Arial"/>
          <w:sz w:val="24"/>
          <w:szCs w:val="24"/>
        </w:rPr>
        <w:t>,</w:t>
      </w:r>
      <w:r w:rsidRPr="00642787">
        <w:rPr>
          <w:rFonts w:ascii="Arial" w:hAnsi="Arial" w:cs="Arial"/>
          <w:sz w:val="24"/>
          <w:szCs w:val="24"/>
        </w:rPr>
        <w:t xml:space="preserve"> rechazando la misma por las razones allí detalladas haciendo referencia</w:t>
      </w:r>
      <w:r w:rsidR="00373733">
        <w:rPr>
          <w:rFonts w:ascii="Arial" w:hAnsi="Arial" w:cs="Arial"/>
          <w:sz w:val="24"/>
          <w:szCs w:val="24"/>
        </w:rPr>
        <w:t>,</w:t>
      </w:r>
      <w:r w:rsidRPr="00642787">
        <w:rPr>
          <w:rFonts w:ascii="Arial" w:hAnsi="Arial" w:cs="Arial"/>
          <w:sz w:val="24"/>
          <w:szCs w:val="24"/>
        </w:rPr>
        <w:t xml:space="preserve"> que si bien se compru</w:t>
      </w:r>
      <w:r w:rsidR="00373733">
        <w:rPr>
          <w:rFonts w:ascii="Arial" w:hAnsi="Arial" w:cs="Arial"/>
          <w:sz w:val="24"/>
          <w:szCs w:val="24"/>
        </w:rPr>
        <w:t>eban las deficiencias apuntadas</w:t>
      </w:r>
      <w:r w:rsidRPr="00642787">
        <w:rPr>
          <w:rFonts w:ascii="Arial" w:hAnsi="Arial" w:cs="Arial"/>
          <w:sz w:val="24"/>
          <w:szCs w:val="24"/>
        </w:rPr>
        <w:t xml:space="preserve"> entienden</w:t>
      </w:r>
      <w:r w:rsidR="00373733">
        <w:rPr>
          <w:rFonts w:ascii="Arial" w:hAnsi="Arial" w:cs="Arial"/>
          <w:sz w:val="24"/>
          <w:szCs w:val="24"/>
        </w:rPr>
        <w:t>,</w:t>
      </w:r>
      <w:r w:rsidRPr="00642787">
        <w:rPr>
          <w:rFonts w:ascii="Arial" w:hAnsi="Arial" w:cs="Arial"/>
          <w:sz w:val="24"/>
          <w:szCs w:val="24"/>
        </w:rPr>
        <w:t xml:space="preserve"> que las mismas no resultan suficientes para fulminar de invalidez a las actas puestas bajo cuestión, dado que las actuaciones alcanzan su finalidad probatoria, esto es, los testigos estuvieron en el d</w:t>
      </w:r>
      <w:r w:rsidR="00373733">
        <w:rPr>
          <w:rFonts w:ascii="Arial" w:hAnsi="Arial" w:cs="Arial"/>
          <w:sz w:val="24"/>
          <w:szCs w:val="24"/>
        </w:rPr>
        <w:t>ía indicado en las actas en la c</w:t>
      </w:r>
      <w:r w:rsidRPr="00642787">
        <w:rPr>
          <w:rFonts w:ascii="Arial" w:hAnsi="Arial" w:cs="Arial"/>
          <w:sz w:val="24"/>
          <w:szCs w:val="24"/>
        </w:rPr>
        <w:t>omisaría</w:t>
      </w:r>
      <w:r w:rsidR="00373733">
        <w:rPr>
          <w:rFonts w:ascii="Arial" w:hAnsi="Arial" w:cs="Arial"/>
          <w:sz w:val="24"/>
          <w:szCs w:val="24"/>
        </w:rPr>
        <w:t>,</w:t>
      </w:r>
      <w:r w:rsidRPr="00642787">
        <w:rPr>
          <w:rFonts w:ascii="Arial" w:hAnsi="Arial" w:cs="Arial"/>
          <w:sz w:val="24"/>
          <w:szCs w:val="24"/>
        </w:rPr>
        <w:t xml:space="preserve"> y presenciaron la actuación policial dando fe de ello</w:t>
      </w:r>
      <w:r w:rsidR="00373733">
        <w:rPr>
          <w:rFonts w:ascii="Arial" w:hAnsi="Arial" w:cs="Arial"/>
          <w:sz w:val="24"/>
          <w:szCs w:val="24"/>
        </w:rPr>
        <w:t>,</w:t>
      </w:r>
      <w:r w:rsidRPr="00642787">
        <w:rPr>
          <w:rFonts w:ascii="Arial" w:hAnsi="Arial" w:cs="Arial"/>
          <w:sz w:val="24"/>
          <w:szCs w:val="24"/>
        </w:rPr>
        <w:t xml:space="preserve"> y en base al principio de rigurosidad en el tratamiento de las nulidades procesales.</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rPr>
      </w:pPr>
      <w:r w:rsidRPr="00642787">
        <w:rPr>
          <w:rFonts w:ascii="Arial" w:hAnsi="Arial" w:cs="Arial"/>
          <w:sz w:val="24"/>
          <w:szCs w:val="24"/>
        </w:rPr>
        <w:t>Considera que lo expuesto por la defensa</w:t>
      </w:r>
      <w:r w:rsidR="00373733">
        <w:rPr>
          <w:rFonts w:ascii="Arial" w:hAnsi="Arial" w:cs="Arial"/>
          <w:sz w:val="24"/>
          <w:szCs w:val="24"/>
        </w:rPr>
        <w:t>,</w:t>
      </w:r>
      <w:r w:rsidRPr="00642787">
        <w:rPr>
          <w:rFonts w:ascii="Arial" w:hAnsi="Arial" w:cs="Arial"/>
          <w:sz w:val="24"/>
          <w:szCs w:val="24"/>
        </w:rPr>
        <w:t xml:space="preserve"> no alcanza entidad suficiente para nulificar las constancias policiales a las que se ha hecho refer</w:t>
      </w:r>
      <w:r w:rsidR="00373733">
        <w:rPr>
          <w:rFonts w:ascii="Arial" w:hAnsi="Arial" w:cs="Arial"/>
          <w:sz w:val="24"/>
          <w:szCs w:val="24"/>
        </w:rPr>
        <w:t xml:space="preserve">encia; por lo </w:t>
      </w:r>
      <w:r w:rsidR="00373733" w:rsidRPr="005C573B">
        <w:rPr>
          <w:rFonts w:ascii="Arial" w:hAnsi="Arial" w:cs="Arial"/>
          <w:sz w:val="24"/>
          <w:szCs w:val="24"/>
        </w:rPr>
        <w:t>cual se lo rechazó</w:t>
      </w:r>
      <w:r w:rsidRPr="005C573B">
        <w:rPr>
          <w:rFonts w:ascii="Arial" w:hAnsi="Arial" w:cs="Arial"/>
          <w:sz w:val="24"/>
          <w:szCs w:val="24"/>
        </w:rPr>
        <w:t xml:space="preserve"> de la nulidad articulada, y que los argumentos esgrimidos n</w:t>
      </w:r>
      <w:r w:rsidR="00373733" w:rsidRPr="005C573B">
        <w:rPr>
          <w:rFonts w:ascii="Arial" w:hAnsi="Arial" w:cs="Arial"/>
          <w:sz w:val="24"/>
          <w:szCs w:val="24"/>
        </w:rPr>
        <w:t>o logran los</w:t>
      </w:r>
      <w:r w:rsidR="00373733">
        <w:rPr>
          <w:rFonts w:ascii="Arial" w:hAnsi="Arial" w:cs="Arial"/>
          <w:sz w:val="24"/>
          <w:szCs w:val="24"/>
        </w:rPr>
        <w:t xml:space="preserve"> fundamentos de la s</w:t>
      </w:r>
      <w:r w:rsidRPr="00642787">
        <w:rPr>
          <w:rFonts w:ascii="Arial" w:hAnsi="Arial" w:cs="Arial"/>
          <w:sz w:val="24"/>
          <w:szCs w:val="24"/>
        </w:rPr>
        <w:t>entencia. No advierte error el razonamiento de la misma</w:t>
      </w:r>
      <w:r w:rsidR="00373733">
        <w:rPr>
          <w:rFonts w:ascii="Arial" w:hAnsi="Arial" w:cs="Arial"/>
          <w:sz w:val="24"/>
          <w:szCs w:val="24"/>
        </w:rPr>
        <w:t>,</w:t>
      </w:r>
      <w:r w:rsidRPr="00642787">
        <w:rPr>
          <w:rFonts w:ascii="Arial" w:hAnsi="Arial" w:cs="Arial"/>
          <w:sz w:val="24"/>
          <w:szCs w:val="24"/>
        </w:rPr>
        <w:t xml:space="preserve"> con relación a la prueba rendida en autos.</w:t>
      </w:r>
    </w:p>
    <w:p w:rsidR="00542F5C" w:rsidRPr="00642787" w:rsidRDefault="00542F5C" w:rsidP="008F6CD6">
      <w:pPr>
        <w:tabs>
          <w:tab w:val="left" w:pos="1985"/>
        </w:tabs>
        <w:autoSpaceDE w:val="0"/>
        <w:autoSpaceDN w:val="0"/>
        <w:adjustRightInd w:val="0"/>
        <w:spacing w:after="0" w:line="360" w:lineRule="auto"/>
        <w:ind w:firstLine="1985"/>
        <w:jc w:val="both"/>
        <w:rPr>
          <w:rFonts w:ascii="Arial" w:hAnsi="Arial" w:cs="Arial"/>
          <w:sz w:val="24"/>
          <w:szCs w:val="24"/>
        </w:rPr>
      </w:pPr>
      <w:r w:rsidRPr="00642787">
        <w:rPr>
          <w:rFonts w:ascii="Arial" w:hAnsi="Arial" w:cs="Arial"/>
          <w:sz w:val="24"/>
          <w:szCs w:val="24"/>
        </w:rPr>
        <w:t>Afirma que la sentencia se ha dictado conforme a la sana crítica racional, resultando ajena a la órbita de la casación el reexamen de las circunstancias por las que se arr</w:t>
      </w:r>
      <w:r w:rsidR="00373733">
        <w:rPr>
          <w:rFonts w:ascii="Arial" w:hAnsi="Arial" w:cs="Arial"/>
          <w:sz w:val="24"/>
          <w:szCs w:val="24"/>
        </w:rPr>
        <w:t>ibó a la conclusión, y que  el r</w:t>
      </w:r>
      <w:r w:rsidRPr="00642787">
        <w:rPr>
          <w:rFonts w:ascii="Arial" w:hAnsi="Arial" w:cs="Arial"/>
          <w:sz w:val="24"/>
          <w:szCs w:val="24"/>
        </w:rPr>
        <w:t>ecurso pretende fundarse en la mera discrepancia del recurrente</w:t>
      </w:r>
      <w:r w:rsidR="00373733">
        <w:rPr>
          <w:rFonts w:ascii="Arial" w:hAnsi="Arial" w:cs="Arial"/>
          <w:sz w:val="24"/>
          <w:szCs w:val="24"/>
        </w:rPr>
        <w:t>,</w:t>
      </w:r>
      <w:r w:rsidRPr="00642787">
        <w:rPr>
          <w:rFonts w:ascii="Arial" w:hAnsi="Arial" w:cs="Arial"/>
          <w:sz w:val="24"/>
          <w:szCs w:val="24"/>
        </w:rPr>
        <w:t xml:space="preserve"> con la valoración que la Cámara ha efectuado</w:t>
      </w:r>
      <w:r w:rsidR="004055CC">
        <w:rPr>
          <w:rFonts w:ascii="Arial" w:hAnsi="Arial" w:cs="Arial"/>
          <w:sz w:val="24"/>
          <w:szCs w:val="24"/>
        </w:rPr>
        <w:t>,</w:t>
      </w:r>
      <w:r w:rsidRPr="00642787">
        <w:rPr>
          <w:rFonts w:ascii="Arial" w:hAnsi="Arial" w:cs="Arial"/>
          <w:sz w:val="24"/>
          <w:szCs w:val="24"/>
        </w:rPr>
        <w:t xml:space="preserve"> de las circunstancias tenidas en cuenta para rechazar la nulidad interpuesta</w:t>
      </w:r>
      <w:r w:rsidR="004055CC">
        <w:rPr>
          <w:rFonts w:ascii="Arial" w:hAnsi="Arial" w:cs="Arial"/>
          <w:sz w:val="24"/>
          <w:szCs w:val="24"/>
        </w:rPr>
        <w:t>,</w:t>
      </w:r>
      <w:r w:rsidRPr="00642787">
        <w:rPr>
          <w:rFonts w:ascii="Arial" w:hAnsi="Arial" w:cs="Arial"/>
          <w:sz w:val="24"/>
          <w:szCs w:val="24"/>
        </w:rPr>
        <w:t xml:space="preserve"> y condenar a su asistido, no demostrando apartamientos de la regla de la sana crítica y de la lógica. Por lo que propicia su rechazo.</w:t>
      </w:r>
    </w:p>
    <w:p w:rsidR="00542F5C" w:rsidRPr="00642787" w:rsidRDefault="00542F5C" w:rsidP="008F6CD6">
      <w:pPr>
        <w:tabs>
          <w:tab w:val="left" w:pos="1985"/>
        </w:tabs>
        <w:spacing w:after="0" w:line="360" w:lineRule="auto"/>
        <w:ind w:firstLine="1985"/>
        <w:jc w:val="both"/>
        <w:rPr>
          <w:rFonts w:ascii="Arial" w:eastAsia="Calibri" w:hAnsi="Arial" w:cs="Arial"/>
          <w:sz w:val="24"/>
          <w:szCs w:val="24"/>
          <w:lang w:val="es-ES"/>
        </w:rPr>
      </w:pPr>
      <w:r w:rsidRPr="00642787">
        <w:rPr>
          <w:rFonts w:ascii="Arial" w:hAnsi="Arial" w:cs="Arial"/>
          <w:sz w:val="24"/>
          <w:szCs w:val="24"/>
        </w:rPr>
        <w:t>4) Que entrando en el análisis de la cuestión planteada</w:t>
      </w:r>
      <w:r w:rsidR="004055CC">
        <w:rPr>
          <w:rFonts w:ascii="Arial" w:hAnsi="Arial" w:cs="Arial"/>
          <w:sz w:val="24"/>
          <w:szCs w:val="24"/>
        </w:rPr>
        <w:t xml:space="preserve"> corresponde, en primer término</w:t>
      </w:r>
      <w:r w:rsidRPr="00642787">
        <w:rPr>
          <w:rFonts w:ascii="Arial" w:hAnsi="Arial" w:cs="Arial"/>
          <w:sz w:val="24"/>
          <w:szCs w:val="24"/>
        </w:rPr>
        <w:t xml:space="preserve"> destacar</w:t>
      </w:r>
      <w:r w:rsidR="004055CC">
        <w:rPr>
          <w:rFonts w:ascii="Arial" w:hAnsi="Arial" w:cs="Arial"/>
          <w:sz w:val="24"/>
          <w:szCs w:val="24"/>
        </w:rPr>
        <w:t>,</w:t>
      </w:r>
      <w:r w:rsidRPr="00642787">
        <w:rPr>
          <w:rFonts w:ascii="Arial" w:hAnsi="Arial" w:cs="Arial"/>
          <w:sz w:val="24"/>
          <w:szCs w:val="24"/>
        </w:rPr>
        <w:t xml:space="preserve"> que el</w:t>
      </w:r>
      <w:r w:rsidRPr="00642787">
        <w:rPr>
          <w:rFonts w:ascii="Arial" w:eastAsia="Calibri" w:hAnsi="Arial" w:cs="Arial"/>
          <w:sz w:val="24"/>
          <w:szCs w:val="24"/>
          <w:lang w:val="es-ES"/>
        </w:rPr>
        <w:t xml:space="preserve"> recurso de casación ha sido definido como el medio de impugnación a través del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w:t>
      </w:r>
      <w:r w:rsidRPr="00642787">
        <w:rPr>
          <w:rFonts w:ascii="Arial" w:eastAsia="Calibri" w:hAnsi="Arial" w:cs="Arial"/>
          <w:sz w:val="24"/>
          <w:szCs w:val="24"/>
          <w:lang w:val="es-ES"/>
        </w:rPr>
        <w:lastRenderedPageBreak/>
        <w:t xml:space="preserve">(TRATADO DE LOS RECURSOS, Tomo III, Recurso de Casación Penal, por Jimena </w:t>
      </w:r>
      <w:proofErr w:type="spellStart"/>
      <w:r w:rsidRPr="00642787">
        <w:rPr>
          <w:rFonts w:ascii="Arial" w:eastAsia="Calibri" w:hAnsi="Arial" w:cs="Arial"/>
          <w:sz w:val="24"/>
          <w:szCs w:val="24"/>
          <w:lang w:val="es-ES"/>
        </w:rPr>
        <w:t>Jatip</w:t>
      </w:r>
      <w:proofErr w:type="spellEnd"/>
      <w:r w:rsidRPr="00642787">
        <w:rPr>
          <w:rFonts w:ascii="Arial" w:eastAsia="Calibri" w:hAnsi="Arial" w:cs="Arial"/>
          <w:sz w:val="24"/>
          <w:szCs w:val="24"/>
          <w:lang w:val="es-ES"/>
        </w:rPr>
        <w:t xml:space="preserve">, Págs. 39/82. Ed. </w:t>
      </w:r>
      <w:proofErr w:type="spellStart"/>
      <w:r w:rsidRPr="00642787">
        <w:rPr>
          <w:rFonts w:ascii="Arial" w:eastAsia="Calibri" w:hAnsi="Arial" w:cs="Arial"/>
          <w:sz w:val="24"/>
          <w:szCs w:val="24"/>
          <w:lang w:val="es-ES"/>
        </w:rPr>
        <w:t>Rubinzal</w:t>
      </w:r>
      <w:proofErr w:type="spellEnd"/>
      <w:r w:rsidRPr="00642787">
        <w:rPr>
          <w:rFonts w:ascii="Arial" w:eastAsia="Calibri" w:hAnsi="Arial" w:cs="Arial"/>
          <w:sz w:val="24"/>
          <w:szCs w:val="24"/>
          <w:lang w:val="es-ES"/>
        </w:rPr>
        <w:t xml:space="preserve"> </w:t>
      </w:r>
      <w:proofErr w:type="spellStart"/>
      <w:r w:rsidRPr="00642787">
        <w:rPr>
          <w:rFonts w:ascii="Arial" w:eastAsia="Calibri" w:hAnsi="Arial" w:cs="Arial"/>
          <w:sz w:val="24"/>
          <w:szCs w:val="24"/>
          <w:lang w:val="es-ES"/>
        </w:rPr>
        <w:t>Culzoni</w:t>
      </w:r>
      <w:proofErr w:type="spellEnd"/>
      <w:r w:rsidRPr="00642787">
        <w:rPr>
          <w:rFonts w:ascii="Arial" w:eastAsia="Calibri" w:hAnsi="Arial" w:cs="Arial"/>
          <w:sz w:val="24"/>
          <w:szCs w:val="24"/>
          <w:lang w:val="es-ES"/>
        </w:rPr>
        <w:t>).-</w:t>
      </w:r>
    </w:p>
    <w:p w:rsidR="00542F5C" w:rsidRPr="00642787" w:rsidRDefault="00542F5C" w:rsidP="008F6CD6">
      <w:pPr>
        <w:tabs>
          <w:tab w:val="left" w:pos="1985"/>
        </w:tabs>
        <w:spacing w:after="0" w:line="360" w:lineRule="auto"/>
        <w:ind w:firstLine="1985"/>
        <w:jc w:val="both"/>
        <w:rPr>
          <w:rFonts w:ascii="Arial" w:eastAsia="Calibri" w:hAnsi="Arial" w:cs="Arial"/>
          <w:sz w:val="24"/>
          <w:szCs w:val="24"/>
          <w:lang w:val="es-ES"/>
        </w:rPr>
      </w:pPr>
      <w:proofErr w:type="spellStart"/>
      <w:r w:rsidRPr="00642787">
        <w:rPr>
          <w:rFonts w:ascii="Arial" w:eastAsia="Calibri" w:hAnsi="Arial" w:cs="Arial"/>
          <w:sz w:val="24"/>
          <w:szCs w:val="24"/>
          <w:lang w:val="es-ES"/>
        </w:rPr>
        <w:t>Calamandrei</w:t>
      </w:r>
      <w:proofErr w:type="spellEnd"/>
      <w:r w:rsidRPr="00642787">
        <w:rPr>
          <w:rFonts w:ascii="Arial" w:eastAsia="Calibri" w:hAnsi="Arial" w:cs="Arial"/>
          <w:sz w:val="24"/>
          <w:szCs w:val="24"/>
          <w:lang w:val="es-ES"/>
        </w:rPr>
        <w:t>, en su obra "Estudio sobre el Proceso Civil", Ed. Bibliográfica Argentina, B.A. 1961, afirma que: “</w:t>
      </w:r>
      <w:r w:rsidRPr="00642787">
        <w:rPr>
          <w:rFonts w:ascii="Arial" w:eastAsia="Calibri" w:hAnsi="Arial" w:cs="Arial"/>
          <w:i/>
          <w:sz w:val="24"/>
          <w:szCs w:val="24"/>
          <w:lang w:val="es-ES"/>
        </w:rPr>
        <w:t>el recurso de casación es una acción de impugnación que se propone ante el órgano jurisdiccional supremo para obtener la anu</w:t>
      </w:r>
      <w:r w:rsidRPr="00642787">
        <w:rPr>
          <w:rFonts w:ascii="Arial" w:eastAsia="Calibri" w:hAnsi="Arial" w:cs="Arial"/>
          <w:i/>
          <w:sz w:val="24"/>
          <w:szCs w:val="24"/>
          <w:lang w:val="es-ES"/>
        </w:rPr>
        <w:softHyphen/>
        <w:t>lación de una sentencia de un juez inferior que contenga un error de derecho en la decisión de mérito".-</w:t>
      </w:r>
    </w:p>
    <w:p w:rsidR="00542F5C" w:rsidRPr="00642787" w:rsidRDefault="00542F5C" w:rsidP="008F6CD6">
      <w:pPr>
        <w:tabs>
          <w:tab w:val="left" w:pos="1985"/>
        </w:tabs>
        <w:spacing w:after="0" w:line="360" w:lineRule="auto"/>
        <w:ind w:firstLine="1985"/>
        <w:jc w:val="both"/>
        <w:rPr>
          <w:rFonts w:ascii="Arial" w:eastAsia="Calibri" w:hAnsi="Arial" w:cs="Arial"/>
          <w:sz w:val="24"/>
          <w:szCs w:val="24"/>
          <w:lang w:val="es-ES"/>
        </w:rPr>
      </w:pPr>
      <w:r w:rsidRPr="00642787">
        <w:rPr>
          <w:rFonts w:ascii="Arial" w:eastAsia="Calibri" w:hAnsi="Arial" w:cs="Arial"/>
          <w:sz w:val="24"/>
          <w:szCs w:val="24"/>
          <w:lang w:val="es-ES"/>
        </w:rPr>
        <w:t>Sin perjuicio de ello, con el alcance del nuevo Recurso de Casación</w:t>
      </w:r>
      <w:r w:rsidR="004055CC">
        <w:rPr>
          <w:rFonts w:ascii="Arial" w:eastAsia="Calibri" w:hAnsi="Arial" w:cs="Arial"/>
          <w:sz w:val="24"/>
          <w:szCs w:val="24"/>
          <w:lang w:val="es-ES"/>
        </w:rPr>
        <w:t>,</w:t>
      </w:r>
      <w:r w:rsidRPr="00642787">
        <w:rPr>
          <w:rFonts w:ascii="Arial" w:eastAsia="Calibri" w:hAnsi="Arial" w:cs="Arial"/>
          <w:sz w:val="24"/>
          <w:szCs w:val="24"/>
          <w:lang w:val="es-ES"/>
        </w:rPr>
        <w:t xml:space="preserve"> surgido de la sentencia de la Corte Suprema en “Casal Matías Eugenio”, del 29/9/2005, según la cual, después de la reforma constitucional de 1994 (Cfr. Art. 75 inc. 22)</w:t>
      </w:r>
      <w:r w:rsidR="004055CC">
        <w:rPr>
          <w:rFonts w:ascii="Arial" w:eastAsia="Calibri" w:hAnsi="Arial" w:cs="Arial"/>
          <w:sz w:val="24"/>
          <w:szCs w:val="24"/>
          <w:lang w:val="es-ES"/>
        </w:rPr>
        <w:t>,</w:t>
      </w:r>
      <w:r w:rsidRPr="00642787">
        <w:rPr>
          <w:rFonts w:ascii="Arial" w:eastAsia="Calibri" w:hAnsi="Arial" w:cs="Arial"/>
          <w:sz w:val="24"/>
          <w:szCs w:val="24"/>
          <w:lang w:val="es-ES"/>
        </w:rPr>
        <w:t xml:space="preserve"> y teniendo en cuenta la jurisprudencia internacional (en particular “HERRERA ULLOA”, 1994, de la Corte Interamericana de Derechos Humanos), todo condenado tiene derecho a recurrir la sentencia</w:t>
      </w:r>
      <w:r w:rsidR="004055CC">
        <w:rPr>
          <w:rFonts w:ascii="Arial" w:eastAsia="Calibri" w:hAnsi="Arial" w:cs="Arial"/>
          <w:sz w:val="24"/>
          <w:szCs w:val="24"/>
          <w:lang w:val="es-ES"/>
        </w:rPr>
        <w:t>,</w:t>
      </w:r>
      <w:r w:rsidRPr="00642787">
        <w:rPr>
          <w:rFonts w:ascii="Arial" w:eastAsia="Calibri" w:hAnsi="Arial" w:cs="Arial"/>
          <w:sz w:val="24"/>
          <w:szCs w:val="24"/>
          <w:lang w:val="es-ES"/>
        </w:rPr>
        <w:t xml:space="preserve"> para que un tribunal superior revise integralmente los fundamentos del fallo, incluidos los que hacen a la prueba del hecho, con el único límite de los que están íntimamente ligados a la inmediación real.-</w:t>
      </w:r>
    </w:p>
    <w:p w:rsidR="00542F5C" w:rsidRPr="00642787" w:rsidRDefault="00542F5C" w:rsidP="008F6CD6">
      <w:pPr>
        <w:tabs>
          <w:tab w:val="left" w:pos="1985"/>
        </w:tabs>
        <w:spacing w:after="0" w:line="360" w:lineRule="auto"/>
        <w:ind w:firstLine="1985"/>
        <w:jc w:val="both"/>
        <w:rPr>
          <w:rFonts w:ascii="Arial" w:hAnsi="Arial" w:cs="Arial"/>
          <w:sz w:val="24"/>
          <w:szCs w:val="24"/>
          <w:lang w:val="es-ES"/>
        </w:rPr>
      </w:pPr>
      <w:r w:rsidRPr="00642787">
        <w:rPr>
          <w:rFonts w:ascii="Arial" w:eastAsia="Calibri" w:hAnsi="Arial" w:cs="Arial"/>
          <w:sz w:val="24"/>
          <w:szCs w:val="24"/>
          <w:lang w:val="es-ES"/>
        </w:rPr>
        <w:t>La Corte remarcó</w:t>
      </w:r>
      <w:r w:rsidR="004055CC">
        <w:rPr>
          <w:rFonts w:ascii="Arial" w:eastAsia="Calibri" w:hAnsi="Arial" w:cs="Arial"/>
          <w:sz w:val="24"/>
          <w:szCs w:val="24"/>
          <w:lang w:val="es-ES"/>
        </w:rPr>
        <w:t>,</w:t>
      </w:r>
      <w:r w:rsidRPr="00642787">
        <w:rPr>
          <w:rFonts w:ascii="Arial" w:eastAsia="Calibri" w:hAnsi="Arial" w:cs="Arial"/>
          <w:sz w:val="24"/>
          <w:szCs w:val="24"/>
          <w:lang w:val="es-ES"/>
        </w:rPr>
        <w:t xml:space="preserve"> que la norma procesal que regula el Recurso de Casación (arts. 456 en la Nación, arts. 428/429 Cód. </w:t>
      </w:r>
      <w:proofErr w:type="spellStart"/>
      <w:r w:rsidRPr="00642787">
        <w:rPr>
          <w:rFonts w:ascii="Arial" w:eastAsia="Calibri" w:hAnsi="Arial" w:cs="Arial"/>
          <w:sz w:val="24"/>
          <w:szCs w:val="24"/>
          <w:lang w:val="es-ES"/>
        </w:rPr>
        <w:t>Proc</w:t>
      </w:r>
      <w:proofErr w:type="spellEnd"/>
      <w:r w:rsidRPr="00642787">
        <w:rPr>
          <w:rFonts w:ascii="Arial" w:eastAsia="Calibri" w:hAnsi="Arial" w:cs="Arial"/>
          <w:sz w:val="24"/>
          <w:szCs w:val="24"/>
          <w:lang w:val="es-ES"/>
        </w:rPr>
        <w:t xml:space="preserve">. </w:t>
      </w:r>
      <w:proofErr w:type="spellStart"/>
      <w:r w:rsidRPr="00642787">
        <w:rPr>
          <w:rFonts w:ascii="Arial" w:eastAsia="Calibri" w:hAnsi="Arial" w:cs="Arial"/>
          <w:sz w:val="24"/>
          <w:szCs w:val="24"/>
          <w:lang w:val="es-ES"/>
        </w:rPr>
        <w:t>Crim</w:t>
      </w:r>
      <w:proofErr w:type="spellEnd"/>
      <w:r w:rsidRPr="00642787">
        <w:rPr>
          <w:rFonts w:ascii="Arial" w:eastAsia="Calibri" w:hAnsi="Arial" w:cs="Arial"/>
          <w:sz w:val="24"/>
          <w:szCs w:val="24"/>
          <w:lang w:val="es-ES"/>
        </w:rPr>
        <w:t>. Provincial), no restringe el alcance de la casación entendida de este modo</w:t>
      </w:r>
      <w:r w:rsidR="004055CC">
        <w:rPr>
          <w:rFonts w:ascii="Arial" w:eastAsia="Calibri" w:hAnsi="Arial" w:cs="Arial"/>
          <w:sz w:val="24"/>
          <w:szCs w:val="24"/>
          <w:lang w:val="es-ES"/>
        </w:rPr>
        <w:t>,</w:t>
      </w:r>
      <w:r w:rsidRPr="00642787">
        <w:rPr>
          <w:rFonts w:ascii="Arial" w:eastAsia="Calibri" w:hAnsi="Arial" w:cs="Arial"/>
          <w:sz w:val="24"/>
          <w:szCs w:val="24"/>
          <w:lang w:val="es-ES"/>
        </w:rPr>
        <w:t xml:space="preserve"> sino que había sido interpretada restrictivamente </w:t>
      </w:r>
      <w:r w:rsidR="004055CC">
        <w:rPr>
          <w:rFonts w:ascii="Arial" w:eastAsia="Calibri" w:hAnsi="Arial" w:cs="Arial"/>
          <w:sz w:val="24"/>
          <w:szCs w:val="24"/>
          <w:lang w:val="es-ES"/>
        </w:rPr>
        <w:t>-</w:t>
      </w:r>
      <w:r w:rsidRPr="00642787">
        <w:rPr>
          <w:rFonts w:ascii="Arial" w:eastAsia="Calibri" w:hAnsi="Arial" w:cs="Arial"/>
          <w:sz w:val="24"/>
          <w:szCs w:val="24"/>
          <w:lang w:val="es-ES"/>
        </w:rPr>
        <w:t>y por ende de modo inconstitucional-, y por ello</w:t>
      </w:r>
      <w:r w:rsidR="004055CC">
        <w:rPr>
          <w:rFonts w:ascii="Arial" w:eastAsia="Calibri" w:hAnsi="Arial" w:cs="Arial"/>
          <w:sz w:val="24"/>
          <w:szCs w:val="24"/>
          <w:lang w:val="es-ES"/>
        </w:rPr>
        <w:t>,</w:t>
      </w:r>
      <w:r w:rsidRPr="00642787">
        <w:rPr>
          <w:rFonts w:ascii="Arial" w:eastAsia="Calibri" w:hAnsi="Arial" w:cs="Arial"/>
          <w:sz w:val="24"/>
          <w:szCs w:val="24"/>
          <w:lang w:val="es-ES"/>
        </w:rPr>
        <w:t xml:space="preserve"> no declaró su inconstitucionalidad sino</w:t>
      </w:r>
      <w:r w:rsidR="004055CC">
        <w:rPr>
          <w:rFonts w:ascii="Arial" w:eastAsia="Calibri" w:hAnsi="Arial" w:cs="Arial"/>
          <w:sz w:val="24"/>
          <w:szCs w:val="24"/>
          <w:lang w:val="es-ES"/>
        </w:rPr>
        <w:t>,</w:t>
      </w:r>
      <w:r w:rsidRPr="00642787">
        <w:rPr>
          <w:rFonts w:ascii="Arial" w:eastAsia="Calibri" w:hAnsi="Arial" w:cs="Arial"/>
          <w:sz w:val="24"/>
          <w:szCs w:val="24"/>
          <w:lang w:val="es-ES"/>
        </w:rPr>
        <w:t xml:space="preserve"> que estableció cual era el criterio con que debe ser interpretada.-</w:t>
      </w:r>
    </w:p>
    <w:p w:rsidR="00542F5C" w:rsidRPr="00DA4F30" w:rsidRDefault="00542F5C" w:rsidP="008F6CD6">
      <w:pPr>
        <w:tabs>
          <w:tab w:val="left" w:pos="1985"/>
        </w:tabs>
        <w:spacing w:after="0" w:line="360" w:lineRule="auto"/>
        <w:ind w:firstLine="1985"/>
        <w:jc w:val="both"/>
        <w:rPr>
          <w:rFonts w:ascii="Arial" w:eastAsia="Calibri" w:hAnsi="Arial" w:cs="Arial"/>
          <w:sz w:val="24"/>
          <w:szCs w:val="24"/>
          <w:lang w:val="es-ES"/>
        </w:rPr>
      </w:pPr>
      <w:r w:rsidRPr="00642787">
        <w:rPr>
          <w:rFonts w:ascii="Arial" w:hAnsi="Arial" w:cs="Arial"/>
          <w:sz w:val="24"/>
          <w:szCs w:val="24"/>
          <w:lang w:val="es-ES"/>
        </w:rPr>
        <w:t xml:space="preserve">5) </w:t>
      </w:r>
      <w:r w:rsidRPr="00642787">
        <w:rPr>
          <w:rFonts w:ascii="Arial" w:eastAsia="Calibri" w:hAnsi="Arial" w:cs="Arial"/>
          <w:sz w:val="24"/>
          <w:szCs w:val="24"/>
          <w:lang w:val="es-ES"/>
        </w:rPr>
        <w:t xml:space="preserve">Sentado lo anterior, adelanto que comparto </w:t>
      </w:r>
      <w:r w:rsidRPr="00642787">
        <w:rPr>
          <w:rFonts w:ascii="Arial" w:hAnsi="Arial" w:cs="Arial"/>
          <w:sz w:val="24"/>
          <w:szCs w:val="24"/>
          <w:lang w:val="es-ES"/>
        </w:rPr>
        <w:t xml:space="preserve">el criterio sentado por </w:t>
      </w:r>
      <w:r w:rsidR="005C573B">
        <w:rPr>
          <w:rFonts w:ascii="Arial" w:hAnsi="Arial" w:cs="Arial"/>
          <w:sz w:val="24"/>
          <w:szCs w:val="24"/>
          <w:lang w:val="es-ES"/>
        </w:rPr>
        <w:t>la</w:t>
      </w:r>
      <w:r w:rsidRPr="00642787">
        <w:rPr>
          <w:rFonts w:ascii="Arial" w:hAnsi="Arial" w:cs="Arial"/>
          <w:sz w:val="24"/>
          <w:szCs w:val="24"/>
          <w:lang w:val="es-ES"/>
        </w:rPr>
        <w:t xml:space="preserve"> </w:t>
      </w:r>
      <w:r w:rsidRPr="00642787">
        <w:rPr>
          <w:rFonts w:ascii="Arial" w:eastAsia="Calibri" w:hAnsi="Arial" w:cs="Arial"/>
          <w:sz w:val="24"/>
          <w:szCs w:val="24"/>
          <w:lang w:val="es-ES"/>
        </w:rPr>
        <w:t>Sr</w:t>
      </w:r>
      <w:r w:rsidR="005C573B">
        <w:rPr>
          <w:rFonts w:ascii="Arial" w:eastAsia="Calibri" w:hAnsi="Arial" w:cs="Arial"/>
          <w:sz w:val="24"/>
          <w:szCs w:val="24"/>
          <w:lang w:val="es-ES"/>
        </w:rPr>
        <w:t>a</w:t>
      </w:r>
      <w:r w:rsidRPr="00642787">
        <w:rPr>
          <w:rFonts w:ascii="Arial" w:eastAsia="Calibri" w:hAnsi="Arial" w:cs="Arial"/>
          <w:sz w:val="24"/>
          <w:szCs w:val="24"/>
          <w:lang w:val="es-ES"/>
        </w:rPr>
        <w:t>. Procurador</w:t>
      </w:r>
      <w:r w:rsidR="005C573B">
        <w:rPr>
          <w:rFonts w:ascii="Arial" w:eastAsia="Calibri" w:hAnsi="Arial" w:cs="Arial"/>
          <w:sz w:val="24"/>
          <w:szCs w:val="24"/>
          <w:lang w:val="es-ES"/>
        </w:rPr>
        <w:t>a</w:t>
      </w:r>
      <w:r w:rsidRPr="00642787">
        <w:rPr>
          <w:rFonts w:ascii="Arial" w:eastAsia="Calibri" w:hAnsi="Arial" w:cs="Arial"/>
          <w:sz w:val="24"/>
          <w:szCs w:val="24"/>
          <w:lang w:val="es-ES"/>
        </w:rPr>
        <w:t xml:space="preserve"> General </w:t>
      </w:r>
      <w:r w:rsidR="005C573B">
        <w:rPr>
          <w:rFonts w:ascii="Arial" w:eastAsia="Calibri" w:hAnsi="Arial" w:cs="Arial"/>
          <w:sz w:val="24"/>
          <w:szCs w:val="24"/>
          <w:lang w:val="es-ES"/>
        </w:rPr>
        <w:t xml:space="preserve">Subrogante </w:t>
      </w:r>
      <w:r w:rsidRPr="00642787">
        <w:rPr>
          <w:rFonts w:ascii="Arial" w:eastAsia="Calibri" w:hAnsi="Arial" w:cs="Arial"/>
          <w:sz w:val="24"/>
          <w:szCs w:val="24"/>
          <w:lang w:val="es-ES"/>
        </w:rPr>
        <w:t>en s</w:t>
      </w:r>
      <w:r w:rsidRPr="00642787">
        <w:rPr>
          <w:rFonts w:ascii="Arial" w:hAnsi="Arial" w:cs="Arial"/>
          <w:sz w:val="24"/>
          <w:szCs w:val="24"/>
          <w:lang w:val="es-ES"/>
        </w:rPr>
        <w:t>u dictamen</w:t>
      </w:r>
      <w:r w:rsidRPr="00642787">
        <w:rPr>
          <w:rFonts w:ascii="Arial" w:eastAsia="Calibri" w:hAnsi="Arial" w:cs="Arial"/>
          <w:sz w:val="24"/>
          <w:szCs w:val="24"/>
          <w:lang w:val="es-ES"/>
        </w:rPr>
        <w:t>, ya que como bien se sostiene en el mismo, el recurso intentado debe ser rechazado, dado que la sentencia</w:t>
      </w:r>
      <w:r w:rsidRPr="00642787">
        <w:rPr>
          <w:rFonts w:ascii="Arial" w:eastAsia="Calibri" w:hAnsi="Arial" w:cs="Arial"/>
          <w:sz w:val="24"/>
          <w:szCs w:val="24"/>
        </w:rPr>
        <w:t xml:space="preserve"> dictada por la Excma. Cámara en lo Penal Nº 2 de la Segunda Circunscripción Judicial, se encuentra debidamente fundada en los hechos probados en la causa, conforme explicare a continuación</w:t>
      </w:r>
      <w:r w:rsidRPr="00642787">
        <w:rPr>
          <w:rFonts w:ascii="Arial" w:eastAsia="Calibri" w:hAnsi="Arial" w:cs="Arial"/>
          <w:sz w:val="24"/>
          <w:szCs w:val="24"/>
          <w:lang w:val="es-ES"/>
        </w:rPr>
        <w:t xml:space="preserve">.- </w:t>
      </w:r>
    </w:p>
    <w:p w:rsidR="00542F5C" w:rsidRPr="00642787" w:rsidRDefault="00542F5C" w:rsidP="008F6CD6">
      <w:pPr>
        <w:tabs>
          <w:tab w:val="left" w:pos="1985"/>
        </w:tabs>
        <w:spacing w:after="0" w:line="360" w:lineRule="auto"/>
        <w:ind w:firstLine="1985"/>
        <w:jc w:val="both"/>
        <w:rPr>
          <w:rFonts w:ascii="Arial" w:hAnsi="Arial" w:cs="Arial"/>
          <w:sz w:val="24"/>
          <w:szCs w:val="24"/>
        </w:rPr>
      </w:pPr>
      <w:r w:rsidRPr="00DA4F30">
        <w:rPr>
          <w:rFonts w:ascii="Arial" w:eastAsia="Calibri" w:hAnsi="Arial" w:cs="Arial"/>
          <w:sz w:val="24"/>
          <w:szCs w:val="24"/>
        </w:rPr>
        <w:t>Que</w:t>
      </w:r>
      <w:r w:rsidR="00080DE4" w:rsidRPr="00DA4F30">
        <w:rPr>
          <w:rFonts w:ascii="Arial" w:eastAsia="Calibri" w:hAnsi="Arial" w:cs="Arial"/>
          <w:sz w:val="24"/>
          <w:szCs w:val="24"/>
        </w:rPr>
        <w:t>,</w:t>
      </w:r>
      <w:r w:rsidRPr="00DA4F30">
        <w:rPr>
          <w:rFonts w:ascii="Arial" w:eastAsia="Calibri" w:hAnsi="Arial" w:cs="Arial"/>
          <w:sz w:val="24"/>
          <w:szCs w:val="24"/>
        </w:rPr>
        <w:t xml:space="preserve"> del</w:t>
      </w:r>
      <w:r w:rsidRPr="00DA4F30">
        <w:rPr>
          <w:rFonts w:ascii="Arial" w:eastAsia="Calibri" w:hAnsi="Arial" w:cs="Arial"/>
          <w:sz w:val="24"/>
          <w:szCs w:val="24"/>
          <w:lang w:val="es-MX"/>
        </w:rPr>
        <w:t xml:space="preserve"> detenido estudio de la cuestión sometida a consideración</w:t>
      </w:r>
      <w:r w:rsidRPr="00DA4F30">
        <w:rPr>
          <w:rFonts w:ascii="Arial" w:eastAsia="Calibri" w:hAnsi="Arial" w:cs="Arial"/>
          <w:sz w:val="24"/>
          <w:szCs w:val="24"/>
        </w:rPr>
        <w:t xml:space="preserve"> se advierte</w:t>
      </w:r>
      <w:r w:rsidR="00080DE4" w:rsidRPr="00DA4F30">
        <w:rPr>
          <w:rFonts w:ascii="Arial" w:eastAsia="Calibri" w:hAnsi="Arial" w:cs="Arial"/>
          <w:sz w:val="24"/>
          <w:szCs w:val="24"/>
        </w:rPr>
        <w:t>,</w:t>
      </w:r>
      <w:r w:rsidRPr="00DA4F30">
        <w:rPr>
          <w:rFonts w:ascii="Arial" w:eastAsia="Calibri" w:hAnsi="Arial" w:cs="Arial"/>
          <w:sz w:val="24"/>
          <w:szCs w:val="24"/>
        </w:rPr>
        <w:t xml:space="preserve"> que el recurrente</w:t>
      </w:r>
      <w:r w:rsidRPr="00DA4F30">
        <w:rPr>
          <w:rFonts w:ascii="Arial" w:hAnsi="Arial" w:cs="Arial"/>
          <w:sz w:val="24"/>
          <w:szCs w:val="24"/>
        </w:rPr>
        <w:t xml:space="preserve"> se agravia porque se condena a</w:t>
      </w:r>
      <w:r w:rsidR="00080DE4" w:rsidRPr="00DA4F30">
        <w:rPr>
          <w:rFonts w:ascii="Arial" w:hAnsi="Arial" w:cs="Arial"/>
          <w:sz w:val="24"/>
          <w:szCs w:val="24"/>
        </w:rPr>
        <w:t xml:space="preserve"> su</w:t>
      </w:r>
      <w:r w:rsidRPr="00080DE4">
        <w:rPr>
          <w:rFonts w:ascii="Arial" w:hAnsi="Arial" w:cs="Arial"/>
          <w:color w:val="FF0000"/>
          <w:sz w:val="24"/>
          <w:szCs w:val="24"/>
        </w:rPr>
        <w:t xml:space="preserve"> </w:t>
      </w:r>
      <w:r w:rsidRPr="00642787">
        <w:rPr>
          <w:rFonts w:ascii="Arial" w:hAnsi="Arial" w:cs="Arial"/>
          <w:sz w:val="24"/>
          <w:szCs w:val="24"/>
        </w:rPr>
        <w:t>defendido</w:t>
      </w:r>
      <w:r w:rsidR="00080DE4">
        <w:rPr>
          <w:rFonts w:ascii="Arial" w:hAnsi="Arial" w:cs="Arial"/>
          <w:sz w:val="24"/>
          <w:szCs w:val="24"/>
        </w:rPr>
        <w:t>,</w:t>
      </w:r>
      <w:r w:rsidRPr="00642787">
        <w:rPr>
          <w:rFonts w:ascii="Arial" w:hAnsi="Arial" w:cs="Arial"/>
          <w:sz w:val="24"/>
          <w:szCs w:val="24"/>
        </w:rPr>
        <w:t xml:space="preserve"> a</w:t>
      </w:r>
      <w:r w:rsidR="00080DE4">
        <w:rPr>
          <w:rFonts w:ascii="Arial" w:hAnsi="Arial" w:cs="Arial"/>
          <w:sz w:val="24"/>
          <w:szCs w:val="24"/>
        </w:rPr>
        <w:t xml:space="preserve"> sufrir la pena de prisión por tres años y d</w:t>
      </w:r>
      <w:r w:rsidRPr="00642787">
        <w:rPr>
          <w:rFonts w:ascii="Arial" w:hAnsi="Arial" w:cs="Arial"/>
          <w:sz w:val="24"/>
          <w:szCs w:val="24"/>
        </w:rPr>
        <w:t>os meses</w:t>
      </w:r>
      <w:r w:rsidR="00080DE4">
        <w:rPr>
          <w:rFonts w:ascii="Arial" w:hAnsi="Arial" w:cs="Arial"/>
          <w:sz w:val="24"/>
          <w:szCs w:val="24"/>
        </w:rPr>
        <w:t>,</w:t>
      </w:r>
      <w:r w:rsidRPr="00642787">
        <w:rPr>
          <w:rFonts w:ascii="Arial" w:hAnsi="Arial" w:cs="Arial"/>
          <w:sz w:val="24"/>
          <w:szCs w:val="24"/>
        </w:rPr>
        <w:t xml:space="preserve"> por ser </w:t>
      </w:r>
      <w:r w:rsidRPr="00642787">
        <w:rPr>
          <w:rFonts w:ascii="Arial" w:hAnsi="Arial" w:cs="Arial"/>
          <w:sz w:val="24"/>
          <w:szCs w:val="24"/>
        </w:rPr>
        <w:lastRenderedPageBreak/>
        <w:t>considerado</w:t>
      </w:r>
      <w:r w:rsidR="00080DE4">
        <w:rPr>
          <w:rFonts w:ascii="Arial" w:hAnsi="Arial" w:cs="Arial"/>
          <w:sz w:val="24"/>
          <w:szCs w:val="24"/>
        </w:rPr>
        <w:t>:</w:t>
      </w:r>
      <w:r w:rsidRPr="00642787">
        <w:rPr>
          <w:rFonts w:ascii="Arial" w:hAnsi="Arial" w:cs="Arial"/>
          <w:sz w:val="24"/>
          <w:szCs w:val="24"/>
        </w:rPr>
        <w:t xml:space="preserve"> </w:t>
      </w:r>
      <w:r w:rsidRPr="00642787">
        <w:rPr>
          <w:rFonts w:ascii="Arial" w:hAnsi="Arial" w:cs="Arial"/>
          <w:b/>
          <w:bCs/>
          <w:sz w:val="24"/>
          <w:szCs w:val="24"/>
        </w:rPr>
        <w:t xml:space="preserve">AUTOR </w:t>
      </w:r>
      <w:r w:rsidR="00DB3A3D">
        <w:rPr>
          <w:rFonts w:ascii="Arial" w:hAnsi="Arial" w:cs="Arial"/>
          <w:b/>
          <w:bCs/>
          <w:sz w:val="24"/>
          <w:szCs w:val="24"/>
        </w:rPr>
        <w:t>PENALMENTE RESPONSABLE</w:t>
      </w:r>
      <w:r w:rsidRPr="00642787">
        <w:rPr>
          <w:rFonts w:ascii="Arial" w:hAnsi="Arial" w:cs="Arial"/>
          <w:b/>
          <w:bCs/>
          <w:sz w:val="24"/>
          <w:szCs w:val="24"/>
        </w:rPr>
        <w:t xml:space="preserve"> </w:t>
      </w:r>
      <w:r w:rsidRPr="00642787">
        <w:rPr>
          <w:rFonts w:ascii="Arial" w:hAnsi="Arial" w:cs="Arial"/>
          <w:sz w:val="24"/>
          <w:szCs w:val="24"/>
        </w:rPr>
        <w:t xml:space="preserve">del delito de </w:t>
      </w:r>
      <w:r w:rsidRPr="00642787">
        <w:rPr>
          <w:rFonts w:ascii="Arial" w:hAnsi="Arial" w:cs="Arial"/>
          <w:b/>
          <w:bCs/>
          <w:sz w:val="24"/>
          <w:szCs w:val="24"/>
        </w:rPr>
        <w:t xml:space="preserve">ROBO CALIFICADO POR EL USO DE ARMA DE FUEGO CUYA APTITUD PARA EL DISPARO NO HA PODIDO ACREDITARSE </w:t>
      </w:r>
      <w:r w:rsidRPr="00642787">
        <w:rPr>
          <w:rFonts w:ascii="Arial" w:hAnsi="Arial" w:cs="Arial"/>
          <w:sz w:val="24"/>
          <w:szCs w:val="24"/>
        </w:rPr>
        <w:t>(art</w:t>
      </w:r>
      <w:r w:rsidR="00080DE4">
        <w:rPr>
          <w:rFonts w:ascii="Arial" w:hAnsi="Arial" w:cs="Arial"/>
          <w:sz w:val="24"/>
          <w:szCs w:val="24"/>
        </w:rPr>
        <w:t>s</w:t>
      </w:r>
      <w:r w:rsidRPr="00642787">
        <w:rPr>
          <w:rFonts w:ascii="Arial" w:hAnsi="Arial" w:cs="Arial"/>
          <w:sz w:val="24"/>
          <w:szCs w:val="24"/>
        </w:rPr>
        <w:t>. 166 último párrafo y 45 C.P)</w:t>
      </w:r>
      <w:r w:rsidR="00080DE4">
        <w:rPr>
          <w:rFonts w:ascii="Arial" w:hAnsi="Arial" w:cs="Arial"/>
          <w:sz w:val="24"/>
          <w:szCs w:val="24"/>
        </w:rPr>
        <w:t>,</w:t>
      </w:r>
      <w:r w:rsidRPr="00642787">
        <w:rPr>
          <w:rFonts w:ascii="Arial" w:hAnsi="Arial" w:cs="Arial"/>
          <w:sz w:val="24"/>
          <w:szCs w:val="24"/>
        </w:rPr>
        <w:t xml:space="preserve"> en perjuicio de </w:t>
      </w:r>
      <w:r w:rsidRPr="00642787">
        <w:rPr>
          <w:rFonts w:ascii="Arial" w:hAnsi="Arial" w:cs="Arial"/>
          <w:b/>
          <w:bCs/>
          <w:sz w:val="24"/>
          <w:szCs w:val="24"/>
        </w:rPr>
        <w:t>YAMILA JANET ACUÑA FUNES</w:t>
      </w:r>
      <w:r w:rsidRPr="00642787">
        <w:rPr>
          <w:rFonts w:ascii="Arial" w:hAnsi="Arial" w:cs="Arial"/>
          <w:sz w:val="24"/>
          <w:szCs w:val="24"/>
        </w:rPr>
        <w:t xml:space="preserve"> en primer lugar por considerar</w:t>
      </w:r>
      <w:r w:rsidR="00080DE4">
        <w:rPr>
          <w:rFonts w:ascii="Arial" w:hAnsi="Arial" w:cs="Arial"/>
          <w:sz w:val="24"/>
          <w:szCs w:val="24"/>
        </w:rPr>
        <w:t>,</w:t>
      </w:r>
      <w:r w:rsidRPr="00642787">
        <w:rPr>
          <w:rFonts w:ascii="Arial" w:hAnsi="Arial" w:cs="Arial"/>
          <w:sz w:val="24"/>
          <w:szCs w:val="24"/>
        </w:rPr>
        <w:t xml:space="preserve"> que las actas policiales de secuestro de prendas</w:t>
      </w:r>
      <w:r w:rsidR="00080DE4">
        <w:rPr>
          <w:rFonts w:ascii="Arial" w:hAnsi="Arial" w:cs="Arial"/>
          <w:sz w:val="24"/>
          <w:szCs w:val="24"/>
        </w:rPr>
        <w:t xml:space="preserve"> y de reconocimiento fotográfico</w:t>
      </w:r>
      <w:r w:rsidRPr="00642787">
        <w:rPr>
          <w:rFonts w:ascii="Arial" w:hAnsi="Arial" w:cs="Arial"/>
          <w:sz w:val="24"/>
          <w:szCs w:val="24"/>
        </w:rPr>
        <w:t xml:space="preserve"> son nulas</w:t>
      </w:r>
      <w:r w:rsidR="00080DE4">
        <w:rPr>
          <w:rFonts w:ascii="Arial" w:hAnsi="Arial" w:cs="Arial"/>
          <w:sz w:val="24"/>
          <w:szCs w:val="24"/>
        </w:rPr>
        <w:t>,</w:t>
      </w:r>
      <w:r w:rsidRPr="00642787">
        <w:rPr>
          <w:rFonts w:ascii="Arial" w:hAnsi="Arial" w:cs="Arial"/>
          <w:sz w:val="24"/>
          <w:szCs w:val="24"/>
        </w:rPr>
        <w:t xml:space="preserve"> y que nos encontramos ante un delito de falsificación de instrumento p</w:t>
      </w:r>
      <w:r w:rsidR="00080DE4">
        <w:rPr>
          <w:rFonts w:ascii="Arial" w:hAnsi="Arial" w:cs="Arial"/>
          <w:sz w:val="24"/>
          <w:szCs w:val="24"/>
        </w:rPr>
        <w:t>ú</w:t>
      </w:r>
      <w:r w:rsidRPr="00642787">
        <w:rPr>
          <w:rFonts w:ascii="Arial" w:hAnsi="Arial" w:cs="Arial"/>
          <w:sz w:val="24"/>
          <w:szCs w:val="24"/>
        </w:rPr>
        <w:t>blico</w:t>
      </w:r>
      <w:r w:rsidR="00080DE4">
        <w:rPr>
          <w:rFonts w:ascii="Arial" w:hAnsi="Arial" w:cs="Arial"/>
          <w:sz w:val="24"/>
          <w:szCs w:val="24"/>
        </w:rPr>
        <w:t>,</w:t>
      </w:r>
      <w:r w:rsidRPr="00642787">
        <w:rPr>
          <w:rFonts w:ascii="Arial" w:hAnsi="Arial" w:cs="Arial"/>
          <w:sz w:val="24"/>
          <w:szCs w:val="24"/>
        </w:rPr>
        <w:t xml:space="preserve"> ya que desvirtúan intencionalmente la verdad del acto</w:t>
      </w:r>
      <w:r w:rsidR="00080DE4">
        <w:rPr>
          <w:rFonts w:ascii="Arial" w:hAnsi="Arial" w:cs="Arial"/>
          <w:sz w:val="24"/>
          <w:szCs w:val="24"/>
        </w:rPr>
        <w:t>,</w:t>
      </w:r>
      <w:r w:rsidRPr="00642787">
        <w:rPr>
          <w:rFonts w:ascii="Arial" w:hAnsi="Arial" w:cs="Arial"/>
          <w:sz w:val="24"/>
          <w:szCs w:val="24"/>
        </w:rPr>
        <w:t xml:space="preserve"> incurriendo en falsedad ideológica</w:t>
      </w:r>
      <w:r w:rsidR="00080DE4">
        <w:rPr>
          <w:rFonts w:ascii="Arial" w:hAnsi="Arial" w:cs="Arial"/>
          <w:sz w:val="24"/>
          <w:szCs w:val="24"/>
        </w:rPr>
        <w:t>,</w:t>
      </w:r>
      <w:r w:rsidRPr="00642787">
        <w:rPr>
          <w:rFonts w:ascii="Arial" w:hAnsi="Arial" w:cs="Arial"/>
          <w:sz w:val="24"/>
          <w:szCs w:val="24"/>
        </w:rPr>
        <w:t xml:space="preserve"> porque fueron labradas en el mismo y único horario</w:t>
      </w:r>
      <w:r w:rsidR="00080DE4">
        <w:rPr>
          <w:rFonts w:ascii="Arial" w:hAnsi="Arial" w:cs="Arial"/>
          <w:sz w:val="24"/>
          <w:szCs w:val="24"/>
        </w:rPr>
        <w:t>,</w:t>
      </w:r>
      <w:r w:rsidRPr="00642787">
        <w:rPr>
          <w:rFonts w:ascii="Arial" w:hAnsi="Arial" w:cs="Arial"/>
          <w:sz w:val="24"/>
          <w:szCs w:val="24"/>
        </w:rPr>
        <w:t xml:space="preserve"> y porque no se le mostraron álbumes de fotos sino que un</w:t>
      </w:r>
      <w:r w:rsidR="00080DE4" w:rsidRPr="00080DE4">
        <w:rPr>
          <w:rFonts w:ascii="Arial" w:hAnsi="Arial" w:cs="Arial"/>
          <w:color w:val="FF0000"/>
          <w:sz w:val="24"/>
          <w:szCs w:val="24"/>
        </w:rPr>
        <w:t>a</w:t>
      </w:r>
      <w:r w:rsidR="00080DE4">
        <w:rPr>
          <w:rFonts w:ascii="Arial" w:hAnsi="Arial" w:cs="Arial"/>
          <w:sz w:val="24"/>
          <w:szCs w:val="24"/>
        </w:rPr>
        <w:t xml:space="preserve"> oficial le mostró</w:t>
      </w:r>
      <w:r w:rsidRPr="00642787">
        <w:rPr>
          <w:rFonts w:ascii="Arial" w:hAnsi="Arial" w:cs="Arial"/>
          <w:sz w:val="24"/>
          <w:szCs w:val="24"/>
        </w:rPr>
        <w:t xml:space="preserve"> fotos desde su celular.</w:t>
      </w:r>
    </w:p>
    <w:p w:rsidR="00542F5C" w:rsidRPr="00642787" w:rsidRDefault="00542F5C" w:rsidP="008F6CD6">
      <w:pPr>
        <w:tabs>
          <w:tab w:val="left" w:pos="1985"/>
        </w:tabs>
        <w:spacing w:after="0" w:line="360" w:lineRule="auto"/>
        <w:ind w:firstLine="1985"/>
        <w:jc w:val="both"/>
        <w:rPr>
          <w:rFonts w:ascii="Arial" w:hAnsi="Arial" w:cs="Arial"/>
          <w:sz w:val="24"/>
          <w:szCs w:val="24"/>
        </w:rPr>
      </w:pPr>
      <w:r w:rsidRPr="00642787">
        <w:rPr>
          <w:rFonts w:ascii="Arial" w:hAnsi="Arial" w:cs="Arial"/>
          <w:sz w:val="24"/>
          <w:szCs w:val="24"/>
        </w:rPr>
        <w:t>En segundo lugar</w:t>
      </w:r>
      <w:r w:rsidR="00080DE4">
        <w:rPr>
          <w:rFonts w:ascii="Arial" w:hAnsi="Arial" w:cs="Arial"/>
          <w:sz w:val="24"/>
          <w:szCs w:val="24"/>
        </w:rPr>
        <w:t>,</w:t>
      </w:r>
      <w:r w:rsidRPr="00642787">
        <w:rPr>
          <w:rFonts w:ascii="Arial" w:hAnsi="Arial" w:cs="Arial"/>
          <w:sz w:val="24"/>
          <w:szCs w:val="24"/>
        </w:rPr>
        <w:t xml:space="preserve"> se agravia por las dec</w:t>
      </w:r>
      <w:r w:rsidR="00080DE4">
        <w:rPr>
          <w:rFonts w:ascii="Arial" w:hAnsi="Arial" w:cs="Arial"/>
          <w:sz w:val="24"/>
          <w:szCs w:val="24"/>
        </w:rPr>
        <w:t xml:space="preserve">laraciones de </w:t>
      </w:r>
      <w:proofErr w:type="spellStart"/>
      <w:r w:rsidR="00080DE4">
        <w:rPr>
          <w:rFonts w:ascii="Arial" w:hAnsi="Arial" w:cs="Arial"/>
          <w:sz w:val="24"/>
          <w:szCs w:val="24"/>
        </w:rPr>
        <w:t>Yanet</w:t>
      </w:r>
      <w:proofErr w:type="spellEnd"/>
      <w:r w:rsidR="00080DE4">
        <w:rPr>
          <w:rFonts w:ascii="Arial" w:hAnsi="Arial" w:cs="Arial"/>
          <w:sz w:val="24"/>
          <w:szCs w:val="24"/>
        </w:rPr>
        <w:t xml:space="preserve"> Acuña Funes</w:t>
      </w:r>
      <w:r w:rsidRPr="00642787">
        <w:rPr>
          <w:rFonts w:ascii="Arial" w:hAnsi="Arial" w:cs="Arial"/>
          <w:sz w:val="24"/>
          <w:szCs w:val="24"/>
        </w:rPr>
        <w:t xml:space="preserve"> en cuanto sostiene</w:t>
      </w:r>
      <w:r w:rsidR="00080DE4">
        <w:rPr>
          <w:rFonts w:ascii="Arial" w:hAnsi="Arial" w:cs="Arial"/>
          <w:sz w:val="24"/>
          <w:szCs w:val="24"/>
        </w:rPr>
        <w:t>,</w:t>
      </w:r>
      <w:r w:rsidRPr="00642787">
        <w:rPr>
          <w:rFonts w:ascii="Arial" w:hAnsi="Arial" w:cs="Arial"/>
          <w:sz w:val="24"/>
          <w:szCs w:val="24"/>
        </w:rPr>
        <w:t xml:space="preserve"> que modifica su relato en oportunidad del  debate oral</w:t>
      </w:r>
      <w:r w:rsidR="00080DE4">
        <w:rPr>
          <w:rFonts w:ascii="Arial" w:hAnsi="Arial" w:cs="Arial"/>
          <w:sz w:val="24"/>
          <w:szCs w:val="24"/>
        </w:rPr>
        <w:t>,</w:t>
      </w:r>
      <w:r w:rsidRPr="00642787">
        <w:rPr>
          <w:rFonts w:ascii="Arial" w:hAnsi="Arial" w:cs="Arial"/>
          <w:sz w:val="24"/>
          <w:szCs w:val="24"/>
        </w:rPr>
        <w:t xml:space="preserve"> con respecto a lo dicho en sede policial. </w:t>
      </w:r>
    </w:p>
    <w:p w:rsidR="00542F5C" w:rsidRPr="00642787" w:rsidRDefault="00542F5C" w:rsidP="008F6CD6">
      <w:pPr>
        <w:tabs>
          <w:tab w:val="left" w:pos="1985"/>
        </w:tabs>
        <w:spacing w:after="0" w:line="360" w:lineRule="auto"/>
        <w:ind w:firstLine="1985"/>
        <w:jc w:val="both"/>
        <w:rPr>
          <w:rFonts w:ascii="Arial" w:hAnsi="Arial" w:cs="Arial"/>
          <w:sz w:val="24"/>
          <w:szCs w:val="24"/>
        </w:rPr>
      </w:pPr>
      <w:r w:rsidRPr="00642787">
        <w:rPr>
          <w:rFonts w:ascii="Arial" w:hAnsi="Arial" w:cs="Arial"/>
          <w:sz w:val="24"/>
          <w:szCs w:val="24"/>
        </w:rPr>
        <w:t>Con relación al primer agravio debo decir</w:t>
      </w:r>
      <w:r w:rsidR="00080DE4">
        <w:rPr>
          <w:rFonts w:ascii="Arial" w:hAnsi="Arial" w:cs="Arial"/>
          <w:sz w:val="24"/>
          <w:szCs w:val="24"/>
        </w:rPr>
        <w:t>,</w:t>
      </w:r>
      <w:r w:rsidRPr="00642787">
        <w:rPr>
          <w:rFonts w:ascii="Arial" w:hAnsi="Arial" w:cs="Arial"/>
          <w:sz w:val="24"/>
          <w:szCs w:val="24"/>
        </w:rPr>
        <w:t xml:space="preserve"> que es correcto el razonamiento efectuado por la </w:t>
      </w:r>
      <w:r w:rsidR="00DA4F30">
        <w:rPr>
          <w:rFonts w:ascii="Arial" w:hAnsi="Arial" w:cs="Arial"/>
          <w:sz w:val="24"/>
          <w:szCs w:val="24"/>
        </w:rPr>
        <w:t>C</w:t>
      </w:r>
      <w:r w:rsidRPr="00642787">
        <w:rPr>
          <w:rFonts w:ascii="Arial" w:hAnsi="Arial" w:cs="Arial"/>
          <w:sz w:val="24"/>
          <w:szCs w:val="24"/>
        </w:rPr>
        <w:t>ámara</w:t>
      </w:r>
      <w:r w:rsidR="00080DE4">
        <w:rPr>
          <w:rFonts w:ascii="Arial" w:hAnsi="Arial" w:cs="Arial"/>
          <w:sz w:val="24"/>
          <w:szCs w:val="24"/>
        </w:rPr>
        <w:t>,</w:t>
      </w:r>
      <w:r w:rsidRPr="00642787">
        <w:rPr>
          <w:rFonts w:ascii="Arial" w:hAnsi="Arial" w:cs="Arial"/>
          <w:sz w:val="24"/>
          <w:szCs w:val="24"/>
        </w:rPr>
        <w:t xml:space="preserve"> al momento de fundar el rechazo de la nulidad articulada contra las actas de fs. 9 y 10. </w:t>
      </w:r>
    </w:p>
    <w:p w:rsidR="00542F5C" w:rsidRPr="00642787" w:rsidRDefault="00542F5C" w:rsidP="008F6CD6">
      <w:pPr>
        <w:tabs>
          <w:tab w:val="left" w:pos="1985"/>
        </w:tabs>
        <w:spacing w:after="0" w:line="360" w:lineRule="auto"/>
        <w:ind w:firstLine="1985"/>
        <w:jc w:val="both"/>
        <w:rPr>
          <w:rFonts w:ascii="Arial" w:hAnsi="Arial" w:cs="Arial"/>
          <w:i/>
          <w:sz w:val="24"/>
          <w:szCs w:val="24"/>
        </w:rPr>
      </w:pPr>
      <w:r w:rsidRPr="00642787">
        <w:rPr>
          <w:rFonts w:ascii="Arial" w:hAnsi="Arial" w:cs="Arial"/>
          <w:sz w:val="24"/>
          <w:szCs w:val="24"/>
        </w:rPr>
        <w:t>Pues en dicha oportunidad dijo</w:t>
      </w:r>
      <w:r w:rsidR="00DB3A3D">
        <w:rPr>
          <w:rFonts w:ascii="Arial" w:hAnsi="Arial" w:cs="Arial"/>
          <w:sz w:val="24"/>
          <w:szCs w:val="24"/>
        </w:rPr>
        <w:t>:</w:t>
      </w:r>
      <w:r w:rsidRPr="00642787">
        <w:rPr>
          <w:rFonts w:ascii="Arial" w:hAnsi="Arial" w:cs="Arial"/>
          <w:sz w:val="24"/>
          <w:szCs w:val="24"/>
        </w:rPr>
        <w:t xml:space="preserve"> </w:t>
      </w:r>
      <w:r w:rsidRPr="00642787">
        <w:rPr>
          <w:rFonts w:ascii="Arial" w:hAnsi="Arial" w:cs="Arial"/>
          <w:i/>
          <w:sz w:val="24"/>
          <w:szCs w:val="24"/>
        </w:rPr>
        <w:t>“… Habiéndose arribado a esa instancia y puesto a consideración los fundamentos esgrimidos por la defensa, estimo que las nulidades interpuestas deben prosperar solo parcialmente, dado que, aquellas objeciones referidas al Acta de secuestro de prendas de vestir obrante a fs. 9 y 10 del sumario policial, agregado al I Cuerpo del expediente judicial, si bien se advierte una discordancia entre el horario en que se realizaron las actuaciones consignado en el Acta como “15,52” y “15,55”, con lo manifestado durante el desarrollo del juicio oral por parte de una de las testigos, Sra. Romina PEÑA, quien manifestó que las actas las suscribió conjuntamente con su padre pasada las 10 de la noche y que lo recuerda porque ella había concurrido a la Comisaria a esa hora en compañía de su padre para formalizar una denuncia en contra de su ex pareja, cuando fue requerida por un funcionario policial para intervenir en calidad de testigo del secuestro de unas prendas de vestir pertenecientes a unos chicos que habían detenido a la tarde de ese día</w:t>
      </w:r>
      <w:r w:rsidR="00080DE4">
        <w:rPr>
          <w:rFonts w:ascii="Arial" w:hAnsi="Arial" w:cs="Arial"/>
          <w:i/>
          <w:sz w:val="24"/>
          <w:szCs w:val="24"/>
        </w:rPr>
        <w:t>”</w:t>
      </w:r>
      <w:r w:rsidRPr="00642787">
        <w:rPr>
          <w:rFonts w:ascii="Arial" w:hAnsi="Arial" w:cs="Arial"/>
          <w:i/>
          <w:sz w:val="24"/>
          <w:szCs w:val="24"/>
        </w:rPr>
        <w:t xml:space="preserve">. </w:t>
      </w:r>
    </w:p>
    <w:p w:rsidR="00542F5C" w:rsidRPr="00642787" w:rsidRDefault="00080DE4" w:rsidP="008F6CD6">
      <w:pPr>
        <w:tabs>
          <w:tab w:val="left" w:pos="1985"/>
        </w:tabs>
        <w:spacing w:after="0" w:line="360" w:lineRule="auto"/>
        <w:ind w:firstLine="1985"/>
        <w:jc w:val="both"/>
        <w:rPr>
          <w:rFonts w:ascii="Arial" w:hAnsi="Arial" w:cs="Arial"/>
          <w:i/>
          <w:sz w:val="24"/>
          <w:szCs w:val="24"/>
        </w:rPr>
      </w:pPr>
      <w:r>
        <w:rPr>
          <w:rFonts w:ascii="Arial" w:hAnsi="Arial" w:cs="Arial"/>
          <w:i/>
          <w:sz w:val="24"/>
          <w:szCs w:val="24"/>
        </w:rPr>
        <w:lastRenderedPageBreak/>
        <w:t>“</w:t>
      </w:r>
      <w:r w:rsidR="00542F5C" w:rsidRPr="00642787">
        <w:rPr>
          <w:rFonts w:ascii="Arial" w:hAnsi="Arial" w:cs="Arial"/>
          <w:i/>
          <w:sz w:val="24"/>
          <w:szCs w:val="24"/>
        </w:rPr>
        <w:t>El otro testigo a su vez, cuya declaración testimonial corresponde al Sr. PEÑA Eduardo Daniel, incorporada por su sola lectura al Acta de Debate con acuerdo de partes, constancia obrante a fs. 192 del legajo expresa que: luego de leer el contenido de las Actas de Secuestro Preventivo de Prendas de Vestir obrante a fs. 09 y 10: “que ratifica las mismas en todas sus partes y reconoce la firma puesta al pie como de su puño y letra. Que estaba en la Comisaria acompañando a su hija a efectuar una denuncia y que la Policía les pidió que fueran testigos por lo que luego de acceder al requerimiento suscribieron las actas</w:t>
      </w:r>
      <w:r>
        <w:rPr>
          <w:rFonts w:ascii="Arial" w:hAnsi="Arial" w:cs="Arial"/>
          <w:i/>
          <w:sz w:val="24"/>
          <w:szCs w:val="24"/>
        </w:rPr>
        <w:t>”</w:t>
      </w:r>
      <w:r w:rsidR="00542F5C" w:rsidRPr="00642787">
        <w:rPr>
          <w:rFonts w:ascii="Arial" w:hAnsi="Arial" w:cs="Arial"/>
          <w:i/>
          <w:sz w:val="24"/>
          <w:szCs w:val="24"/>
        </w:rPr>
        <w:t xml:space="preserve">. </w:t>
      </w:r>
    </w:p>
    <w:p w:rsidR="00542F5C" w:rsidRPr="00642787" w:rsidRDefault="00080DE4" w:rsidP="008F6CD6">
      <w:pPr>
        <w:tabs>
          <w:tab w:val="left" w:pos="1985"/>
        </w:tabs>
        <w:spacing w:after="0" w:line="360" w:lineRule="auto"/>
        <w:ind w:firstLine="1985"/>
        <w:jc w:val="both"/>
        <w:rPr>
          <w:rFonts w:ascii="Arial" w:hAnsi="Arial" w:cs="Arial"/>
          <w:i/>
          <w:sz w:val="24"/>
          <w:szCs w:val="24"/>
        </w:rPr>
      </w:pPr>
      <w:r>
        <w:rPr>
          <w:rFonts w:ascii="Arial" w:hAnsi="Arial" w:cs="Arial"/>
          <w:i/>
          <w:sz w:val="24"/>
          <w:szCs w:val="24"/>
        </w:rPr>
        <w:t>“</w:t>
      </w:r>
      <w:r w:rsidR="00542F5C" w:rsidRPr="00642787">
        <w:rPr>
          <w:rFonts w:ascii="Arial" w:hAnsi="Arial" w:cs="Arial"/>
          <w:i/>
          <w:sz w:val="24"/>
          <w:szCs w:val="24"/>
        </w:rPr>
        <w:t xml:space="preserve">Que en el juzgado le exhibieron unas prendas secuestradas consistentes en una remera roja con rayas negras, el jean gastado y los </w:t>
      </w:r>
      <w:proofErr w:type="spellStart"/>
      <w:r w:rsidR="00542F5C" w:rsidRPr="00642787">
        <w:rPr>
          <w:rFonts w:ascii="Arial" w:hAnsi="Arial" w:cs="Arial"/>
          <w:i/>
          <w:sz w:val="24"/>
          <w:szCs w:val="24"/>
        </w:rPr>
        <w:t>gomones</w:t>
      </w:r>
      <w:proofErr w:type="spellEnd"/>
      <w:r w:rsidR="00542F5C" w:rsidRPr="00642787">
        <w:rPr>
          <w:rFonts w:ascii="Arial" w:hAnsi="Arial" w:cs="Arial"/>
          <w:i/>
          <w:sz w:val="24"/>
          <w:szCs w:val="24"/>
        </w:rPr>
        <w:t xml:space="preserve"> oscuros que los reconoce como que eran de Pedraza. Que reconoce igualmente la camisa de </w:t>
      </w:r>
      <w:proofErr w:type="spellStart"/>
      <w:r w:rsidR="00542F5C" w:rsidRPr="00642787">
        <w:rPr>
          <w:rFonts w:ascii="Arial" w:hAnsi="Arial" w:cs="Arial"/>
          <w:i/>
          <w:sz w:val="24"/>
          <w:szCs w:val="24"/>
        </w:rPr>
        <w:t>grafa</w:t>
      </w:r>
      <w:proofErr w:type="spellEnd"/>
      <w:r w:rsidR="00542F5C" w:rsidRPr="00642787">
        <w:rPr>
          <w:rFonts w:ascii="Arial" w:hAnsi="Arial" w:cs="Arial"/>
          <w:i/>
          <w:sz w:val="24"/>
          <w:szCs w:val="24"/>
        </w:rPr>
        <w:t xml:space="preserve"> azul, el pantalón de </w:t>
      </w:r>
      <w:proofErr w:type="spellStart"/>
      <w:r w:rsidR="00542F5C" w:rsidRPr="00642787">
        <w:rPr>
          <w:rFonts w:ascii="Arial" w:hAnsi="Arial" w:cs="Arial"/>
          <w:i/>
          <w:sz w:val="24"/>
          <w:szCs w:val="24"/>
        </w:rPr>
        <w:t>grafa</w:t>
      </w:r>
      <w:proofErr w:type="spellEnd"/>
      <w:r w:rsidR="00542F5C" w:rsidRPr="00642787">
        <w:rPr>
          <w:rFonts w:ascii="Arial" w:hAnsi="Arial" w:cs="Arial"/>
          <w:i/>
          <w:sz w:val="24"/>
          <w:szCs w:val="24"/>
        </w:rPr>
        <w:t>, los zapatos de seguridad y la gorra con visera roja como perteneciente a Sosa”.-</w:t>
      </w:r>
    </w:p>
    <w:p w:rsidR="00542F5C" w:rsidRPr="00642787" w:rsidRDefault="00080DE4" w:rsidP="008F6CD6">
      <w:pPr>
        <w:tabs>
          <w:tab w:val="left" w:pos="1985"/>
        </w:tabs>
        <w:spacing w:after="0" w:line="360" w:lineRule="auto"/>
        <w:ind w:firstLine="1985"/>
        <w:jc w:val="both"/>
        <w:rPr>
          <w:rFonts w:ascii="Arial" w:hAnsi="Arial" w:cs="Arial"/>
          <w:i/>
          <w:sz w:val="24"/>
          <w:szCs w:val="24"/>
        </w:rPr>
      </w:pPr>
      <w:r>
        <w:rPr>
          <w:rFonts w:ascii="Arial" w:hAnsi="Arial" w:cs="Arial"/>
          <w:i/>
          <w:sz w:val="24"/>
          <w:szCs w:val="24"/>
        </w:rPr>
        <w:t>“</w:t>
      </w:r>
      <w:r w:rsidR="00542F5C" w:rsidRPr="00642787">
        <w:rPr>
          <w:rFonts w:ascii="Arial" w:hAnsi="Arial" w:cs="Arial"/>
          <w:i/>
          <w:sz w:val="24"/>
          <w:szCs w:val="24"/>
        </w:rPr>
        <w:t>Que frente a este panorama, y si bien se comprueban las deficiencias apuntadas, este proveyente entiende que las mismas no resultan suficientes para fulminar de invalidez a las actas puestas bajo cuestión, dado que las actuaciones alcanzan su finalidad probatoria, esto es, los testigos estuvieron en el día indicado en las actas en la Comisaría y presenciaron la actuación policial dando fe de ello y si no hay coincidencia en el horario en que se llevó a cabo la  medida ello no resulta un dato incontrastable y definitorio con entidad suficiente para echar por tierra la eficacia del acto no obstante la aparente contradicción en que incurren al dar a conocer el horario en que se llevó a cabo la diligencia, pudiendo tratarse de un error involuntario o equivocada percepción del horario, por lo que, en base al principio de rigurosidad en el tratamiento de las nulidades procesales, la expuesta por la defensa no alcanza entidad suficiente para nulificar las constancias policiales a las que se ha hecho referencia</w:t>
      </w:r>
      <w:r>
        <w:rPr>
          <w:rFonts w:ascii="Arial" w:hAnsi="Arial" w:cs="Arial"/>
          <w:i/>
          <w:sz w:val="24"/>
          <w:szCs w:val="24"/>
        </w:rPr>
        <w:t>”</w:t>
      </w:r>
      <w:r w:rsidR="00542F5C" w:rsidRPr="00642787">
        <w:rPr>
          <w:rFonts w:ascii="Arial" w:hAnsi="Arial" w:cs="Arial"/>
          <w:i/>
          <w:sz w:val="24"/>
          <w:szCs w:val="24"/>
        </w:rPr>
        <w:t>.</w:t>
      </w:r>
    </w:p>
    <w:p w:rsidR="00542F5C" w:rsidRPr="00642787" w:rsidRDefault="00080DE4" w:rsidP="008F6CD6">
      <w:pPr>
        <w:tabs>
          <w:tab w:val="left" w:pos="1985"/>
        </w:tabs>
        <w:spacing w:after="0" w:line="360" w:lineRule="auto"/>
        <w:ind w:firstLine="1985"/>
        <w:jc w:val="both"/>
        <w:rPr>
          <w:rFonts w:ascii="Arial" w:hAnsi="Arial" w:cs="Arial"/>
          <w:i/>
          <w:sz w:val="24"/>
          <w:szCs w:val="24"/>
        </w:rPr>
      </w:pPr>
      <w:r>
        <w:rPr>
          <w:rFonts w:ascii="Arial" w:hAnsi="Arial" w:cs="Arial"/>
          <w:i/>
          <w:sz w:val="24"/>
          <w:szCs w:val="24"/>
        </w:rPr>
        <w:t>“</w:t>
      </w:r>
      <w:r w:rsidR="00542F5C" w:rsidRPr="00642787">
        <w:rPr>
          <w:rFonts w:ascii="Arial" w:hAnsi="Arial" w:cs="Arial"/>
          <w:i/>
          <w:sz w:val="24"/>
          <w:szCs w:val="24"/>
        </w:rPr>
        <w:t>Frente a ello corresponde el rechazo de la nulidad articulada en relación a esta acta de procedimiento policial, confiriéndole plena validez legal como prueba documental</w:t>
      </w:r>
      <w:r>
        <w:rPr>
          <w:rFonts w:ascii="Arial" w:hAnsi="Arial" w:cs="Arial"/>
          <w:i/>
          <w:sz w:val="24"/>
          <w:szCs w:val="24"/>
        </w:rPr>
        <w:t>”</w:t>
      </w:r>
      <w:r w:rsidR="00542F5C" w:rsidRPr="00642787">
        <w:rPr>
          <w:rFonts w:ascii="Arial" w:hAnsi="Arial" w:cs="Arial"/>
          <w:i/>
          <w:sz w:val="24"/>
          <w:szCs w:val="24"/>
        </w:rPr>
        <w:t>.</w:t>
      </w:r>
    </w:p>
    <w:p w:rsidR="00542F5C" w:rsidRPr="00642787" w:rsidRDefault="00542F5C" w:rsidP="008F6CD6">
      <w:pPr>
        <w:tabs>
          <w:tab w:val="left" w:pos="1985"/>
        </w:tabs>
        <w:spacing w:after="0" w:line="360" w:lineRule="auto"/>
        <w:ind w:firstLine="1985"/>
        <w:jc w:val="both"/>
        <w:rPr>
          <w:rFonts w:ascii="Arial" w:hAnsi="Arial" w:cs="Arial"/>
          <w:sz w:val="24"/>
          <w:szCs w:val="24"/>
        </w:rPr>
      </w:pPr>
      <w:r w:rsidRPr="00642787">
        <w:rPr>
          <w:rFonts w:ascii="Arial" w:hAnsi="Arial" w:cs="Arial"/>
          <w:sz w:val="24"/>
          <w:szCs w:val="24"/>
        </w:rPr>
        <w:lastRenderedPageBreak/>
        <w:t>Entiendo</w:t>
      </w:r>
      <w:r w:rsidR="00080DE4">
        <w:rPr>
          <w:rFonts w:ascii="Arial" w:hAnsi="Arial" w:cs="Arial"/>
          <w:sz w:val="24"/>
          <w:szCs w:val="24"/>
        </w:rPr>
        <w:t>,</w:t>
      </w:r>
      <w:r w:rsidRPr="00642787">
        <w:rPr>
          <w:rFonts w:ascii="Arial" w:hAnsi="Arial" w:cs="Arial"/>
          <w:sz w:val="24"/>
          <w:szCs w:val="24"/>
        </w:rPr>
        <w:t xml:space="preserve"> que el rechazo de la nulidad planteada resulta debidamente fundado, máxime teniendo en cuenta</w:t>
      </w:r>
      <w:r w:rsidR="00080DE4">
        <w:rPr>
          <w:rFonts w:ascii="Arial" w:hAnsi="Arial" w:cs="Arial"/>
          <w:sz w:val="24"/>
          <w:szCs w:val="24"/>
        </w:rPr>
        <w:t>,</w:t>
      </w:r>
      <w:r w:rsidRPr="00642787">
        <w:rPr>
          <w:rFonts w:ascii="Arial" w:hAnsi="Arial" w:cs="Arial"/>
          <w:sz w:val="24"/>
          <w:szCs w:val="24"/>
        </w:rPr>
        <w:t xml:space="preserve"> que se han valorado acabadamente las demás constancias probatorias</w:t>
      </w:r>
      <w:r w:rsidR="00080DE4">
        <w:rPr>
          <w:rFonts w:ascii="Arial" w:hAnsi="Arial" w:cs="Arial"/>
          <w:sz w:val="24"/>
          <w:szCs w:val="24"/>
        </w:rPr>
        <w:t>,</w:t>
      </w:r>
      <w:r w:rsidRPr="00642787">
        <w:rPr>
          <w:rFonts w:ascii="Arial" w:hAnsi="Arial" w:cs="Arial"/>
          <w:sz w:val="24"/>
          <w:szCs w:val="24"/>
        </w:rPr>
        <w:t xml:space="preserve"> como ser la exhibición en sede judicial d</w:t>
      </w:r>
      <w:r w:rsidR="00080DE4">
        <w:rPr>
          <w:rFonts w:ascii="Arial" w:hAnsi="Arial" w:cs="Arial"/>
          <w:sz w:val="24"/>
          <w:szCs w:val="24"/>
        </w:rPr>
        <w:t>e las prendas de vestir</w:t>
      </w:r>
      <w:r w:rsidRPr="00642787">
        <w:rPr>
          <w:rFonts w:ascii="Arial" w:hAnsi="Arial" w:cs="Arial"/>
          <w:sz w:val="24"/>
          <w:szCs w:val="24"/>
        </w:rPr>
        <w:t xml:space="preserve"> lo que determina</w:t>
      </w:r>
      <w:r w:rsidR="00080DE4">
        <w:rPr>
          <w:rFonts w:ascii="Arial" w:hAnsi="Arial" w:cs="Arial"/>
          <w:sz w:val="24"/>
          <w:szCs w:val="24"/>
        </w:rPr>
        <w:t>,</w:t>
      </w:r>
      <w:r w:rsidRPr="00642787">
        <w:rPr>
          <w:rFonts w:ascii="Arial" w:hAnsi="Arial" w:cs="Arial"/>
          <w:sz w:val="24"/>
          <w:szCs w:val="24"/>
        </w:rPr>
        <w:t xml:space="preserve"> que el horario mal consignado</w:t>
      </w:r>
      <w:r w:rsidR="00080DE4">
        <w:rPr>
          <w:rFonts w:ascii="Arial" w:hAnsi="Arial" w:cs="Arial"/>
          <w:sz w:val="24"/>
          <w:szCs w:val="24"/>
        </w:rPr>
        <w:t>, no le puede restar validez</w:t>
      </w:r>
      <w:r w:rsidRPr="00642787">
        <w:rPr>
          <w:rFonts w:ascii="Arial" w:hAnsi="Arial" w:cs="Arial"/>
          <w:sz w:val="24"/>
          <w:szCs w:val="24"/>
        </w:rPr>
        <w:t xml:space="preserve"> probatoria a un acta donde lo que se trata de demostrar</w:t>
      </w:r>
      <w:r w:rsidR="00080DE4">
        <w:rPr>
          <w:rFonts w:ascii="Arial" w:hAnsi="Arial" w:cs="Arial"/>
          <w:sz w:val="24"/>
          <w:szCs w:val="24"/>
        </w:rPr>
        <w:t>,</w:t>
      </w:r>
      <w:r w:rsidRPr="00642787">
        <w:rPr>
          <w:rFonts w:ascii="Arial" w:hAnsi="Arial" w:cs="Arial"/>
          <w:sz w:val="24"/>
          <w:szCs w:val="24"/>
        </w:rPr>
        <w:t xml:space="preserve"> es la coincidencia en la vestimenta. Asimismo</w:t>
      </w:r>
      <w:r w:rsidR="00080DE4">
        <w:rPr>
          <w:rFonts w:ascii="Arial" w:hAnsi="Arial" w:cs="Arial"/>
          <w:sz w:val="24"/>
          <w:szCs w:val="24"/>
        </w:rPr>
        <w:t>,</w:t>
      </w:r>
      <w:r w:rsidRPr="00642787">
        <w:rPr>
          <w:rFonts w:ascii="Arial" w:hAnsi="Arial" w:cs="Arial"/>
          <w:sz w:val="24"/>
          <w:szCs w:val="24"/>
        </w:rPr>
        <w:t xml:space="preserve"> en relación a que se expuso el reconocimiento por la pantalla de un celular</w:t>
      </w:r>
      <w:r w:rsidR="00080DE4">
        <w:rPr>
          <w:rFonts w:ascii="Arial" w:hAnsi="Arial" w:cs="Arial"/>
          <w:sz w:val="24"/>
          <w:szCs w:val="24"/>
        </w:rPr>
        <w:t>,</w:t>
      </w:r>
      <w:r w:rsidRPr="00642787">
        <w:rPr>
          <w:rFonts w:ascii="Arial" w:hAnsi="Arial" w:cs="Arial"/>
          <w:sz w:val="24"/>
          <w:szCs w:val="24"/>
        </w:rPr>
        <w:t xml:space="preserve"> es un agravio que no resulta atendible</w:t>
      </w:r>
      <w:r w:rsidR="00886B86">
        <w:rPr>
          <w:rFonts w:ascii="Arial" w:hAnsi="Arial" w:cs="Arial"/>
          <w:sz w:val="24"/>
          <w:szCs w:val="24"/>
        </w:rPr>
        <w:t>,</w:t>
      </w:r>
      <w:r w:rsidRPr="00642787">
        <w:rPr>
          <w:rFonts w:ascii="Arial" w:hAnsi="Arial" w:cs="Arial"/>
          <w:sz w:val="24"/>
          <w:szCs w:val="24"/>
        </w:rPr>
        <w:t xml:space="preserve"> toda vez que no surge de las constancias de la causa</w:t>
      </w:r>
      <w:r w:rsidR="00886B86">
        <w:rPr>
          <w:rFonts w:ascii="Arial" w:hAnsi="Arial" w:cs="Arial"/>
          <w:sz w:val="24"/>
          <w:szCs w:val="24"/>
        </w:rPr>
        <w:t>,</w:t>
      </w:r>
      <w:r w:rsidRPr="00642787">
        <w:rPr>
          <w:rFonts w:ascii="Arial" w:hAnsi="Arial" w:cs="Arial"/>
          <w:sz w:val="24"/>
          <w:szCs w:val="24"/>
        </w:rPr>
        <w:t xml:space="preserve"> tal situación.</w:t>
      </w:r>
    </w:p>
    <w:p w:rsidR="00542F5C" w:rsidRPr="00642787" w:rsidRDefault="00542F5C" w:rsidP="008F6CD6">
      <w:pPr>
        <w:tabs>
          <w:tab w:val="left" w:pos="1985"/>
        </w:tabs>
        <w:spacing w:after="0" w:line="360" w:lineRule="auto"/>
        <w:ind w:firstLine="1985"/>
        <w:jc w:val="both"/>
        <w:rPr>
          <w:rFonts w:ascii="Arial" w:hAnsi="Arial" w:cs="Arial"/>
          <w:sz w:val="24"/>
          <w:szCs w:val="24"/>
        </w:rPr>
      </w:pPr>
      <w:r w:rsidRPr="00642787">
        <w:rPr>
          <w:rFonts w:ascii="Arial" w:hAnsi="Arial" w:cs="Arial"/>
          <w:sz w:val="24"/>
          <w:szCs w:val="24"/>
        </w:rPr>
        <w:t>No cuestiona el recurrente lo plasmado en el acta</w:t>
      </w:r>
      <w:r w:rsidR="00886B86">
        <w:rPr>
          <w:rFonts w:ascii="Arial" w:hAnsi="Arial" w:cs="Arial"/>
          <w:sz w:val="24"/>
          <w:szCs w:val="24"/>
        </w:rPr>
        <w:t>,</w:t>
      </w:r>
      <w:r w:rsidRPr="00642787">
        <w:rPr>
          <w:rFonts w:ascii="Arial" w:hAnsi="Arial" w:cs="Arial"/>
          <w:sz w:val="24"/>
          <w:szCs w:val="24"/>
        </w:rPr>
        <w:t xml:space="preserve"> sino que pretende restarle validez por haber sido consignada en un único y mismo horario, cuando ya la Cámara fundadamente resolvió</w:t>
      </w:r>
      <w:r w:rsidR="00886B86">
        <w:rPr>
          <w:rFonts w:ascii="Arial" w:hAnsi="Arial" w:cs="Arial"/>
          <w:sz w:val="24"/>
          <w:szCs w:val="24"/>
        </w:rPr>
        <w:t>,</w:t>
      </w:r>
      <w:r w:rsidRPr="00642787">
        <w:rPr>
          <w:rFonts w:ascii="Arial" w:hAnsi="Arial" w:cs="Arial"/>
          <w:sz w:val="24"/>
          <w:szCs w:val="24"/>
        </w:rPr>
        <w:t xml:space="preserve"> que dicho error no resulta esencial.</w:t>
      </w:r>
    </w:p>
    <w:p w:rsidR="00542F5C" w:rsidRPr="00642787" w:rsidRDefault="00542F5C" w:rsidP="008F6CD6">
      <w:pPr>
        <w:tabs>
          <w:tab w:val="left" w:pos="1985"/>
        </w:tabs>
        <w:spacing w:after="0" w:line="360" w:lineRule="auto"/>
        <w:ind w:firstLine="1985"/>
        <w:jc w:val="both"/>
        <w:rPr>
          <w:rFonts w:ascii="Arial" w:hAnsi="Arial" w:cs="Arial"/>
          <w:sz w:val="24"/>
          <w:szCs w:val="24"/>
        </w:rPr>
      </w:pPr>
      <w:r w:rsidRPr="00642787">
        <w:rPr>
          <w:rFonts w:ascii="Arial" w:hAnsi="Arial" w:cs="Arial"/>
          <w:sz w:val="24"/>
          <w:szCs w:val="24"/>
        </w:rPr>
        <w:t>En tal sentido la Jurisprudencia ha dicho</w:t>
      </w:r>
      <w:r w:rsidR="00005F65">
        <w:rPr>
          <w:rFonts w:ascii="Arial" w:hAnsi="Arial" w:cs="Arial"/>
          <w:sz w:val="24"/>
          <w:szCs w:val="24"/>
        </w:rPr>
        <w:t>:</w:t>
      </w:r>
      <w:r w:rsidRPr="00642787">
        <w:rPr>
          <w:rFonts w:ascii="Arial" w:hAnsi="Arial" w:cs="Arial"/>
          <w:sz w:val="24"/>
          <w:szCs w:val="24"/>
        </w:rPr>
        <w:t xml:space="preserve"> </w:t>
      </w:r>
      <w:r w:rsidRPr="00642787">
        <w:rPr>
          <w:rFonts w:ascii="Arial" w:hAnsi="Arial" w:cs="Arial"/>
          <w:i/>
          <w:sz w:val="24"/>
          <w:szCs w:val="24"/>
        </w:rPr>
        <w:t xml:space="preserve">“…  En efecto, de las piezas procesales allegadas al legajo se observa que en ningún momento se alegó que la información plasmada en el acta anulada haya sido falsa. (…) Si ello es así, y no se encuentra discutida la información que surge del acta de fs. 3, </w:t>
      </w:r>
      <w:proofErr w:type="gramStart"/>
      <w:r w:rsidRPr="00642787">
        <w:rPr>
          <w:rFonts w:ascii="Arial" w:hAnsi="Arial" w:cs="Arial"/>
          <w:i/>
          <w:sz w:val="24"/>
          <w:szCs w:val="24"/>
        </w:rPr>
        <w:t>prevalecen</w:t>
      </w:r>
      <w:proofErr w:type="gramEnd"/>
      <w:r w:rsidRPr="00642787">
        <w:rPr>
          <w:rFonts w:ascii="Arial" w:hAnsi="Arial" w:cs="Arial"/>
          <w:i/>
          <w:sz w:val="24"/>
          <w:szCs w:val="24"/>
        </w:rPr>
        <w:t xml:space="preserve"> los principios de especificidad, conservación y trascendencia que rigen en materia de nulidades…”</w:t>
      </w:r>
      <w:r w:rsidRPr="00642787">
        <w:rPr>
          <w:rFonts w:ascii="Arial" w:hAnsi="Arial" w:cs="Arial"/>
          <w:sz w:val="24"/>
          <w:szCs w:val="24"/>
        </w:rPr>
        <w:t xml:space="preserve"> (Sala I de la Cámara Federal de Casación Penal  “</w:t>
      </w:r>
      <w:proofErr w:type="spellStart"/>
      <w:r w:rsidRPr="00642787">
        <w:rPr>
          <w:rFonts w:ascii="Arial" w:hAnsi="Arial" w:cs="Arial"/>
          <w:sz w:val="24"/>
          <w:szCs w:val="24"/>
        </w:rPr>
        <w:t>Ballut</w:t>
      </w:r>
      <w:proofErr w:type="spellEnd"/>
      <w:r w:rsidRPr="00642787">
        <w:rPr>
          <w:rFonts w:ascii="Arial" w:hAnsi="Arial" w:cs="Arial"/>
          <w:sz w:val="24"/>
          <w:szCs w:val="24"/>
        </w:rPr>
        <w:t xml:space="preserve">, Ramón Osvaldo; Pereyra, Luis Rolando s/recurso de casación” Nº FLP 1226/2012/1/CFC1 - 6  de junio de 2016). </w:t>
      </w:r>
    </w:p>
    <w:p w:rsidR="00542F5C" w:rsidRPr="00642787" w:rsidRDefault="00542F5C" w:rsidP="008F6CD6">
      <w:pPr>
        <w:tabs>
          <w:tab w:val="left" w:pos="1985"/>
        </w:tabs>
        <w:spacing w:after="0" w:line="360" w:lineRule="auto"/>
        <w:ind w:firstLine="1985"/>
        <w:jc w:val="both"/>
        <w:rPr>
          <w:rFonts w:ascii="Arial" w:hAnsi="Arial" w:cs="Arial"/>
          <w:sz w:val="24"/>
          <w:szCs w:val="24"/>
        </w:rPr>
      </w:pPr>
      <w:r w:rsidRPr="00642787">
        <w:rPr>
          <w:rFonts w:ascii="Arial" w:hAnsi="Arial" w:cs="Arial"/>
          <w:sz w:val="24"/>
          <w:szCs w:val="24"/>
        </w:rPr>
        <w:t>Se advierte también</w:t>
      </w:r>
      <w:r w:rsidR="00886B86">
        <w:rPr>
          <w:rFonts w:ascii="Arial" w:hAnsi="Arial" w:cs="Arial"/>
          <w:sz w:val="24"/>
          <w:szCs w:val="24"/>
        </w:rPr>
        <w:t>,</w:t>
      </w:r>
      <w:r w:rsidRPr="00642787">
        <w:rPr>
          <w:rFonts w:ascii="Arial" w:hAnsi="Arial" w:cs="Arial"/>
          <w:sz w:val="24"/>
          <w:szCs w:val="24"/>
        </w:rPr>
        <w:t xml:space="preserve"> que estos agravios analizados son una mera reedición de lo expuesto en el debate oral y que ya fuera resu</w:t>
      </w:r>
      <w:r w:rsidR="00DA4F30">
        <w:rPr>
          <w:rFonts w:ascii="Arial" w:hAnsi="Arial" w:cs="Arial"/>
          <w:sz w:val="24"/>
          <w:szCs w:val="24"/>
        </w:rPr>
        <w:t>e</w:t>
      </w:r>
      <w:r w:rsidRPr="00642787">
        <w:rPr>
          <w:rFonts w:ascii="Arial" w:hAnsi="Arial" w:cs="Arial"/>
          <w:sz w:val="24"/>
          <w:szCs w:val="24"/>
        </w:rPr>
        <w:t xml:space="preserve">lto, sin que </w:t>
      </w:r>
      <w:r w:rsidR="00886B86">
        <w:rPr>
          <w:rFonts w:ascii="Arial" w:hAnsi="Arial" w:cs="Arial"/>
          <w:sz w:val="24"/>
          <w:szCs w:val="24"/>
        </w:rPr>
        <w:t>agreguen ningún tipo de novedad</w:t>
      </w:r>
      <w:r w:rsidRPr="00642787">
        <w:rPr>
          <w:rFonts w:ascii="Arial" w:hAnsi="Arial" w:cs="Arial"/>
          <w:sz w:val="24"/>
          <w:szCs w:val="24"/>
        </w:rPr>
        <w:t xml:space="preserve"> ni crítica</w:t>
      </w:r>
      <w:r w:rsidR="00886B86">
        <w:rPr>
          <w:rFonts w:ascii="Arial" w:hAnsi="Arial" w:cs="Arial"/>
          <w:sz w:val="24"/>
          <w:szCs w:val="24"/>
        </w:rPr>
        <w:t>,</w:t>
      </w:r>
      <w:r w:rsidRPr="00642787">
        <w:rPr>
          <w:rFonts w:ascii="Arial" w:hAnsi="Arial" w:cs="Arial"/>
          <w:sz w:val="24"/>
          <w:szCs w:val="24"/>
        </w:rPr>
        <w:t xml:space="preserve"> a la res</w:t>
      </w:r>
      <w:r w:rsidR="00886B86">
        <w:rPr>
          <w:rFonts w:ascii="Arial" w:hAnsi="Arial" w:cs="Arial"/>
          <w:sz w:val="24"/>
          <w:szCs w:val="24"/>
        </w:rPr>
        <w:t>puesta dada en el fallo por el tribunal de j</w:t>
      </w:r>
      <w:r w:rsidRPr="00642787">
        <w:rPr>
          <w:rFonts w:ascii="Arial" w:hAnsi="Arial" w:cs="Arial"/>
          <w:sz w:val="24"/>
          <w:szCs w:val="24"/>
        </w:rPr>
        <w:t xml:space="preserve">uicio. </w:t>
      </w:r>
    </w:p>
    <w:p w:rsidR="00542F5C" w:rsidRPr="00642787" w:rsidRDefault="00542F5C" w:rsidP="008F6CD6">
      <w:pPr>
        <w:tabs>
          <w:tab w:val="left" w:pos="1985"/>
        </w:tabs>
        <w:spacing w:after="0" w:line="360" w:lineRule="auto"/>
        <w:ind w:firstLine="1985"/>
        <w:jc w:val="both"/>
        <w:rPr>
          <w:rFonts w:ascii="Arial" w:hAnsi="Arial" w:cs="Arial"/>
          <w:sz w:val="24"/>
          <w:szCs w:val="24"/>
        </w:rPr>
      </w:pPr>
      <w:r w:rsidRPr="00642787">
        <w:rPr>
          <w:rFonts w:ascii="Arial" w:hAnsi="Arial" w:cs="Arial"/>
          <w:sz w:val="24"/>
          <w:szCs w:val="24"/>
        </w:rPr>
        <w:t>En tal sentido</w:t>
      </w:r>
      <w:r w:rsidR="00886B86">
        <w:rPr>
          <w:rFonts w:ascii="Arial" w:hAnsi="Arial" w:cs="Arial"/>
          <w:sz w:val="24"/>
          <w:szCs w:val="24"/>
        </w:rPr>
        <w:t>,</w:t>
      </w:r>
      <w:r w:rsidRPr="00642787">
        <w:rPr>
          <w:rFonts w:ascii="Arial" w:hAnsi="Arial" w:cs="Arial"/>
          <w:sz w:val="24"/>
          <w:szCs w:val="24"/>
        </w:rPr>
        <w:t xml:space="preserve"> se ha dicho</w:t>
      </w:r>
      <w:r w:rsidR="00005F65">
        <w:rPr>
          <w:rFonts w:ascii="Arial" w:hAnsi="Arial" w:cs="Arial"/>
          <w:sz w:val="24"/>
          <w:szCs w:val="24"/>
        </w:rPr>
        <w:t>:</w:t>
      </w:r>
      <w:r w:rsidRPr="00642787">
        <w:rPr>
          <w:rFonts w:ascii="Arial" w:hAnsi="Arial" w:cs="Arial"/>
          <w:sz w:val="24"/>
          <w:szCs w:val="24"/>
        </w:rPr>
        <w:t xml:space="preserve"> </w:t>
      </w:r>
      <w:r w:rsidRPr="00642787">
        <w:rPr>
          <w:rFonts w:ascii="Arial" w:hAnsi="Arial" w:cs="Arial"/>
          <w:i/>
          <w:sz w:val="24"/>
          <w:szCs w:val="24"/>
        </w:rPr>
        <w:t xml:space="preserve">“…Al respecto, el jurista y doctrinario, Dr. Rubén A. </w:t>
      </w:r>
      <w:proofErr w:type="spellStart"/>
      <w:r w:rsidRPr="00642787">
        <w:rPr>
          <w:rFonts w:ascii="Arial" w:hAnsi="Arial" w:cs="Arial"/>
          <w:i/>
          <w:sz w:val="24"/>
          <w:szCs w:val="24"/>
        </w:rPr>
        <w:t>Chaia</w:t>
      </w:r>
      <w:proofErr w:type="spellEnd"/>
      <w:r w:rsidRPr="00642787">
        <w:rPr>
          <w:rFonts w:ascii="Arial" w:hAnsi="Arial" w:cs="Arial"/>
          <w:i/>
          <w:sz w:val="24"/>
          <w:szCs w:val="24"/>
        </w:rPr>
        <w:t xml:space="preserve">, señaló que: “los planteos expuestos en casación no son más que la mera reiteración de la postura asumida en el debate y que obtuvieron oportuna y eficaz respuesta por parte del Tribunal de Juicio, sin que hayan merecido un tratamiento parcial, incompleto o inmotivado. A esta altura, no resulta ocioso señalar que, según doctrina de la CSJN, la </w:t>
      </w:r>
      <w:r w:rsidRPr="00642787">
        <w:rPr>
          <w:rFonts w:ascii="Arial" w:hAnsi="Arial" w:cs="Arial"/>
          <w:i/>
          <w:sz w:val="24"/>
          <w:szCs w:val="24"/>
        </w:rPr>
        <w:lastRenderedPageBreak/>
        <w:t xml:space="preserve">mera reedición por las partes de los argumentos vertidos en las instancias anteriores determina el rechazo del recurso - Fallos: 317:373 y 442” (Conf. Tribunal de Casación Penal de Entre Ríos, Sala 1, causa 18/04 "González Vicente - Abuso Sexual s/ recurso de casación", primer voto del jurista citado, con las adhesiones y sin reservas del resto del Tribunal, </w:t>
      </w:r>
      <w:proofErr w:type="spellStart"/>
      <w:r w:rsidRPr="00642787">
        <w:rPr>
          <w:rFonts w:ascii="Arial" w:hAnsi="Arial" w:cs="Arial"/>
          <w:i/>
          <w:sz w:val="24"/>
          <w:szCs w:val="24"/>
        </w:rPr>
        <w:t>Drs.</w:t>
      </w:r>
      <w:proofErr w:type="spellEnd"/>
      <w:r w:rsidRPr="00642787">
        <w:rPr>
          <w:rFonts w:ascii="Arial" w:hAnsi="Arial" w:cs="Arial"/>
          <w:i/>
          <w:sz w:val="24"/>
          <w:szCs w:val="24"/>
        </w:rPr>
        <w:t xml:space="preserve"> Hugo Daniel </w:t>
      </w:r>
      <w:proofErr w:type="spellStart"/>
      <w:r w:rsidRPr="00642787">
        <w:rPr>
          <w:rFonts w:ascii="Arial" w:hAnsi="Arial" w:cs="Arial"/>
          <w:i/>
          <w:sz w:val="24"/>
          <w:szCs w:val="24"/>
        </w:rPr>
        <w:t>Perotti</w:t>
      </w:r>
      <w:proofErr w:type="spellEnd"/>
      <w:r w:rsidRPr="00642787">
        <w:rPr>
          <w:rFonts w:ascii="Arial" w:hAnsi="Arial" w:cs="Arial"/>
          <w:i/>
          <w:sz w:val="24"/>
          <w:szCs w:val="24"/>
        </w:rPr>
        <w:t xml:space="preserve"> y Marcela Alejandra 11 </w:t>
      </w:r>
      <w:proofErr w:type="spellStart"/>
      <w:r w:rsidRPr="00642787">
        <w:rPr>
          <w:rFonts w:ascii="Arial" w:hAnsi="Arial" w:cs="Arial"/>
          <w:i/>
          <w:sz w:val="24"/>
          <w:szCs w:val="24"/>
        </w:rPr>
        <w:t>Davite</w:t>
      </w:r>
      <w:proofErr w:type="spellEnd"/>
      <w:r w:rsidRPr="00642787">
        <w:rPr>
          <w:rFonts w:ascii="Arial" w:hAnsi="Arial" w:cs="Arial"/>
          <w:i/>
          <w:sz w:val="24"/>
          <w:szCs w:val="24"/>
        </w:rPr>
        <w:t>, del 08-07-2014)</w:t>
      </w:r>
      <w:r w:rsidRPr="00642787">
        <w:rPr>
          <w:rFonts w:ascii="Arial" w:hAnsi="Arial" w:cs="Arial"/>
          <w:sz w:val="24"/>
          <w:szCs w:val="24"/>
        </w:rPr>
        <w:t xml:space="preserve"> (Tribunal de Impugnación Sala III – Salta - “OVANDO, JOS</w:t>
      </w:r>
      <w:r w:rsidR="00360D80">
        <w:rPr>
          <w:rFonts w:ascii="Arial" w:hAnsi="Arial" w:cs="Arial"/>
          <w:sz w:val="24"/>
          <w:szCs w:val="24"/>
        </w:rPr>
        <w:t>É</w:t>
      </w:r>
      <w:r w:rsidRPr="00642787">
        <w:rPr>
          <w:rFonts w:ascii="Arial" w:hAnsi="Arial" w:cs="Arial"/>
          <w:sz w:val="24"/>
          <w:szCs w:val="24"/>
        </w:rPr>
        <w:t xml:space="preserve"> ALBERTO POR HOMICIDIO C</w:t>
      </w:r>
      <w:r w:rsidR="002238F2">
        <w:rPr>
          <w:rFonts w:ascii="Arial" w:hAnsi="Arial" w:cs="Arial"/>
          <w:sz w:val="24"/>
          <w:szCs w:val="24"/>
        </w:rPr>
        <w:t>ULPOSO AGRAVADO POR LA CONDUCCIÓ</w:t>
      </w:r>
      <w:r w:rsidR="00886B86">
        <w:rPr>
          <w:rFonts w:ascii="Arial" w:hAnsi="Arial" w:cs="Arial"/>
          <w:sz w:val="24"/>
          <w:szCs w:val="24"/>
        </w:rPr>
        <w:t>N IMPRUDENTE DE UN VEHÍ</w:t>
      </w:r>
      <w:r w:rsidRPr="00642787">
        <w:rPr>
          <w:rFonts w:ascii="Arial" w:hAnsi="Arial" w:cs="Arial"/>
          <w:sz w:val="24"/>
          <w:szCs w:val="24"/>
        </w:rPr>
        <w:t>CULO AUTOMOTOR EN PERJUICIO DE C</w:t>
      </w:r>
      <w:r w:rsidR="00510BF4">
        <w:rPr>
          <w:rFonts w:ascii="Arial" w:hAnsi="Arial" w:cs="Arial"/>
          <w:sz w:val="24"/>
          <w:szCs w:val="24"/>
        </w:rPr>
        <w:t>Ó</w:t>
      </w:r>
      <w:r w:rsidRPr="00642787">
        <w:rPr>
          <w:rFonts w:ascii="Arial" w:hAnsi="Arial" w:cs="Arial"/>
          <w:sz w:val="24"/>
          <w:szCs w:val="24"/>
        </w:rPr>
        <w:t>RDOBA, MARCOS ALBERTO; C</w:t>
      </w:r>
      <w:r w:rsidR="003D352D">
        <w:rPr>
          <w:rFonts w:ascii="Arial" w:hAnsi="Arial" w:cs="Arial"/>
          <w:sz w:val="24"/>
          <w:szCs w:val="24"/>
        </w:rPr>
        <w:t>ÓRDOBA, RAÚL EZEQUIEL; CÓ</w:t>
      </w:r>
      <w:r w:rsidRPr="00642787">
        <w:rPr>
          <w:rFonts w:ascii="Arial" w:hAnsi="Arial" w:cs="Arial"/>
          <w:sz w:val="24"/>
          <w:szCs w:val="24"/>
        </w:rPr>
        <w:t>RDOBA, LEANDRO JOS</w:t>
      </w:r>
      <w:r w:rsidR="003D352D">
        <w:rPr>
          <w:rFonts w:ascii="Arial" w:hAnsi="Arial" w:cs="Arial"/>
          <w:sz w:val="24"/>
          <w:szCs w:val="24"/>
        </w:rPr>
        <w:t>É</w:t>
      </w:r>
      <w:r w:rsidR="00510BF4">
        <w:rPr>
          <w:rFonts w:ascii="Arial" w:hAnsi="Arial" w:cs="Arial"/>
          <w:sz w:val="24"/>
          <w:szCs w:val="24"/>
        </w:rPr>
        <w:t xml:space="preserve"> - RECURSO DE CASACIÓ</w:t>
      </w:r>
      <w:r w:rsidRPr="00642787">
        <w:rPr>
          <w:rFonts w:ascii="Arial" w:hAnsi="Arial" w:cs="Arial"/>
          <w:sz w:val="24"/>
          <w:szCs w:val="24"/>
        </w:rPr>
        <w:t>N SIN PRESO” – 16-06-16).</w:t>
      </w:r>
    </w:p>
    <w:p w:rsidR="00542F5C" w:rsidRPr="00642787" w:rsidRDefault="00542F5C" w:rsidP="008F6CD6">
      <w:pPr>
        <w:tabs>
          <w:tab w:val="left" w:pos="1985"/>
        </w:tabs>
        <w:spacing w:after="0" w:line="360" w:lineRule="auto"/>
        <w:ind w:firstLine="1985"/>
        <w:jc w:val="both"/>
        <w:rPr>
          <w:rFonts w:ascii="Arial" w:hAnsi="Arial" w:cs="Arial"/>
          <w:sz w:val="24"/>
          <w:szCs w:val="24"/>
        </w:rPr>
      </w:pPr>
      <w:r w:rsidRPr="00642787">
        <w:rPr>
          <w:rFonts w:ascii="Arial" w:hAnsi="Arial" w:cs="Arial"/>
          <w:sz w:val="24"/>
          <w:szCs w:val="24"/>
        </w:rPr>
        <w:t xml:space="preserve">Con relación a </w:t>
      </w:r>
      <w:r w:rsidRPr="00DA4F30">
        <w:rPr>
          <w:rFonts w:ascii="Arial" w:hAnsi="Arial" w:cs="Arial"/>
          <w:sz w:val="24"/>
          <w:szCs w:val="24"/>
        </w:rPr>
        <w:t>las declaraciones de Yamila Janet Acuña Funes, que se encuentran en pág. 74/82 del</w:t>
      </w:r>
      <w:r w:rsidRPr="00642787">
        <w:rPr>
          <w:rFonts w:ascii="Arial" w:hAnsi="Arial" w:cs="Arial"/>
          <w:sz w:val="24"/>
          <w:szCs w:val="24"/>
        </w:rPr>
        <w:t xml:space="preserve"> debate oral (</w:t>
      </w:r>
      <w:r w:rsidR="00005F65">
        <w:rPr>
          <w:rFonts w:ascii="Arial" w:hAnsi="Arial" w:cs="Arial"/>
          <w:sz w:val="24"/>
          <w:szCs w:val="24"/>
        </w:rPr>
        <w:t xml:space="preserve">actuación </w:t>
      </w:r>
      <w:r w:rsidR="00005F65" w:rsidRPr="00DA4F30">
        <w:rPr>
          <w:rFonts w:ascii="Arial" w:hAnsi="Arial" w:cs="Arial"/>
          <w:sz w:val="24"/>
          <w:szCs w:val="24"/>
        </w:rPr>
        <w:t xml:space="preserve">Nº </w:t>
      </w:r>
      <w:r w:rsidR="009E36DA" w:rsidRPr="00DA4F30">
        <w:rPr>
          <w:rFonts w:ascii="Arial" w:hAnsi="Arial" w:cs="Arial"/>
          <w:sz w:val="24"/>
          <w:szCs w:val="24"/>
        </w:rPr>
        <w:t>7821838</w:t>
      </w:r>
      <w:r w:rsidR="00DA4F30" w:rsidRPr="00DA4F30">
        <w:rPr>
          <w:rFonts w:ascii="Arial" w:hAnsi="Arial" w:cs="Arial"/>
          <w:sz w:val="24"/>
          <w:szCs w:val="24"/>
        </w:rPr>
        <w:t xml:space="preserve"> del 20/08/17</w:t>
      </w:r>
      <w:r w:rsidRPr="00DA4F30">
        <w:rPr>
          <w:rFonts w:ascii="Arial" w:hAnsi="Arial" w:cs="Arial"/>
          <w:sz w:val="24"/>
          <w:szCs w:val="24"/>
        </w:rPr>
        <w:t>) la Cámara sostuvo que</w:t>
      </w:r>
      <w:r w:rsidR="00510BF4" w:rsidRPr="00DA4F30">
        <w:rPr>
          <w:rFonts w:ascii="Arial" w:hAnsi="Arial" w:cs="Arial"/>
          <w:sz w:val="24"/>
          <w:szCs w:val="24"/>
        </w:rPr>
        <w:t>:</w:t>
      </w:r>
      <w:r w:rsidRPr="00DA4F30">
        <w:rPr>
          <w:rFonts w:ascii="Arial" w:hAnsi="Arial" w:cs="Arial"/>
          <w:sz w:val="24"/>
          <w:szCs w:val="24"/>
        </w:rPr>
        <w:t xml:space="preserve"> “…</w:t>
      </w:r>
      <w:r w:rsidRPr="00DA4F30">
        <w:rPr>
          <w:rFonts w:ascii="Arial" w:hAnsi="Arial" w:cs="Arial"/>
          <w:i/>
          <w:sz w:val="24"/>
          <w:szCs w:val="24"/>
        </w:rPr>
        <w:t>Surge de manera clara e incontrastable que la versión del hecho dada por Acuña Funes en oportunidad</w:t>
      </w:r>
      <w:r w:rsidRPr="00642787">
        <w:rPr>
          <w:rFonts w:ascii="Arial" w:hAnsi="Arial" w:cs="Arial"/>
          <w:i/>
          <w:sz w:val="24"/>
          <w:szCs w:val="24"/>
        </w:rPr>
        <w:t xml:space="preserve"> de testificar ante el Tribunal fue sumamente convincente y sin fisuras, acompañada de algún componente emocional que exterioriza las secuelas que en su ánimo dejo el infortunado suceso que la tuvo como protagonista. La descripción que brindo sobre las características físicas de quienes la agredieron y la vestimenta que usaban en la ocasión, así como el desarrollo de la acción delictuosa, ha sido corroborada con las demás pruebas existentes y que ha sido producida frente al Tribunal, como lo es las testimoniales de Blanca Estefanía Maldonado </w:t>
      </w:r>
      <w:proofErr w:type="spellStart"/>
      <w:r w:rsidRPr="00642787">
        <w:rPr>
          <w:rFonts w:ascii="Arial" w:hAnsi="Arial" w:cs="Arial"/>
          <w:i/>
          <w:sz w:val="24"/>
          <w:szCs w:val="24"/>
        </w:rPr>
        <w:t>Sartori</w:t>
      </w:r>
      <w:proofErr w:type="spellEnd"/>
      <w:r w:rsidRPr="00642787">
        <w:rPr>
          <w:rFonts w:ascii="Arial" w:hAnsi="Arial" w:cs="Arial"/>
          <w:i/>
          <w:sz w:val="24"/>
          <w:szCs w:val="24"/>
        </w:rPr>
        <w:t xml:space="preserve">, </w:t>
      </w:r>
      <w:proofErr w:type="spellStart"/>
      <w:r w:rsidRPr="00642787">
        <w:rPr>
          <w:rFonts w:ascii="Arial" w:hAnsi="Arial" w:cs="Arial"/>
          <w:i/>
          <w:sz w:val="24"/>
          <w:szCs w:val="24"/>
        </w:rPr>
        <w:t>Ibar</w:t>
      </w:r>
      <w:proofErr w:type="spellEnd"/>
      <w:r w:rsidRPr="00642787">
        <w:rPr>
          <w:rFonts w:ascii="Arial" w:hAnsi="Arial" w:cs="Arial"/>
          <w:i/>
          <w:sz w:val="24"/>
          <w:szCs w:val="24"/>
        </w:rPr>
        <w:t xml:space="preserve"> Damián Rodríguez, que convalidaron el relato de Acuña Funes…”</w:t>
      </w:r>
      <w:r w:rsidRPr="00642787">
        <w:rPr>
          <w:rFonts w:ascii="Arial" w:hAnsi="Arial" w:cs="Arial"/>
          <w:sz w:val="24"/>
          <w:szCs w:val="24"/>
        </w:rPr>
        <w:t xml:space="preserve"> </w:t>
      </w:r>
    </w:p>
    <w:p w:rsidR="00542F5C" w:rsidRPr="00642787" w:rsidRDefault="00542F5C" w:rsidP="008F6CD6">
      <w:pPr>
        <w:pStyle w:val="Textoindependiente2"/>
        <w:tabs>
          <w:tab w:val="left" w:pos="1980"/>
        </w:tabs>
        <w:ind w:firstLine="1985"/>
      </w:pPr>
      <w:r w:rsidRPr="00642787">
        <w:t>Que en tal sentido</w:t>
      </w:r>
      <w:r w:rsidR="00886B86">
        <w:t>,</w:t>
      </w:r>
      <w:r w:rsidRPr="00642787">
        <w:t xml:space="preserve"> solo </w:t>
      </w:r>
      <w:r w:rsidR="00886B86">
        <w:rPr>
          <w:bCs/>
        </w:rPr>
        <w:t>me limitaré</w:t>
      </w:r>
      <w:r w:rsidRPr="00642787">
        <w:rPr>
          <w:bCs/>
        </w:rPr>
        <w:t xml:space="preserve"> a reafirmar el criterio que tiene dicho el Tribunal de Casación de la Provincia de Buenos Aires</w:t>
      </w:r>
      <w:r w:rsidR="00886B86">
        <w:rPr>
          <w:bCs/>
        </w:rPr>
        <w:t>,</w:t>
      </w:r>
      <w:r w:rsidRPr="00642787">
        <w:rPr>
          <w:bCs/>
        </w:rPr>
        <w:t xml:space="preserve"> y que ya ha sido reiterado por este Alto Cuerpo</w:t>
      </w:r>
      <w:r w:rsidR="00510BF4">
        <w:rPr>
          <w:bCs/>
        </w:rPr>
        <w:t>:</w:t>
      </w:r>
      <w:r w:rsidRPr="00642787">
        <w:rPr>
          <w:bCs/>
        </w:rPr>
        <w:t xml:space="preserve"> </w:t>
      </w:r>
      <w:r w:rsidRPr="00642787">
        <w:rPr>
          <w:bCs/>
          <w:i/>
        </w:rPr>
        <w:t xml:space="preserve">“…La apreciación de la prueba testimonial para determinar el grado de credibilidad de los testigos es materia reservada a los jueces que han tomado directo contacto con el material probatorio, y ajena, salvo absurdo, al recurso de casación penal, no siendo posible por la vía </w:t>
      </w:r>
      <w:proofErr w:type="spellStart"/>
      <w:r w:rsidRPr="00642787">
        <w:rPr>
          <w:bCs/>
          <w:i/>
        </w:rPr>
        <w:t>casatoria</w:t>
      </w:r>
      <w:proofErr w:type="spellEnd"/>
      <w:r w:rsidRPr="00642787">
        <w:rPr>
          <w:bCs/>
          <w:i/>
        </w:rPr>
        <w:t xml:space="preserve"> invalidar las impresiones personales producidas en </w:t>
      </w:r>
      <w:r w:rsidRPr="00642787">
        <w:rPr>
          <w:bCs/>
          <w:i/>
        </w:rPr>
        <w:lastRenderedPageBreak/>
        <w:t>el ánimo del juzgador al observar la declaración de los testigos, salvo que se demuestre su contradicción con las reglas de la lógica, el sentido común, el conocimiento científico o con las que rigen el entendimiento humano…”</w:t>
      </w:r>
      <w:r w:rsidRPr="00642787">
        <w:rPr>
          <w:bCs/>
        </w:rPr>
        <w:t xml:space="preserve"> (</w:t>
      </w:r>
      <w:proofErr w:type="spellStart"/>
      <w:r w:rsidRPr="00642787">
        <w:rPr>
          <w:bCs/>
        </w:rPr>
        <w:t>TCasPenal</w:t>
      </w:r>
      <w:proofErr w:type="spellEnd"/>
      <w:r w:rsidRPr="00642787">
        <w:rPr>
          <w:bCs/>
        </w:rPr>
        <w:t xml:space="preserve"> Bs As, Sala I, 30/06/2005, "D., F. s/ Recurso de casación", 14578 RSD-395/5 S, Juez </w:t>
      </w:r>
      <w:proofErr w:type="spellStart"/>
      <w:r w:rsidRPr="00642787">
        <w:rPr>
          <w:bCs/>
        </w:rPr>
        <w:t>Piombo</w:t>
      </w:r>
      <w:proofErr w:type="spellEnd"/>
      <w:r w:rsidRPr="00642787">
        <w:rPr>
          <w:bCs/>
        </w:rPr>
        <w:t xml:space="preserve"> (SD), Jueces: </w:t>
      </w:r>
      <w:proofErr w:type="spellStart"/>
      <w:r w:rsidRPr="00642787">
        <w:rPr>
          <w:bCs/>
        </w:rPr>
        <w:t>Piombo</w:t>
      </w:r>
      <w:proofErr w:type="spellEnd"/>
      <w:r w:rsidRPr="00642787">
        <w:rPr>
          <w:bCs/>
        </w:rPr>
        <w:t xml:space="preserve">, Sal </w:t>
      </w:r>
      <w:proofErr w:type="spellStart"/>
      <w:r w:rsidRPr="00642787">
        <w:rPr>
          <w:bCs/>
        </w:rPr>
        <w:t>Llargués</w:t>
      </w:r>
      <w:proofErr w:type="spellEnd"/>
      <w:r w:rsidRPr="00642787">
        <w:rPr>
          <w:bCs/>
        </w:rPr>
        <w:t xml:space="preserve">, </w:t>
      </w:r>
      <w:proofErr w:type="spellStart"/>
      <w:r w:rsidRPr="00642787">
        <w:rPr>
          <w:bCs/>
        </w:rPr>
        <w:t>Natiello</w:t>
      </w:r>
      <w:proofErr w:type="spellEnd"/>
      <w:r w:rsidRPr="00642787">
        <w:rPr>
          <w:bCs/>
        </w:rPr>
        <w:t>. (</w:t>
      </w:r>
      <w:hyperlink r:id="rId7" w:history="1">
        <w:r w:rsidRPr="00642787">
          <w:rPr>
            <w:rStyle w:val="Hipervnculo"/>
            <w:bCs/>
          </w:rPr>
          <w:t>www.rubinzalculzoni.com.ar</w:t>
        </w:r>
      </w:hyperlink>
      <w:r w:rsidRPr="00642787">
        <w:rPr>
          <w:bCs/>
        </w:rPr>
        <w:t xml:space="preserve">) </w:t>
      </w:r>
      <w:proofErr w:type="gramStart"/>
      <w:r w:rsidRPr="00642787">
        <w:rPr>
          <w:bCs/>
        </w:rPr>
        <w:t>acceso</w:t>
      </w:r>
      <w:proofErr w:type="gramEnd"/>
      <w:r w:rsidRPr="00642787">
        <w:rPr>
          <w:bCs/>
        </w:rPr>
        <w:t xml:space="preserve"> el 7-05-13). (</w:t>
      </w:r>
      <w:r w:rsidR="00886B86">
        <w:rPr>
          <w:bCs/>
        </w:rPr>
        <w:t>STJSL-S.J</w:t>
      </w:r>
      <w:proofErr w:type="gramStart"/>
      <w:r w:rsidR="00886B86">
        <w:rPr>
          <w:bCs/>
        </w:rPr>
        <w:t>.–</w:t>
      </w:r>
      <w:proofErr w:type="gramEnd"/>
      <w:r w:rsidR="00510BF4">
        <w:rPr>
          <w:bCs/>
        </w:rPr>
        <w:t xml:space="preserve">S.D. N° </w:t>
      </w:r>
      <w:r w:rsidR="00886B86">
        <w:rPr>
          <w:bCs/>
        </w:rPr>
        <w:t>094/14,</w:t>
      </w:r>
      <w:r w:rsidRPr="00642787">
        <w:rPr>
          <w:bCs/>
        </w:rPr>
        <w:t xml:space="preserve"> </w:t>
      </w:r>
      <w:r w:rsidRPr="00642787">
        <w:t>“INCIDENTE BAIGORRIA, CRISTIAN AN</w:t>
      </w:r>
      <w:r w:rsidR="00510BF4">
        <w:t>Í</w:t>
      </w:r>
      <w:r w:rsidR="00886B86">
        <w:t>BAL – DAMINIF. RAMÍ</w:t>
      </w:r>
      <w:r w:rsidRPr="00642787">
        <w:t>REZ ALBA AGUSTINA - RECURSO DE CASACIÓN</w:t>
      </w:r>
      <w:r w:rsidRPr="00510BF4">
        <w:t xml:space="preserve">” </w:t>
      </w:r>
      <w:r w:rsidRPr="00510BF4">
        <w:rPr>
          <w:i/>
        </w:rPr>
        <w:t>-</w:t>
      </w:r>
      <w:r w:rsidRPr="00642787">
        <w:rPr>
          <w:b/>
        </w:rPr>
        <w:t xml:space="preserve"> </w:t>
      </w:r>
      <w:proofErr w:type="spellStart"/>
      <w:r w:rsidRPr="00642787">
        <w:t>Expte</w:t>
      </w:r>
      <w:proofErr w:type="spellEnd"/>
      <w:r w:rsidRPr="00642787">
        <w:t>. N° 30-I-12; IURIX  INC. Nº 10245/1)</w:t>
      </w:r>
      <w:r w:rsidR="00510BF4">
        <w:t>.</w:t>
      </w:r>
    </w:p>
    <w:p w:rsidR="00542F5C" w:rsidRPr="00DA4F30" w:rsidRDefault="00542F5C" w:rsidP="008F6CD6">
      <w:pPr>
        <w:pStyle w:val="Textoindependiente2"/>
        <w:tabs>
          <w:tab w:val="left" w:pos="1980"/>
        </w:tabs>
        <w:ind w:firstLine="1985"/>
      </w:pPr>
      <w:r w:rsidRPr="00DA4F30">
        <w:t>Si bien de lo expuesto surge claro</w:t>
      </w:r>
      <w:r w:rsidR="00886B86" w:rsidRPr="00DA4F30">
        <w:t>,</w:t>
      </w:r>
      <w:r w:rsidRPr="00DA4F30">
        <w:t xml:space="preserve"> que este segundo agravio no puede prosperar, a ello hay que sumarle</w:t>
      </w:r>
      <w:r w:rsidR="00886B86" w:rsidRPr="00DA4F30">
        <w:t>,</w:t>
      </w:r>
      <w:r w:rsidRPr="00DA4F30">
        <w:t xml:space="preserve"> que no ha realizado la Cámara una valoración aislada de la declaración de Acuña Funes, sino que tal como surge de la sentencia</w:t>
      </w:r>
      <w:r w:rsidR="00886B86" w:rsidRPr="00DA4F30">
        <w:t>,</w:t>
      </w:r>
      <w:r w:rsidRPr="00DA4F30">
        <w:t xml:space="preserve"> ha tenido en cuenta las declaraciones testimoniales de Maldonado </w:t>
      </w:r>
      <w:proofErr w:type="spellStart"/>
      <w:r w:rsidRPr="00DA4F30">
        <w:t>Sartori</w:t>
      </w:r>
      <w:proofErr w:type="spellEnd"/>
      <w:r w:rsidRPr="00DA4F30">
        <w:t xml:space="preserve"> (fs. 41 y 105); Rodríguez</w:t>
      </w:r>
      <w:r w:rsidR="00510BF4" w:rsidRPr="00DA4F30">
        <w:t xml:space="preserve"> (pág. 102/105 actuación Nº</w:t>
      </w:r>
      <w:r w:rsidRPr="00DA4F30">
        <w:t xml:space="preserve"> </w:t>
      </w:r>
      <w:r w:rsidR="009E36DA" w:rsidRPr="00DA4F30">
        <w:t>7821838)</w:t>
      </w:r>
      <w:r w:rsidR="00F079C2" w:rsidRPr="00DA4F30">
        <w:t xml:space="preserve"> </w:t>
      </w:r>
      <w:r w:rsidRPr="00DA4F30">
        <w:t xml:space="preserve"> y </w:t>
      </w:r>
      <w:proofErr w:type="spellStart"/>
      <w:r w:rsidRPr="00DA4F30">
        <w:t>Melano</w:t>
      </w:r>
      <w:proofErr w:type="spellEnd"/>
      <w:r w:rsidRPr="00DA4F30">
        <w:t xml:space="preserve"> (pág. 163/168 </w:t>
      </w:r>
      <w:r w:rsidR="00AB2021" w:rsidRPr="00DA4F30">
        <w:t xml:space="preserve">actuación Nº </w:t>
      </w:r>
      <w:r w:rsidR="009E36DA" w:rsidRPr="00DA4F30">
        <w:t>7821838</w:t>
      </w:r>
      <w:r w:rsidRPr="00DA4F30">
        <w:t>) como así también</w:t>
      </w:r>
      <w:r w:rsidR="00886B86" w:rsidRPr="00DA4F30">
        <w:t>,</w:t>
      </w:r>
      <w:r w:rsidRPr="00DA4F30">
        <w:t xml:space="preserve"> la prueba documental agregada a fs. 378/385 (sumario </w:t>
      </w:r>
      <w:proofErr w:type="spellStart"/>
      <w:r w:rsidRPr="00DA4F30">
        <w:t>prevencional</w:t>
      </w:r>
      <w:proofErr w:type="spellEnd"/>
      <w:r w:rsidRPr="00DA4F30">
        <w:t xml:space="preserve"> N° 75/2016)</w:t>
      </w:r>
      <w:r w:rsidR="00886B86" w:rsidRPr="00DA4F30">
        <w:t>,</w:t>
      </w:r>
      <w:r w:rsidRPr="00DA4F30">
        <w:t xml:space="preserve"> todo ello que le permite arribar a un grado de certeza sobre los autores y la naturaleza del hecho</w:t>
      </w:r>
      <w:r w:rsidR="00886B86" w:rsidRPr="00DA4F30">
        <w:t>,</w:t>
      </w:r>
      <w:r w:rsidRPr="00DA4F30">
        <w:t xml:space="preserve"> </w:t>
      </w:r>
      <w:r w:rsidR="00886B86" w:rsidRPr="00DA4F30">
        <w:t>y que analizadas también en esta</w:t>
      </w:r>
      <w:r w:rsidRPr="00DA4F30">
        <w:t xml:space="preserve"> oportunidad me llevan a concluir</w:t>
      </w:r>
      <w:r w:rsidR="00BE2CA8" w:rsidRPr="00DA4F30">
        <w:t>,</w:t>
      </w:r>
      <w:r w:rsidRPr="00DA4F30">
        <w:t xml:space="preserve"> que el recurso de casación intentado debe ser rechazado.</w:t>
      </w:r>
    </w:p>
    <w:p w:rsidR="00542F5C" w:rsidRPr="00642787" w:rsidRDefault="00542F5C" w:rsidP="008F6CD6">
      <w:pPr>
        <w:pStyle w:val="Textoindependiente2"/>
        <w:tabs>
          <w:tab w:val="left" w:pos="1980"/>
        </w:tabs>
        <w:ind w:firstLine="1985"/>
        <w:rPr>
          <w:rFonts w:eastAsia="MS Mincho"/>
        </w:rPr>
      </w:pPr>
      <w:r w:rsidRPr="00DA4F30">
        <w:rPr>
          <w:rFonts w:eastAsia="MS Mincho"/>
        </w:rPr>
        <w:t>En m</w:t>
      </w:r>
      <w:r w:rsidR="00886B86" w:rsidRPr="00DA4F30">
        <w:rPr>
          <w:rFonts w:eastAsia="MS Mincho"/>
        </w:rPr>
        <w:t>é</w:t>
      </w:r>
      <w:r w:rsidRPr="00DA4F30">
        <w:rPr>
          <w:rFonts w:eastAsia="MS Mincho"/>
        </w:rPr>
        <w:t>rito a ello</w:t>
      </w:r>
      <w:r w:rsidR="00F47F12" w:rsidRPr="00DA4F30">
        <w:rPr>
          <w:rFonts w:eastAsia="MS Mincho"/>
        </w:rPr>
        <w:t>,</w:t>
      </w:r>
      <w:r w:rsidRPr="00DA4F30">
        <w:rPr>
          <w:rFonts w:eastAsia="MS Mincho"/>
        </w:rPr>
        <w:t xml:space="preserve"> corresponde rechazar el recurso</w:t>
      </w:r>
      <w:r w:rsidRPr="00642787">
        <w:rPr>
          <w:rFonts w:eastAsia="MS Mincho"/>
        </w:rPr>
        <w:t xml:space="preserve"> de casación,</w:t>
      </w:r>
      <w:r w:rsidR="00886B86">
        <w:rPr>
          <w:rFonts w:eastAsia="MS Mincho"/>
        </w:rPr>
        <w:t xml:space="preserve"> por los motivos expresados </w:t>
      </w:r>
      <w:r w:rsidR="00DA4F30">
        <w:rPr>
          <w:rFonts w:eastAsia="MS Mincho"/>
        </w:rPr>
        <w:t>anteriormente</w:t>
      </w:r>
      <w:r w:rsidRPr="00642787">
        <w:rPr>
          <w:rFonts w:eastAsia="MS Mincho"/>
        </w:rPr>
        <w:t xml:space="preserve">, al no verificarse la configuración de los presupuestos señalados en el art. </w:t>
      </w:r>
      <w:r w:rsidR="00886B86">
        <w:rPr>
          <w:rFonts w:eastAsia="MS Mincho"/>
        </w:rPr>
        <w:t>u</w:t>
      </w:r>
      <w:r w:rsidRPr="00642787">
        <w:rPr>
          <w:rFonts w:eastAsia="MS Mincho"/>
        </w:rPr>
        <w:t>t</w:t>
      </w:r>
      <w:r w:rsidR="00886B86">
        <w:rPr>
          <w:rFonts w:eastAsia="MS Mincho"/>
        </w:rPr>
        <w:t>-</w:t>
      </w:r>
      <w:r w:rsidRPr="00642787">
        <w:rPr>
          <w:rFonts w:eastAsia="MS Mincho"/>
        </w:rPr>
        <w:t>supra citado</w:t>
      </w:r>
      <w:r w:rsidR="00BE2CA8">
        <w:rPr>
          <w:rFonts w:eastAsia="MS Mincho"/>
        </w:rPr>
        <w:t>,</w:t>
      </w:r>
      <w:r w:rsidRPr="00642787">
        <w:rPr>
          <w:rFonts w:eastAsia="MS Mincho"/>
        </w:rPr>
        <w:t xml:space="preserve"> y además se advierte</w:t>
      </w:r>
      <w:r w:rsidR="00FD7779">
        <w:rPr>
          <w:rFonts w:eastAsia="MS Mincho"/>
        </w:rPr>
        <w:t>,</w:t>
      </w:r>
      <w:r w:rsidRPr="00642787">
        <w:rPr>
          <w:rFonts w:eastAsia="MS Mincho"/>
        </w:rPr>
        <w:t xml:space="preserve"> que el recurrente no logra demostrar el error de la sentencia atacada, toda vez que la misma se ajusta a la n</w:t>
      </w:r>
      <w:r w:rsidR="007224FF">
        <w:rPr>
          <w:rFonts w:eastAsia="MS Mincho"/>
        </w:rPr>
        <w:t>ormativa vigente</w:t>
      </w:r>
      <w:r w:rsidRPr="00642787">
        <w:rPr>
          <w:rFonts w:eastAsia="MS Mincho"/>
        </w:rPr>
        <w:t xml:space="preserve"> y aplicable al caso, deviniendo en consecuencia, inatendibles los argumentos vertidos en la fundamentación de la medida recursiva intentada.</w:t>
      </w:r>
    </w:p>
    <w:p w:rsidR="00542F5C" w:rsidRPr="00642787" w:rsidRDefault="00542F5C" w:rsidP="008F6CD6">
      <w:pPr>
        <w:pStyle w:val="Textoindependiente"/>
        <w:spacing w:after="0"/>
        <w:ind w:firstLine="1985"/>
        <w:rPr>
          <w:rFonts w:ascii="Arial" w:hAnsi="Arial" w:cs="Arial"/>
          <w:sz w:val="24"/>
          <w:szCs w:val="24"/>
        </w:rPr>
      </w:pPr>
      <w:r w:rsidRPr="00642787">
        <w:rPr>
          <w:rFonts w:ascii="Arial" w:eastAsia="MS Mincho" w:hAnsi="Arial" w:cs="Arial"/>
          <w:sz w:val="24"/>
          <w:szCs w:val="24"/>
        </w:rPr>
        <w:t xml:space="preserve">Por lo expresado VOTO a estas SEGUNDA </w:t>
      </w:r>
      <w:r w:rsidR="005050BB" w:rsidRPr="00642787">
        <w:rPr>
          <w:rFonts w:ascii="Arial" w:eastAsia="MS Mincho" w:hAnsi="Arial" w:cs="Arial"/>
          <w:sz w:val="24"/>
          <w:szCs w:val="24"/>
        </w:rPr>
        <w:t xml:space="preserve">y TERCERA </w:t>
      </w:r>
      <w:r w:rsidRPr="00642787">
        <w:rPr>
          <w:rFonts w:ascii="Arial" w:eastAsia="MS Mincho" w:hAnsi="Arial" w:cs="Arial"/>
          <w:sz w:val="24"/>
          <w:szCs w:val="24"/>
        </w:rPr>
        <w:t>CUESTIONES</w:t>
      </w:r>
      <w:r w:rsidRPr="00642787">
        <w:rPr>
          <w:rFonts w:ascii="Arial" w:hAnsi="Arial" w:cs="Arial"/>
          <w:sz w:val="24"/>
          <w:szCs w:val="24"/>
        </w:rPr>
        <w:t xml:space="preserve"> por la NEGATIVA.-</w:t>
      </w:r>
    </w:p>
    <w:p w:rsidR="00D53D2A" w:rsidRDefault="00D53D2A" w:rsidP="008F6CD6">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estas </w:t>
      </w:r>
      <w:r w:rsidRPr="00642787">
        <w:rPr>
          <w:rFonts w:ascii="Arial" w:eastAsia="Calibri" w:hAnsi="Arial" w:cs="Arial"/>
          <w:b/>
          <w:bCs/>
          <w:sz w:val="24"/>
          <w:szCs w:val="24"/>
          <w:lang w:val="es-MX" w:eastAsia="en-US"/>
        </w:rPr>
        <w:t xml:space="preserve">SEGUNDA </w:t>
      </w:r>
      <w:r w:rsidR="00BE2CA8">
        <w:rPr>
          <w:rFonts w:ascii="Arial" w:eastAsia="Calibri" w:hAnsi="Arial" w:cs="Arial"/>
          <w:b/>
          <w:bCs/>
          <w:sz w:val="24"/>
          <w:szCs w:val="24"/>
          <w:lang w:val="es-MX" w:eastAsia="en-US"/>
        </w:rPr>
        <w:t>y</w:t>
      </w:r>
      <w:r w:rsidRPr="00642787">
        <w:rPr>
          <w:rFonts w:ascii="Arial" w:eastAsia="Calibri" w:hAnsi="Arial" w:cs="Arial"/>
          <w:b/>
          <w:bCs/>
          <w:sz w:val="24"/>
          <w:szCs w:val="24"/>
          <w:lang w:val="es-MX" w:eastAsia="en-US"/>
        </w:rPr>
        <w:t xml:space="preserve"> </w:t>
      </w:r>
      <w:r w:rsidRPr="00642787">
        <w:rPr>
          <w:rFonts w:ascii="Arial" w:eastAsia="Calibri" w:hAnsi="Arial" w:cs="Arial"/>
          <w:b/>
          <w:bCs/>
          <w:sz w:val="24"/>
          <w:szCs w:val="24"/>
          <w:lang w:val="es-MX" w:eastAsia="en-US"/>
        </w:rPr>
        <w:lastRenderedPageBreak/>
        <w:t xml:space="preserve">TERCERA </w:t>
      </w:r>
      <w:r w:rsidRPr="00642787">
        <w:rPr>
          <w:rFonts w:ascii="Arial" w:eastAsia="Calibri" w:hAnsi="Arial" w:cs="Arial"/>
          <w:b/>
          <w:bCs/>
          <w:sz w:val="24"/>
          <w:szCs w:val="24"/>
          <w:lang w:eastAsia="en-US"/>
        </w:rPr>
        <w:t>CUESTIÓN.</w:t>
      </w:r>
    </w:p>
    <w:p w:rsidR="007224FF" w:rsidRPr="00642787" w:rsidRDefault="007224FF" w:rsidP="008F6CD6">
      <w:pPr>
        <w:widowControl w:val="0"/>
        <w:kinsoku w:val="0"/>
        <w:spacing w:after="0" w:line="360" w:lineRule="auto"/>
        <w:ind w:firstLine="1985"/>
        <w:jc w:val="both"/>
        <w:rPr>
          <w:rFonts w:ascii="Arial" w:eastAsia="Calibri" w:hAnsi="Arial" w:cs="Arial"/>
          <w:b/>
          <w:bCs/>
          <w:sz w:val="24"/>
          <w:szCs w:val="24"/>
          <w:lang w:eastAsia="en-US"/>
        </w:rPr>
      </w:pPr>
    </w:p>
    <w:p w:rsidR="00542F5C" w:rsidRPr="00642787" w:rsidRDefault="00542F5C" w:rsidP="00BE2CA8">
      <w:pPr>
        <w:pStyle w:val="Textoindependiente"/>
        <w:spacing w:after="0"/>
        <w:rPr>
          <w:rFonts w:ascii="Arial" w:hAnsi="Arial" w:cs="Arial"/>
          <w:sz w:val="24"/>
          <w:szCs w:val="24"/>
        </w:rPr>
      </w:pPr>
      <w:r w:rsidRPr="00642787">
        <w:rPr>
          <w:rFonts w:ascii="Arial" w:hAnsi="Arial" w:cs="Arial"/>
          <w:b/>
          <w:sz w:val="24"/>
          <w:szCs w:val="24"/>
          <w:u w:val="single"/>
        </w:rPr>
        <w:t>A LA CUARTA CUESTIÓN, el Dr. CARLOS ALBERTO COBO</w:t>
      </w:r>
      <w:r w:rsidRPr="00642787">
        <w:rPr>
          <w:rFonts w:ascii="Arial" w:eastAsia="MS Mincho" w:hAnsi="Arial" w:cs="Arial"/>
          <w:b/>
          <w:sz w:val="24"/>
          <w:szCs w:val="24"/>
          <w:u w:val="single"/>
        </w:rPr>
        <w:t xml:space="preserve">, </w:t>
      </w:r>
      <w:r w:rsidRPr="00642787">
        <w:rPr>
          <w:rFonts w:ascii="Arial" w:hAnsi="Arial" w:cs="Arial"/>
          <w:b/>
          <w:sz w:val="24"/>
          <w:szCs w:val="24"/>
          <w:u w:val="single"/>
        </w:rPr>
        <w:t>dijo</w:t>
      </w:r>
      <w:r w:rsidRPr="00642787">
        <w:rPr>
          <w:rFonts w:ascii="Arial" w:hAnsi="Arial" w:cs="Arial"/>
          <w:sz w:val="24"/>
          <w:szCs w:val="24"/>
        </w:rPr>
        <w:t>: Que atento como han sido votadas las cuestiones anteriores, corresponde rechazar el Recurso de Casación articulado. AS</w:t>
      </w:r>
      <w:r w:rsidR="00D53D2A" w:rsidRPr="00642787">
        <w:rPr>
          <w:rFonts w:ascii="Arial" w:hAnsi="Arial" w:cs="Arial"/>
          <w:sz w:val="24"/>
          <w:szCs w:val="24"/>
        </w:rPr>
        <w:t>Í</w:t>
      </w:r>
      <w:r w:rsidRPr="00642787">
        <w:rPr>
          <w:rFonts w:ascii="Arial" w:hAnsi="Arial" w:cs="Arial"/>
          <w:sz w:val="24"/>
          <w:szCs w:val="24"/>
        </w:rPr>
        <w:t xml:space="preserve"> LO VOTO.-</w:t>
      </w:r>
    </w:p>
    <w:p w:rsidR="00D53D2A" w:rsidRPr="00642787" w:rsidRDefault="00D53D2A" w:rsidP="008F6CD6">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sidRPr="00642787">
        <w:rPr>
          <w:rFonts w:ascii="Arial" w:eastAsia="Calibri" w:hAnsi="Arial" w:cs="Arial"/>
          <w:b/>
          <w:bCs/>
          <w:sz w:val="24"/>
          <w:szCs w:val="24"/>
          <w:lang w:eastAsia="en-US"/>
        </w:rPr>
        <w:t>CUARTA CUESTIÓN.</w:t>
      </w:r>
    </w:p>
    <w:p w:rsidR="00D53D2A" w:rsidRPr="00642787" w:rsidRDefault="00D53D2A" w:rsidP="008F6CD6">
      <w:pPr>
        <w:pStyle w:val="Textoindependiente"/>
        <w:spacing w:after="0"/>
        <w:ind w:firstLine="1985"/>
        <w:rPr>
          <w:rFonts w:ascii="Arial" w:hAnsi="Arial" w:cs="Arial"/>
          <w:sz w:val="24"/>
          <w:szCs w:val="24"/>
        </w:rPr>
      </w:pPr>
    </w:p>
    <w:p w:rsidR="00542F5C" w:rsidRPr="00642787" w:rsidRDefault="00542F5C" w:rsidP="00BE2CA8">
      <w:pPr>
        <w:pStyle w:val="Textoindependiente"/>
        <w:spacing w:after="0"/>
        <w:rPr>
          <w:rFonts w:ascii="Arial" w:hAnsi="Arial" w:cs="Arial"/>
          <w:sz w:val="24"/>
          <w:szCs w:val="24"/>
        </w:rPr>
      </w:pPr>
      <w:r w:rsidRPr="00642787">
        <w:rPr>
          <w:rFonts w:ascii="Arial" w:hAnsi="Arial" w:cs="Arial"/>
          <w:b/>
          <w:sz w:val="24"/>
          <w:szCs w:val="24"/>
          <w:u w:val="single"/>
        </w:rPr>
        <w:t>A LA QUINTA CUESTIÓN, el Dr. CARLOS ALBERTO COBO</w:t>
      </w:r>
      <w:r w:rsidRPr="00642787">
        <w:rPr>
          <w:rFonts w:ascii="Arial" w:eastAsia="MS Mincho" w:hAnsi="Arial" w:cs="Arial"/>
          <w:b/>
          <w:sz w:val="24"/>
          <w:szCs w:val="24"/>
          <w:u w:val="single"/>
        </w:rPr>
        <w:t xml:space="preserve">, </w:t>
      </w:r>
      <w:r w:rsidRPr="00642787">
        <w:rPr>
          <w:rFonts w:ascii="Arial" w:hAnsi="Arial" w:cs="Arial"/>
          <w:b/>
          <w:sz w:val="24"/>
          <w:szCs w:val="24"/>
          <w:u w:val="single"/>
        </w:rPr>
        <w:t>dijo</w:t>
      </w:r>
      <w:r w:rsidRPr="00642787">
        <w:rPr>
          <w:rFonts w:ascii="Arial" w:hAnsi="Arial" w:cs="Arial"/>
          <w:sz w:val="24"/>
          <w:szCs w:val="24"/>
        </w:rPr>
        <w:t>: C</w:t>
      </w:r>
      <w:r w:rsidR="00D53D2A" w:rsidRPr="00642787">
        <w:rPr>
          <w:rFonts w:ascii="Arial" w:hAnsi="Arial" w:cs="Arial"/>
          <w:sz w:val="24"/>
          <w:szCs w:val="24"/>
        </w:rPr>
        <w:t>ostas al recurrente vencido. ASÍ</w:t>
      </w:r>
      <w:r w:rsidRPr="00642787">
        <w:rPr>
          <w:rFonts w:ascii="Arial" w:hAnsi="Arial" w:cs="Arial"/>
          <w:sz w:val="24"/>
          <w:szCs w:val="24"/>
        </w:rPr>
        <w:t xml:space="preserve"> LO VOTO.- </w:t>
      </w:r>
    </w:p>
    <w:p w:rsidR="00320E15" w:rsidRPr="00642787" w:rsidRDefault="00320E15" w:rsidP="008F6CD6">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sidRPr="00642787">
        <w:rPr>
          <w:rFonts w:ascii="Arial" w:eastAsia="Calibri" w:hAnsi="Arial" w:cs="Arial"/>
          <w:b/>
          <w:bCs/>
          <w:sz w:val="24"/>
          <w:szCs w:val="24"/>
          <w:lang w:eastAsia="en-US"/>
        </w:rPr>
        <w:t>QUINTA CUESTIÓN.</w:t>
      </w:r>
    </w:p>
    <w:p w:rsidR="00320E15" w:rsidRPr="00642787" w:rsidRDefault="00320E15" w:rsidP="008F6CD6">
      <w:pPr>
        <w:widowControl w:val="0"/>
        <w:spacing w:after="0" w:line="360" w:lineRule="auto"/>
        <w:ind w:firstLine="1985"/>
        <w:jc w:val="both"/>
        <w:rPr>
          <w:rFonts w:ascii="Arial" w:eastAsia="Calibri" w:hAnsi="Arial" w:cs="Arial"/>
          <w:bCs/>
          <w:sz w:val="24"/>
          <w:szCs w:val="24"/>
          <w:lang w:eastAsia="en-US"/>
        </w:rPr>
      </w:pPr>
      <w:r w:rsidRPr="00642787">
        <w:rPr>
          <w:rFonts w:ascii="Arial" w:eastAsia="Calibri" w:hAnsi="Arial" w:cs="Arial"/>
          <w:bCs/>
          <w:sz w:val="24"/>
          <w:szCs w:val="24"/>
          <w:lang w:eastAsia="en-US"/>
        </w:rPr>
        <w:t>Con lo que se da por finalizado el acto, disponiendo los Sres. Ministros la Sentencia que va a continuación:</w:t>
      </w:r>
    </w:p>
    <w:p w:rsidR="00D53D2A" w:rsidRPr="00642787" w:rsidRDefault="00D53D2A" w:rsidP="008F6CD6">
      <w:pPr>
        <w:widowControl w:val="0"/>
        <w:spacing w:after="0" w:line="360" w:lineRule="auto"/>
        <w:ind w:firstLine="1985"/>
        <w:jc w:val="both"/>
        <w:rPr>
          <w:rFonts w:ascii="Arial" w:eastAsia="Calibri" w:hAnsi="Arial" w:cs="Arial"/>
          <w:bCs/>
          <w:sz w:val="24"/>
          <w:szCs w:val="24"/>
          <w:lang w:eastAsia="en-US"/>
        </w:rPr>
      </w:pPr>
    </w:p>
    <w:p w:rsidR="00320E15" w:rsidRPr="00642787" w:rsidRDefault="00320E15" w:rsidP="00BE2CA8">
      <w:pPr>
        <w:widowControl w:val="0"/>
        <w:spacing w:after="0" w:line="360" w:lineRule="auto"/>
        <w:jc w:val="both"/>
        <w:rPr>
          <w:rFonts w:ascii="Arial" w:eastAsia="Calibri" w:hAnsi="Arial" w:cs="Arial"/>
          <w:b/>
          <w:bCs/>
          <w:sz w:val="24"/>
          <w:szCs w:val="24"/>
          <w:lang w:eastAsia="en-US"/>
        </w:rPr>
      </w:pPr>
      <w:r w:rsidRPr="00642787">
        <w:rPr>
          <w:rFonts w:ascii="Arial" w:eastAsia="Calibri" w:hAnsi="Arial" w:cs="Arial"/>
          <w:b/>
          <w:bCs/>
          <w:sz w:val="24"/>
          <w:szCs w:val="24"/>
          <w:lang w:eastAsia="en-US"/>
        </w:rPr>
        <w:t>San Luis,</w:t>
      </w:r>
      <w:r w:rsidR="00BE2CA8">
        <w:rPr>
          <w:rFonts w:ascii="Arial" w:eastAsia="Calibri" w:hAnsi="Arial" w:cs="Arial"/>
          <w:b/>
          <w:bCs/>
          <w:sz w:val="24"/>
          <w:szCs w:val="24"/>
          <w:lang w:eastAsia="en-US"/>
        </w:rPr>
        <w:t xml:space="preserve"> </w:t>
      </w:r>
      <w:r w:rsidR="00281E09" w:rsidRPr="00281E09">
        <w:rPr>
          <w:rFonts w:ascii="Arial" w:eastAsia="Calibri" w:hAnsi="Arial" w:cs="Arial"/>
          <w:b/>
          <w:bCs/>
          <w:sz w:val="24"/>
          <w:szCs w:val="24"/>
          <w:lang w:eastAsia="en-US"/>
        </w:rPr>
        <w:t>veintisiete</w:t>
      </w:r>
      <w:r w:rsidRPr="00642787">
        <w:rPr>
          <w:rFonts w:ascii="Arial" w:eastAsia="Calibri" w:hAnsi="Arial" w:cs="Arial"/>
          <w:b/>
          <w:bCs/>
          <w:sz w:val="24"/>
          <w:szCs w:val="24"/>
          <w:lang w:eastAsia="en-US"/>
        </w:rPr>
        <w:t xml:space="preserve"> de junio de dos mil dieciocho.-</w:t>
      </w:r>
    </w:p>
    <w:p w:rsidR="00320E15" w:rsidRPr="00642787" w:rsidRDefault="00320E15" w:rsidP="008F6CD6">
      <w:pPr>
        <w:widowControl w:val="0"/>
        <w:spacing w:after="0" w:line="360" w:lineRule="auto"/>
        <w:ind w:firstLine="1985"/>
        <w:jc w:val="both"/>
        <w:rPr>
          <w:rFonts w:ascii="Arial" w:eastAsia="Calibri" w:hAnsi="Arial" w:cs="Arial"/>
          <w:sz w:val="24"/>
          <w:szCs w:val="24"/>
          <w:lang w:eastAsia="en-US"/>
        </w:rPr>
      </w:pPr>
      <w:r w:rsidRPr="00642787">
        <w:rPr>
          <w:rFonts w:ascii="Arial" w:eastAsia="Calibri" w:hAnsi="Arial" w:cs="Arial"/>
          <w:b/>
          <w:bCs/>
          <w:sz w:val="24"/>
          <w:szCs w:val="24"/>
          <w:u w:val="single"/>
          <w:lang w:eastAsia="en-US"/>
        </w:rPr>
        <w:t>Y VISTOS</w:t>
      </w:r>
      <w:r w:rsidRPr="00642787">
        <w:rPr>
          <w:rFonts w:ascii="Arial" w:eastAsia="Calibri" w:hAnsi="Arial" w:cs="Arial"/>
          <w:b/>
          <w:bCs/>
          <w:sz w:val="24"/>
          <w:szCs w:val="24"/>
          <w:lang w:eastAsia="en-US"/>
        </w:rPr>
        <w:t>:</w:t>
      </w:r>
      <w:r w:rsidRPr="00642787">
        <w:rPr>
          <w:rFonts w:ascii="Arial" w:eastAsia="Calibri" w:hAnsi="Arial" w:cs="Arial"/>
          <w:bCs/>
          <w:sz w:val="24"/>
          <w:szCs w:val="24"/>
          <w:lang w:eastAsia="en-US"/>
        </w:rPr>
        <w:t xml:space="preserve"> En mérito al resultado obtenido en la votación del Acuerdo que antecede, </w:t>
      </w:r>
      <w:r w:rsidRPr="00642787">
        <w:rPr>
          <w:rFonts w:ascii="Arial" w:eastAsia="Calibri" w:hAnsi="Arial" w:cs="Arial"/>
          <w:b/>
          <w:bCs/>
          <w:sz w:val="24"/>
          <w:szCs w:val="24"/>
          <w:u w:val="single"/>
          <w:lang w:eastAsia="en-US"/>
        </w:rPr>
        <w:t>SE RESUELVE:</w:t>
      </w:r>
      <w:r w:rsidRPr="00642787">
        <w:rPr>
          <w:rFonts w:ascii="Arial" w:eastAsia="Calibri" w:hAnsi="Arial" w:cs="Arial"/>
          <w:sz w:val="24"/>
          <w:szCs w:val="24"/>
          <w:lang w:eastAsia="en-US"/>
        </w:rPr>
        <w:t xml:space="preserve"> I) </w:t>
      </w:r>
      <w:r w:rsidR="00382A9F" w:rsidRPr="00642787">
        <w:rPr>
          <w:rFonts w:ascii="Arial" w:eastAsia="Calibri" w:hAnsi="Arial" w:cs="Arial"/>
          <w:sz w:val="24"/>
          <w:szCs w:val="24"/>
          <w:lang w:eastAsia="en-US"/>
        </w:rPr>
        <w:t>R</w:t>
      </w:r>
      <w:r w:rsidR="001B062F" w:rsidRPr="00642787">
        <w:rPr>
          <w:rFonts w:ascii="Arial" w:hAnsi="Arial" w:cs="Arial"/>
          <w:sz w:val="24"/>
          <w:szCs w:val="24"/>
        </w:rPr>
        <w:t>echazar el Recurso de Casación articulado</w:t>
      </w:r>
      <w:r w:rsidR="00382A9F" w:rsidRPr="00642787">
        <w:rPr>
          <w:rFonts w:ascii="Arial" w:eastAsia="Calibri" w:hAnsi="Arial" w:cs="Arial"/>
          <w:sz w:val="24"/>
          <w:szCs w:val="24"/>
          <w:lang w:eastAsia="en-US"/>
        </w:rPr>
        <w:t xml:space="preserve"> en fecha 26/09/17.-</w:t>
      </w:r>
    </w:p>
    <w:p w:rsidR="00320E15" w:rsidRPr="00642787" w:rsidRDefault="00320E15" w:rsidP="008F6CD6">
      <w:pPr>
        <w:widowControl w:val="0"/>
        <w:spacing w:after="0" w:line="360" w:lineRule="auto"/>
        <w:ind w:firstLine="1985"/>
        <w:jc w:val="both"/>
        <w:rPr>
          <w:rFonts w:ascii="Arial" w:eastAsia="Calibri" w:hAnsi="Arial" w:cs="Arial"/>
          <w:sz w:val="24"/>
          <w:szCs w:val="24"/>
          <w:lang w:eastAsia="en-US"/>
        </w:rPr>
      </w:pPr>
      <w:r w:rsidRPr="00642787">
        <w:rPr>
          <w:rFonts w:ascii="Arial" w:eastAsia="Calibri" w:hAnsi="Arial" w:cs="Arial"/>
          <w:sz w:val="24"/>
          <w:szCs w:val="24"/>
          <w:lang w:eastAsia="en-US"/>
        </w:rPr>
        <w:t>II) Costas al recurrente vencido.</w:t>
      </w:r>
    </w:p>
    <w:p w:rsidR="00320E15" w:rsidRPr="00642787" w:rsidRDefault="00320E15" w:rsidP="008F6CD6">
      <w:pPr>
        <w:widowControl w:val="0"/>
        <w:spacing w:after="0" w:line="360" w:lineRule="auto"/>
        <w:ind w:firstLine="1985"/>
        <w:jc w:val="both"/>
        <w:rPr>
          <w:rFonts w:ascii="Arial" w:eastAsia="Calibri" w:hAnsi="Arial" w:cs="Arial"/>
          <w:bCs/>
          <w:sz w:val="24"/>
          <w:szCs w:val="24"/>
          <w:lang w:eastAsia="en-US"/>
        </w:rPr>
      </w:pPr>
      <w:r w:rsidRPr="00642787">
        <w:rPr>
          <w:rFonts w:ascii="Arial" w:eastAsia="Calibri" w:hAnsi="Arial" w:cs="Arial"/>
          <w:bCs/>
          <w:sz w:val="24"/>
          <w:szCs w:val="24"/>
          <w:lang w:eastAsia="en-US"/>
        </w:rPr>
        <w:t xml:space="preserve">REGÍSTRESE y NOTIFÍQUESE.- </w:t>
      </w:r>
    </w:p>
    <w:p w:rsidR="00320E15" w:rsidRPr="00BE2CA8" w:rsidRDefault="00320E15" w:rsidP="00BE2CA8">
      <w:pPr>
        <w:widowControl w:val="0"/>
        <w:spacing w:after="0" w:line="240" w:lineRule="auto"/>
        <w:ind w:firstLine="1985"/>
        <w:jc w:val="both"/>
        <w:rPr>
          <w:rFonts w:ascii="Times New Roman" w:eastAsia="Calibri" w:hAnsi="Times New Roman" w:cs="Times New Roman"/>
          <w:bCs/>
          <w:sz w:val="24"/>
          <w:szCs w:val="24"/>
          <w:lang w:eastAsia="en-US"/>
        </w:rPr>
      </w:pPr>
    </w:p>
    <w:p w:rsidR="00320E15" w:rsidRPr="00BE2CA8" w:rsidRDefault="00320E15" w:rsidP="00BE2CA8">
      <w:pPr>
        <w:pBdr>
          <w:top w:val="single" w:sz="4" w:space="2" w:color="auto"/>
        </w:pBdr>
        <w:spacing w:after="0" w:line="240" w:lineRule="auto"/>
        <w:ind w:firstLine="1985"/>
        <w:jc w:val="both"/>
        <w:rPr>
          <w:rFonts w:ascii="Times New Roman" w:eastAsia="Calibri" w:hAnsi="Times New Roman" w:cs="Times New Roman"/>
          <w:sz w:val="16"/>
          <w:szCs w:val="16"/>
          <w:lang w:eastAsia="en-US"/>
        </w:rPr>
      </w:pPr>
    </w:p>
    <w:p w:rsidR="00320E15" w:rsidRPr="00BE2CA8" w:rsidRDefault="00320E15" w:rsidP="00BE2CA8">
      <w:pPr>
        <w:spacing w:after="0" w:line="240" w:lineRule="auto"/>
        <w:jc w:val="both"/>
        <w:rPr>
          <w:rFonts w:ascii="Times New Roman" w:eastAsia="Calibri" w:hAnsi="Times New Roman" w:cs="Times New Roman"/>
          <w:sz w:val="16"/>
          <w:szCs w:val="16"/>
          <w:lang w:eastAsia="en-US"/>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p w:rsidR="00320E15" w:rsidRPr="00642787" w:rsidRDefault="00320E15" w:rsidP="00BE2CA8">
      <w:pPr>
        <w:pStyle w:val="Textoindependiente"/>
        <w:spacing w:after="0" w:line="240" w:lineRule="auto"/>
        <w:ind w:firstLine="1985"/>
        <w:rPr>
          <w:rFonts w:ascii="Arial" w:hAnsi="Arial" w:cs="Arial"/>
          <w:sz w:val="24"/>
          <w:szCs w:val="24"/>
        </w:rPr>
      </w:pPr>
    </w:p>
    <w:sectPr w:rsidR="00320E15" w:rsidRPr="00642787" w:rsidSect="008F6CD6">
      <w:footerReference w:type="default" r:id="rId8"/>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E09" w:rsidRDefault="00281E09" w:rsidP="00BF275B">
      <w:pPr>
        <w:spacing w:after="0" w:line="240" w:lineRule="auto"/>
      </w:pPr>
      <w:r>
        <w:separator/>
      </w:r>
    </w:p>
  </w:endnote>
  <w:endnote w:type="continuationSeparator" w:id="1">
    <w:p w:rsidR="00281E09" w:rsidRDefault="00281E09" w:rsidP="00BF2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9493"/>
      <w:docPartObj>
        <w:docPartGallery w:val="Page Numbers (Bottom of Page)"/>
        <w:docPartUnique/>
      </w:docPartObj>
    </w:sdtPr>
    <w:sdtEndPr>
      <w:rPr>
        <w:rFonts w:ascii="Arial" w:hAnsi="Arial" w:cs="Arial"/>
        <w:sz w:val="24"/>
        <w:szCs w:val="24"/>
      </w:rPr>
    </w:sdtEndPr>
    <w:sdtContent>
      <w:p w:rsidR="00281E09" w:rsidRDefault="009B5C76">
        <w:pPr>
          <w:pStyle w:val="Piedepgina"/>
          <w:jc w:val="right"/>
        </w:pPr>
        <w:r w:rsidRPr="00BF275B">
          <w:rPr>
            <w:rFonts w:ascii="Arial" w:hAnsi="Arial" w:cs="Arial"/>
            <w:sz w:val="24"/>
            <w:szCs w:val="24"/>
          </w:rPr>
          <w:fldChar w:fldCharType="begin"/>
        </w:r>
        <w:r w:rsidR="00281E09" w:rsidRPr="00BF275B">
          <w:rPr>
            <w:rFonts w:ascii="Arial" w:hAnsi="Arial" w:cs="Arial"/>
            <w:sz w:val="24"/>
            <w:szCs w:val="24"/>
          </w:rPr>
          <w:instrText xml:space="preserve"> PAGE   \* MERGEFORMAT </w:instrText>
        </w:r>
        <w:r w:rsidRPr="00BF275B">
          <w:rPr>
            <w:rFonts w:ascii="Arial" w:hAnsi="Arial" w:cs="Arial"/>
            <w:sz w:val="24"/>
            <w:szCs w:val="24"/>
          </w:rPr>
          <w:fldChar w:fldCharType="separate"/>
        </w:r>
        <w:r w:rsidR="009A7B2F">
          <w:rPr>
            <w:rFonts w:ascii="Arial" w:hAnsi="Arial" w:cs="Arial"/>
            <w:noProof/>
            <w:sz w:val="24"/>
            <w:szCs w:val="24"/>
          </w:rPr>
          <w:t>1</w:t>
        </w:r>
        <w:r w:rsidRPr="00BF275B">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E09" w:rsidRDefault="00281E09" w:rsidP="00BF275B">
      <w:pPr>
        <w:spacing w:after="0" w:line="240" w:lineRule="auto"/>
      </w:pPr>
      <w:r>
        <w:separator/>
      </w:r>
    </w:p>
  </w:footnote>
  <w:footnote w:type="continuationSeparator" w:id="1">
    <w:p w:rsidR="00281E09" w:rsidRDefault="00281E09" w:rsidP="00BF27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542F5C"/>
    <w:rsid w:val="00005F65"/>
    <w:rsid w:val="0005215C"/>
    <w:rsid w:val="000641A5"/>
    <w:rsid w:val="00080DE4"/>
    <w:rsid w:val="001B062F"/>
    <w:rsid w:val="002238F2"/>
    <w:rsid w:val="00235DB9"/>
    <w:rsid w:val="00262397"/>
    <w:rsid w:val="00281E09"/>
    <w:rsid w:val="002A46EE"/>
    <w:rsid w:val="00320E15"/>
    <w:rsid w:val="0033129F"/>
    <w:rsid w:val="00360D80"/>
    <w:rsid w:val="00373733"/>
    <w:rsid w:val="00382A9F"/>
    <w:rsid w:val="003D352D"/>
    <w:rsid w:val="004055CC"/>
    <w:rsid w:val="00453D62"/>
    <w:rsid w:val="004B636F"/>
    <w:rsid w:val="004E1A3D"/>
    <w:rsid w:val="005050BB"/>
    <w:rsid w:val="00510BF4"/>
    <w:rsid w:val="00542F5C"/>
    <w:rsid w:val="005B2210"/>
    <w:rsid w:val="005C573B"/>
    <w:rsid w:val="005D5BA4"/>
    <w:rsid w:val="005E1E83"/>
    <w:rsid w:val="00642787"/>
    <w:rsid w:val="007224FF"/>
    <w:rsid w:val="00886B86"/>
    <w:rsid w:val="008F6CD6"/>
    <w:rsid w:val="009913DB"/>
    <w:rsid w:val="009A7B2F"/>
    <w:rsid w:val="009B5C76"/>
    <w:rsid w:val="009E36DA"/>
    <w:rsid w:val="00A66558"/>
    <w:rsid w:val="00AB2021"/>
    <w:rsid w:val="00B22C22"/>
    <w:rsid w:val="00BE2CA8"/>
    <w:rsid w:val="00BF2385"/>
    <w:rsid w:val="00BF275B"/>
    <w:rsid w:val="00C515F6"/>
    <w:rsid w:val="00C76A4B"/>
    <w:rsid w:val="00CB38A4"/>
    <w:rsid w:val="00D05149"/>
    <w:rsid w:val="00D42C4F"/>
    <w:rsid w:val="00D53D2A"/>
    <w:rsid w:val="00DA4F30"/>
    <w:rsid w:val="00DB3A3D"/>
    <w:rsid w:val="00E9088D"/>
    <w:rsid w:val="00F079C2"/>
    <w:rsid w:val="00F47F12"/>
    <w:rsid w:val="00F53CFD"/>
    <w:rsid w:val="00FD777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2F5C"/>
    <w:rPr>
      <w:color w:val="0000FF" w:themeColor="hyperlink"/>
      <w:u w:val="single"/>
    </w:rPr>
  </w:style>
  <w:style w:type="paragraph" w:styleId="Textoindependiente2">
    <w:name w:val="Body Text 2"/>
    <w:basedOn w:val="Normal"/>
    <w:link w:val="Textoindependiente2Car"/>
    <w:rsid w:val="00542F5C"/>
    <w:pPr>
      <w:spacing w:after="0" w:line="360" w:lineRule="auto"/>
      <w:jc w:val="both"/>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542F5C"/>
    <w:rPr>
      <w:rFonts w:ascii="Arial" w:eastAsia="Times New Roman" w:hAnsi="Arial" w:cs="Arial"/>
      <w:sz w:val="24"/>
      <w:szCs w:val="24"/>
      <w:lang w:val="es-ES" w:eastAsia="es-ES"/>
    </w:rPr>
  </w:style>
  <w:style w:type="paragraph" w:styleId="Textoindependiente">
    <w:name w:val="Body Text"/>
    <w:basedOn w:val="Normal"/>
    <w:link w:val="TextoindependienteCar"/>
    <w:uiPriority w:val="99"/>
    <w:semiHidden/>
    <w:unhideWhenUsed/>
    <w:rsid w:val="00542F5C"/>
    <w:pPr>
      <w:spacing w:after="120" w:line="360" w:lineRule="auto"/>
      <w:jc w:val="both"/>
    </w:pPr>
    <w:rPr>
      <w:rFonts w:eastAsiaTheme="minorHAnsi"/>
      <w:lang w:eastAsia="en-US"/>
    </w:rPr>
  </w:style>
  <w:style w:type="character" w:customStyle="1" w:styleId="TextoindependienteCar">
    <w:name w:val="Texto independiente Car"/>
    <w:basedOn w:val="Fuentedeprrafopredeter"/>
    <w:link w:val="Textoindependiente"/>
    <w:uiPriority w:val="99"/>
    <w:semiHidden/>
    <w:rsid w:val="00542F5C"/>
    <w:rPr>
      <w:rFonts w:eastAsiaTheme="minorHAnsi"/>
      <w:lang w:eastAsia="en-US"/>
    </w:rPr>
  </w:style>
  <w:style w:type="paragraph" w:styleId="Encabezado">
    <w:name w:val="header"/>
    <w:basedOn w:val="Normal"/>
    <w:link w:val="EncabezadoCar"/>
    <w:uiPriority w:val="99"/>
    <w:semiHidden/>
    <w:unhideWhenUsed/>
    <w:rsid w:val="00BF27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F275B"/>
  </w:style>
  <w:style w:type="paragraph" w:styleId="Piedepgina">
    <w:name w:val="footer"/>
    <w:basedOn w:val="Normal"/>
    <w:link w:val="PiedepginaCar"/>
    <w:uiPriority w:val="99"/>
    <w:unhideWhenUsed/>
    <w:rsid w:val="00BF27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75B"/>
  </w:style>
  <w:style w:type="paragraph" w:styleId="Textodeglobo">
    <w:name w:val="Balloon Text"/>
    <w:basedOn w:val="Normal"/>
    <w:link w:val="TextodegloboCar"/>
    <w:uiPriority w:val="99"/>
    <w:semiHidden/>
    <w:unhideWhenUsed/>
    <w:rsid w:val="007224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ubinzalculzoni.com.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5915E-2E78-4558-9368-6FF8F00A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14</Pages>
  <Words>4247</Words>
  <Characters>23363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36</cp:revision>
  <cp:lastPrinted>2018-06-26T14:29:00Z</cp:lastPrinted>
  <dcterms:created xsi:type="dcterms:W3CDTF">2018-06-14T14:42:00Z</dcterms:created>
  <dcterms:modified xsi:type="dcterms:W3CDTF">2018-06-26T14:31:00Z</dcterms:modified>
</cp:coreProperties>
</file>