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A1" w:rsidRPr="008A66A1" w:rsidRDefault="008A66A1" w:rsidP="00CD1CF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8A66A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7A056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154</w:t>
      </w:r>
      <w:r w:rsidRPr="008A66A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/18.-</w:t>
      </w:r>
    </w:p>
    <w:p w:rsidR="008A66A1" w:rsidRPr="00B3513E" w:rsidRDefault="008A66A1" w:rsidP="00CD1CF8">
      <w:pPr>
        <w:pStyle w:val="Textoindependiente"/>
        <w:tabs>
          <w:tab w:val="left" w:pos="4200"/>
        </w:tabs>
        <w:rPr>
          <w:lang w:val="es-AR"/>
        </w:rPr>
      </w:pPr>
      <w:r w:rsidRPr="008A66A1">
        <w:rPr>
          <w:rFonts w:eastAsia="MS Mincho"/>
        </w:rPr>
        <w:t xml:space="preserve">--En la Provincia de San Luis, </w:t>
      </w:r>
      <w:r w:rsidRPr="008A66A1">
        <w:rPr>
          <w:rFonts w:eastAsia="MS Mincho"/>
          <w:b/>
          <w:bCs/>
        </w:rPr>
        <w:t>a dieciséis días del mes de agosto de dos mil dieciocho</w:t>
      </w:r>
      <w:r w:rsidRPr="008A66A1">
        <w:rPr>
          <w:rFonts w:eastAsia="MS Mincho"/>
        </w:rPr>
        <w:t>,</w:t>
      </w:r>
      <w:r w:rsidRPr="008A66A1">
        <w:rPr>
          <w:rFonts w:eastAsia="MS Mincho"/>
          <w:i/>
        </w:rPr>
        <w:t xml:space="preserve"> </w:t>
      </w:r>
      <w:r w:rsidRPr="008A66A1">
        <w:rPr>
          <w:rFonts w:eastAsia="MS Mincho"/>
        </w:rPr>
        <w:t xml:space="preserve">se reúnen en Audiencia Pública los Señores Ministros </w:t>
      </w:r>
      <w:proofErr w:type="spellStart"/>
      <w:r w:rsidRPr="008A66A1">
        <w:rPr>
          <w:rFonts w:eastAsia="MS Mincho"/>
        </w:rPr>
        <w:t>Dres</w:t>
      </w:r>
      <w:proofErr w:type="spellEnd"/>
      <w:r w:rsidRPr="008A66A1">
        <w:rPr>
          <w:rFonts w:eastAsia="MS Mincho"/>
        </w:rPr>
        <w:t>. MARTHA RAQUEL CORVALÁN, LILIA ANA NOVILLO y CARLOS ALBERTO COBO - Miembros del SUPERIOR TRIBUNAL DE JUSTICIA, para dictar sentencia en los autos</w:t>
      </w:r>
      <w:r w:rsidRPr="008A66A1">
        <w:rPr>
          <w:rFonts w:eastAsia="MS Mincho"/>
          <w:i/>
          <w:iCs/>
        </w:rPr>
        <w:t xml:space="preserve">: </w:t>
      </w:r>
      <w:r w:rsidRPr="008A66A1">
        <w:rPr>
          <w:b/>
          <w:i/>
          <w:lang w:val="es-AR"/>
        </w:rPr>
        <w:t>“INCIDENTE DE APELACIÓN EN AUTOS MARCILLESE MARTÍN -SU DCIA. -RECURSO DE CASACIÓN”</w:t>
      </w:r>
      <w:r w:rsidRPr="008A66A1">
        <w:rPr>
          <w:b/>
          <w:bCs/>
          <w:i/>
          <w:lang w:val="es-AR"/>
        </w:rPr>
        <w:t xml:space="preserve"> - </w:t>
      </w:r>
      <w:r w:rsidRPr="00B3513E">
        <w:rPr>
          <w:bCs/>
          <w:lang w:val="es-AR"/>
        </w:rPr>
        <w:t xml:space="preserve">IURIX </w:t>
      </w:r>
      <w:r w:rsidRPr="00B3513E">
        <w:rPr>
          <w:lang w:val="es-AR"/>
        </w:rPr>
        <w:t>INC Nº 144869/5.-</w:t>
      </w:r>
    </w:p>
    <w:p w:rsidR="008A66A1" w:rsidRPr="008A66A1" w:rsidRDefault="008A66A1" w:rsidP="00CD1CF8">
      <w:pPr>
        <w:pStyle w:val="Textoindependiente"/>
        <w:tabs>
          <w:tab w:val="left" w:pos="4200"/>
        </w:tabs>
        <w:ind w:firstLine="1985"/>
      </w:pPr>
      <w:r w:rsidRPr="008A66A1"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8A66A1">
        <w:t>Dres</w:t>
      </w:r>
      <w:proofErr w:type="spellEnd"/>
      <w:r w:rsidRPr="008A66A1">
        <w:t>. LILIA ANA NOVILLO, CARLOS ALBERTO COBO y MARTHA RAQUEL CORVALÁN</w:t>
      </w:r>
      <w:r>
        <w:t>.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</w:t>
      </w:r>
      <w:proofErr w:type="spellStart"/>
      <w:r w:rsidRPr="008A66A1">
        <w:rPr>
          <w:rFonts w:ascii="Arial" w:hAnsi="Arial" w:cs="Arial"/>
          <w:sz w:val="24"/>
          <w:szCs w:val="24"/>
        </w:rPr>
        <w:t>C.P.Crim</w:t>
      </w:r>
      <w:proofErr w:type="spellEnd"/>
      <w:r w:rsidRPr="008A66A1">
        <w:rPr>
          <w:rFonts w:ascii="Arial" w:hAnsi="Arial" w:cs="Arial"/>
          <w:sz w:val="24"/>
          <w:szCs w:val="24"/>
        </w:rPr>
        <w:t>.?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V) ¿Cuál sobre las costas?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A66A1" w:rsidRPr="008A66A1" w:rsidRDefault="008A66A1" w:rsidP="00CD1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b/>
          <w:sz w:val="24"/>
          <w:szCs w:val="24"/>
          <w:u w:val="single"/>
        </w:rPr>
        <w:t>A LA PRIMER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8A66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5780F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Pr="00A82D75">
        <w:rPr>
          <w:rFonts w:ascii="Arial" w:hAnsi="Arial" w:cs="Arial"/>
          <w:bCs/>
          <w:sz w:val="24"/>
          <w:szCs w:val="24"/>
        </w:rPr>
        <w:t xml:space="preserve"> </w:t>
      </w:r>
      <w:r w:rsidRPr="008A66A1">
        <w:rPr>
          <w:rFonts w:ascii="Arial" w:hAnsi="Arial" w:cs="Arial"/>
          <w:sz w:val="24"/>
          <w:szCs w:val="24"/>
        </w:rPr>
        <w:t>1)</w:t>
      </w:r>
      <w:r w:rsidRPr="008A66A1">
        <w:rPr>
          <w:rFonts w:ascii="Arial" w:hAnsi="Arial" w:cs="Arial"/>
          <w:bCs/>
          <w:sz w:val="24"/>
          <w:szCs w:val="24"/>
        </w:rPr>
        <w:t xml:space="preserve"> </w:t>
      </w:r>
      <w:r w:rsidRPr="008A66A1">
        <w:rPr>
          <w:rFonts w:ascii="Arial" w:hAnsi="Arial" w:cs="Arial"/>
          <w:sz w:val="24"/>
          <w:szCs w:val="24"/>
        </w:rPr>
        <w:t xml:space="preserve">Que por </w:t>
      </w:r>
      <w:r w:rsidR="00A37012">
        <w:rPr>
          <w:rFonts w:ascii="Arial" w:hAnsi="Arial" w:cs="Arial"/>
          <w:sz w:val="24"/>
          <w:szCs w:val="24"/>
        </w:rPr>
        <w:t>a</w:t>
      </w:r>
      <w:r w:rsidRPr="008A66A1">
        <w:rPr>
          <w:rFonts w:ascii="Arial" w:hAnsi="Arial" w:cs="Arial"/>
          <w:sz w:val="24"/>
          <w:szCs w:val="24"/>
        </w:rPr>
        <w:t xml:space="preserve">ctuación de fecha </w:t>
      </w:r>
      <w:r w:rsidR="00AD5D35">
        <w:rPr>
          <w:rFonts w:ascii="Arial" w:hAnsi="Arial" w:cs="Arial"/>
          <w:sz w:val="24"/>
          <w:szCs w:val="24"/>
        </w:rPr>
        <w:t>30/08/17</w:t>
      </w:r>
      <w:r w:rsidR="00A37012">
        <w:rPr>
          <w:rFonts w:ascii="Arial" w:hAnsi="Arial" w:cs="Arial"/>
          <w:sz w:val="24"/>
          <w:szCs w:val="24"/>
        </w:rPr>
        <w:t>,</w:t>
      </w:r>
      <w:r w:rsidR="007A056E">
        <w:rPr>
          <w:rFonts w:ascii="Arial" w:hAnsi="Arial" w:cs="Arial"/>
          <w:sz w:val="24"/>
          <w:szCs w:val="24"/>
        </w:rPr>
        <w:t xml:space="preserve"> </w:t>
      </w:r>
      <w:r w:rsidR="00AD5D35">
        <w:rPr>
          <w:rFonts w:ascii="Arial" w:hAnsi="Arial" w:cs="Arial"/>
          <w:sz w:val="24"/>
          <w:szCs w:val="24"/>
        </w:rPr>
        <w:t xml:space="preserve">la defensa técnica interpone casación </w:t>
      </w:r>
      <w:r w:rsidRPr="008A66A1">
        <w:rPr>
          <w:rFonts w:ascii="Arial" w:hAnsi="Arial" w:cs="Arial"/>
          <w:sz w:val="24"/>
          <w:szCs w:val="24"/>
        </w:rPr>
        <w:t>en contra del Auto Interlocutorio Numero Cien</w:t>
      </w:r>
      <w:r w:rsidR="00F04649">
        <w:rPr>
          <w:rFonts w:ascii="Arial" w:hAnsi="Arial" w:cs="Arial"/>
          <w:sz w:val="24"/>
          <w:szCs w:val="24"/>
        </w:rPr>
        <w:t>to Cuarenta y Ocho, de fecha 23/08/</w:t>
      </w:r>
      <w:r w:rsidRPr="008A66A1">
        <w:rPr>
          <w:rFonts w:ascii="Arial" w:hAnsi="Arial" w:cs="Arial"/>
          <w:sz w:val="24"/>
          <w:szCs w:val="24"/>
        </w:rPr>
        <w:t xml:space="preserve">2017 por el que se resuelve </w:t>
      </w:r>
      <w:r w:rsidRPr="008A66A1">
        <w:rPr>
          <w:rFonts w:ascii="Arial" w:hAnsi="Arial" w:cs="Arial"/>
          <w:bCs/>
          <w:sz w:val="24"/>
          <w:szCs w:val="24"/>
        </w:rPr>
        <w:t xml:space="preserve">NO HACER LUGAR, </w:t>
      </w:r>
      <w:r w:rsidRPr="008A66A1">
        <w:rPr>
          <w:rFonts w:ascii="Arial" w:hAnsi="Arial" w:cs="Arial"/>
          <w:sz w:val="24"/>
          <w:szCs w:val="24"/>
        </w:rPr>
        <w:t xml:space="preserve">al recurso de apelación interpuesto y </w:t>
      </w:r>
      <w:r w:rsidRPr="008A66A1">
        <w:rPr>
          <w:rFonts w:ascii="Arial" w:hAnsi="Arial" w:cs="Arial"/>
          <w:bCs/>
          <w:sz w:val="24"/>
          <w:szCs w:val="24"/>
        </w:rPr>
        <w:t xml:space="preserve">CONFIRMAR </w:t>
      </w:r>
      <w:r w:rsidRPr="008A66A1">
        <w:rPr>
          <w:rFonts w:ascii="Arial" w:hAnsi="Arial" w:cs="Arial"/>
          <w:sz w:val="24"/>
          <w:szCs w:val="24"/>
        </w:rPr>
        <w:t>el Auto inter</w:t>
      </w:r>
      <w:r w:rsidR="00F04649">
        <w:rPr>
          <w:rFonts w:ascii="Arial" w:hAnsi="Arial" w:cs="Arial"/>
          <w:sz w:val="24"/>
          <w:szCs w:val="24"/>
        </w:rPr>
        <w:t>locutorio N° 425 de fecha 14/12/</w:t>
      </w:r>
      <w:r w:rsidRPr="008A66A1">
        <w:rPr>
          <w:rFonts w:ascii="Arial" w:hAnsi="Arial" w:cs="Arial"/>
          <w:sz w:val="24"/>
          <w:szCs w:val="24"/>
        </w:rPr>
        <w:t xml:space="preserve">16, procediendo el Juez Instructor a fijar audiencia a los fines de </w:t>
      </w:r>
      <w:proofErr w:type="spellStart"/>
      <w:r w:rsidRPr="008A66A1">
        <w:rPr>
          <w:rFonts w:ascii="Arial" w:hAnsi="Arial" w:cs="Arial"/>
          <w:sz w:val="24"/>
          <w:szCs w:val="24"/>
        </w:rPr>
        <w:t>recepcionar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 declaración indagatoria.</w:t>
      </w:r>
    </w:p>
    <w:p w:rsidR="008A66A1" w:rsidRPr="008A66A1" w:rsidRDefault="008A66A1" w:rsidP="00CD1CF8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lastRenderedPageBreak/>
        <w:t xml:space="preserve">Que mediante ESCEXT. </w:t>
      </w:r>
      <w:r w:rsidR="00CD1CF8">
        <w:rPr>
          <w:rFonts w:ascii="Arial" w:hAnsi="Arial" w:cs="Arial"/>
          <w:sz w:val="24"/>
          <w:szCs w:val="24"/>
        </w:rPr>
        <w:t xml:space="preserve">Nº </w:t>
      </w:r>
      <w:r w:rsidR="00CD1CF8" w:rsidRPr="008A66A1">
        <w:rPr>
          <w:rFonts w:ascii="Arial" w:hAnsi="Arial" w:cs="Arial"/>
          <w:sz w:val="24"/>
          <w:szCs w:val="24"/>
        </w:rPr>
        <w:t>7864207</w:t>
      </w:r>
      <w:r w:rsidR="00CD1CF8">
        <w:rPr>
          <w:rFonts w:ascii="Arial" w:hAnsi="Arial" w:cs="Arial"/>
          <w:sz w:val="24"/>
          <w:szCs w:val="24"/>
        </w:rPr>
        <w:t xml:space="preserve">, </w:t>
      </w:r>
      <w:r w:rsidRPr="008A66A1">
        <w:rPr>
          <w:rFonts w:ascii="Arial" w:hAnsi="Arial" w:cs="Arial"/>
          <w:sz w:val="24"/>
          <w:szCs w:val="24"/>
        </w:rPr>
        <w:t>de fecha 18/09/2017</w:t>
      </w:r>
      <w:r w:rsidR="00CD1CF8">
        <w:rPr>
          <w:rFonts w:ascii="Arial" w:hAnsi="Arial" w:cs="Arial"/>
          <w:sz w:val="24"/>
          <w:szCs w:val="24"/>
        </w:rPr>
        <w:t>,</w:t>
      </w:r>
      <w:r w:rsidRPr="008A66A1">
        <w:rPr>
          <w:rFonts w:ascii="Arial" w:hAnsi="Arial" w:cs="Arial"/>
          <w:sz w:val="24"/>
          <w:szCs w:val="24"/>
        </w:rPr>
        <w:t xml:space="preserve"> se exponen los fundamentos del recurso en los términos del art. 428 inc. </w:t>
      </w:r>
      <w:proofErr w:type="gramStart"/>
      <w:r w:rsidRPr="008A66A1">
        <w:rPr>
          <w:rFonts w:ascii="Arial" w:hAnsi="Arial" w:cs="Arial"/>
          <w:sz w:val="24"/>
          <w:szCs w:val="24"/>
        </w:rPr>
        <w:t>a</w:t>
      </w:r>
      <w:proofErr w:type="gramEnd"/>
      <w:r w:rsidRPr="008A66A1">
        <w:rPr>
          <w:rFonts w:ascii="Arial" w:hAnsi="Arial" w:cs="Arial"/>
          <w:sz w:val="24"/>
          <w:szCs w:val="24"/>
        </w:rPr>
        <w:t xml:space="preserve"> y b.</w:t>
      </w:r>
    </w:p>
    <w:p w:rsidR="008A66A1" w:rsidRPr="008A66A1" w:rsidRDefault="008A66A1" w:rsidP="00CD1CF8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Que en lo que interesa destacar para el tratamiento de esta primer</w:t>
      </w:r>
      <w:r w:rsidR="00F04649">
        <w:rPr>
          <w:rFonts w:ascii="Arial" w:hAnsi="Arial" w:cs="Arial"/>
          <w:sz w:val="24"/>
          <w:szCs w:val="24"/>
        </w:rPr>
        <w:t>a</w:t>
      </w:r>
      <w:r w:rsidRPr="008A66A1">
        <w:rPr>
          <w:rFonts w:ascii="Arial" w:hAnsi="Arial" w:cs="Arial"/>
          <w:sz w:val="24"/>
          <w:szCs w:val="24"/>
        </w:rPr>
        <w:t xml:space="preserve"> cuestión sostiene que la resolución impugnada pone fin a la petición efectuada, impidiendo su reedición o subsanación ulterior, y en tal sentido es de aquellas equiparables a definitiva, concretando la hipótesis prevista por el art. 426 del CPC</w:t>
      </w:r>
      <w:r w:rsidR="003F1173">
        <w:rPr>
          <w:rFonts w:ascii="Arial" w:hAnsi="Arial" w:cs="Arial"/>
          <w:sz w:val="24"/>
          <w:szCs w:val="24"/>
        </w:rPr>
        <w:t xml:space="preserve"> y C.</w:t>
      </w:r>
    </w:p>
    <w:p w:rsidR="008A66A1" w:rsidRPr="008A66A1" w:rsidRDefault="008A66A1" w:rsidP="00CD1CF8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i/>
          <w:iCs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 xml:space="preserve">Asimismo, alega vicios “in </w:t>
      </w:r>
      <w:proofErr w:type="spellStart"/>
      <w:r w:rsidRPr="008A66A1">
        <w:rPr>
          <w:rFonts w:ascii="Arial" w:hAnsi="Arial" w:cs="Arial"/>
          <w:sz w:val="24"/>
          <w:szCs w:val="24"/>
        </w:rPr>
        <w:t>procedendo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” en tanto la decisión puesta crisis violenta la garantía de defensa en juicio y debido proceso respecto del Auto Interlocutorio de Cámara sin realizar un examen de los elementos e informes existentes en la causa y cita los procedentes los precedentes </w:t>
      </w:r>
      <w:r w:rsidRPr="008A66A1">
        <w:rPr>
          <w:rFonts w:ascii="Arial" w:hAnsi="Arial" w:cs="Arial"/>
          <w:bCs/>
          <w:sz w:val="24"/>
          <w:szCs w:val="24"/>
        </w:rPr>
        <w:t>"Herrera Ulloa v. Costa Rica"</w:t>
      </w:r>
      <w:r w:rsidRPr="008A66A1">
        <w:rPr>
          <w:rFonts w:ascii="Arial" w:hAnsi="Arial" w:cs="Arial"/>
          <w:sz w:val="24"/>
          <w:szCs w:val="24"/>
        </w:rPr>
        <w:t xml:space="preserve">, Serie C Nº107, del 2 de julio de 2004 de la CADH, Informes Villalobos Calvo (N° 24/92, caso 9.328), </w:t>
      </w:r>
      <w:proofErr w:type="spellStart"/>
      <w:r w:rsidRPr="008A66A1">
        <w:rPr>
          <w:rFonts w:ascii="Arial" w:hAnsi="Arial" w:cs="Arial"/>
          <w:sz w:val="24"/>
          <w:szCs w:val="24"/>
        </w:rPr>
        <w:t>Maqueda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 (Nº17/94, caso 11.086) y Abella (Nº55/97, caso 11.137), y la Corte Suprema de Justicia de la Nación (R. 230. XXXIV, “Romero </w:t>
      </w:r>
      <w:proofErr w:type="spellStart"/>
      <w:r w:rsidRPr="008A66A1">
        <w:rPr>
          <w:rFonts w:ascii="Arial" w:hAnsi="Arial" w:cs="Arial"/>
          <w:sz w:val="24"/>
          <w:szCs w:val="24"/>
        </w:rPr>
        <w:t>Cacharane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, Hugo Alberto s/ejecución penal), de los que se desprende que todo individuo sometido a proceso penal gozará del derecho a recurrir </w:t>
      </w:r>
      <w:r w:rsidRPr="008A66A1">
        <w:rPr>
          <w:rFonts w:ascii="Arial" w:hAnsi="Arial" w:cs="Arial"/>
          <w:i/>
          <w:iCs/>
          <w:sz w:val="24"/>
          <w:szCs w:val="24"/>
        </w:rPr>
        <w:t>“todo auto procesal importante”.</w:t>
      </w:r>
    </w:p>
    <w:p w:rsidR="008A66A1" w:rsidRPr="008A66A1" w:rsidRDefault="008A66A1" w:rsidP="00CD1CF8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2) Fiscalía de Cámara contesta el recurso en fecha 19/10/20</w:t>
      </w:r>
      <w:r w:rsidR="00B3513E">
        <w:rPr>
          <w:rFonts w:ascii="Arial" w:hAnsi="Arial" w:cs="Arial"/>
          <w:sz w:val="24"/>
          <w:szCs w:val="24"/>
        </w:rPr>
        <w:t>1</w:t>
      </w:r>
      <w:r w:rsidRPr="008A66A1">
        <w:rPr>
          <w:rFonts w:ascii="Arial" w:hAnsi="Arial" w:cs="Arial"/>
          <w:sz w:val="24"/>
          <w:szCs w:val="24"/>
        </w:rPr>
        <w:t>7</w:t>
      </w:r>
      <w:r w:rsidR="00B3513E">
        <w:rPr>
          <w:rFonts w:ascii="Arial" w:hAnsi="Arial" w:cs="Arial"/>
          <w:sz w:val="24"/>
          <w:szCs w:val="24"/>
        </w:rPr>
        <w:t xml:space="preserve"> (actuación Nº 8054257)</w:t>
      </w:r>
      <w:r w:rsidRPr="008A66A1">
        <w:rPr>
          <w:rFonts w:ascii="Arial" w:hAnsi="Arial" w:cs="Arial"/>
          <w:sz w:val="24"/>
          <w:szCs w:val="24"/>
        </w:rPr>
        <w:t xml:space="preserve">. Sostiene que el </w:t>
      </w:r>
      <w:r w:rsidRPr="008A66A1">
        <w:rPr>
          <w:rFonts w:ascii="Arial" w:eastAsiaTheme="minorHAnsi" w:hAnsi="Arial" w:cs="Arial"/>
          <w:sz w:val="24"/>
          <w:szCs w:val="24"/>
          <w:lang w:eastAsia="en-US"/>
        </w:rPr>
        <w:t>fallo recurrido es ajustado a derecho, y que los fundamentos del recurso articulado no son más que una mera discrepancia con los argumentos vertidos en el veredicto.</w:t>
      </w:r>
    </w:p>
    <w:p w:rsidR="008A66A1" w:rsidRPr="008A66A1" w:rsidRDefault="008A66A1" w:rsidP="00CD1CF8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Pr="008A66A1">
        <w:rPr>
          <w:rFonts w:ascii="Arial" w:hAnsi="Arial" w:cs="Arial"/>
          <w:sz w:val="24"/>
          <w:szCs w:val="24"/>
        </w:rPr>
        <w:t xml:space="preserve">Que mediante </w:t>
      </w:r>
      <w:r w:rsidR="003A285D">
        <w:rPr>
          <w:rFonts w:ascii="Arial" w:hAnsi="Arial" w:cs="Arial"/>
          <w:sz w:val="24"/>
          <w:szCs w:val="24"/>
        </w:rPr>
        <w:t>actuación Nº</w:t>
      </w:r>
      <w:r w:rsidRPr="008A66A1">
        <w:rPr>
          <w:rFonts w:ascii="Arial" w:hAnsi="Arial" w:cs="Arial"/>
          <w:sz w:val="24"/>
          <w:szCs w:val="24"/>
        </w:rPr>
        <w:t xml:space="preserve"> 9170083</w:t>
      </w:r>
      <w:r w:rsidR="003A285D">
        <w:rPr>
          <w:rFonts w:ascii="Arial" w:hAnsi="Arial" w:cs="Arial"/>
          <w:sz w:val="24"/>
          <w:szCs w:val="24"/>
        </w:rPr>
        <w:t>,</w:t>
      </w:r>
      <w:r w:rsidRPr="008A66A1">
        <w:rPr>
          <w:rFonts w:ascii="Arial" w:hAnsi="Arial" w:cs="Arial"/>
          <w:sz w:val="24"/>
          <w:szCs w:val="24"/>
        </w:rPr>
        <w:t xml:space="preserve"> de fecha 11/05/2018</w:t>
      </w:r>
      <w:r w:rsidR="003A285D">
        <w:rPr>
          <w:rFonts w:ascii="Arial" w:hAnsi="Arial" w:cs="Arial"/>
          <w:sz w:val="24"/>
          <w:szCs w:val="24"/>
        </w:rPr>
        <w:t>,</w:t>
      </w:r>
      <w:r w:rsidRPr="008A66A1">
        <w:rPr>
          <w:rFonts w:ascii="Arial" w:hAnsi="Arial" w:cs="Arial"/>
          <w:sz w:val="24"/>
          <w:szCs w:val="24"/>
        </w:rPr>
        <w:t xml:space="preserve"> el Sr. Procurador General emite dictamen sosteniendo la improcedencia del recurso de casación por cuanto el auto interlocutorio cuestionado no reúne la condición de sentencia definitiva y por ello no se presentan los requisitos indispensables para la procedencia del recurso de casación.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66A1">
        <w:rPr>
          <w:rFonts w:ascii="Arial" w:hAnsi="Arial" w:cs="Arial"/>
          <w:sz w:val="24"/>
          <w:szCs w:val="24"/>
        </w:rPr>
        <w:t xml:space="preserve">4) Que en orden a pronunciarme sobre esta primera cuestión, y luego de examinado el cumplimiento de los recaudos formales que hacen a la admisibilidad del recurso (arts. 426, 430, 431, y </w:t>
      </w:r>
      <w:proofErr w:type="spellStart"/>
      <w:r w:rsidRPr="008A66A1">
        <w:rPr>
          <w:rFonts w:ascii="Arial" w:hAnsi="Arial" w:cs="Arial"/>
          <w:sz w:val="24"/>
          <w:szCs w:val="24"/>
        </w:rPr>
        <w:t>cc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. del </w:t>
      </w:r>
      <w:proofErr w:type="spellStart"/>
      <w:r w:rsidRPr="008A66A1">
        <w:rPr>
          <w:rFonts w:ascii="Arial" w:hAnsi="Arial" w:cs="Arial"/>
          <w:sz w:val="24"/>
          <w:szCs w:val="24"/>
        </w:rPr>
        <w:t>C.P.Crim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.), se considera que el mismo ha sido interpuesto y fundado en término. De igual </w:t>
      </w:r>
      <w:r w:rsidRPr="008A66A1">
        <w:rPr>
          <w:rFonts w:ascii="Arial" w:hAnsi="Arial" w:cs="Arial"/>
          <w:sz w:val="24"/>
          <w:szCs w:val="24"/>
        </w:rPr>
        <w:lastRenderedPageBreak/>
        <w:t xml:space="preserve">modo, que la parte recurrente está comprendida en la previsión del art. 431 del </w:t>
      </w:r>
      <w:proofErr w:type="spellStart"/>
      <w:r w:rsidRPr="008A66A1">
        <w:rPr>
          <w:rFonts w:ascii="Arial" w:hAnsi="Arial" w:cs="Arial"/>
          <w:sz w:val="24"/>
          <w:szCs w:val="24"/>
        </w:rPr>
        <w:t>C.P.Crim</w:t>
      </w:r>
      <w:proofErr w:type="spellEnd"/>
      <w:r w:rsidRPr="008A66A1">
        <w:rPr>
          <w:rFonts w:ascii="Arial" w:hAnsi="Arial" w:cs="Arial"/>
          <w:sz w:val="24"/>
          <w:szCs w:val="24"/>
        </w:rPr>
        <w:t>, y por ello, exenta de formalizar el depósito.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Que sin perjuicio de ello, el recurso es formalmente inadmisible por cuanto se dirige a controvertir un pronunciamiento que no es definitivo ni resulta equiparable.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 xml:space="preserve">En efecto, el art. 426 del </w:t>
      </w:r>
      <w:proofErr w:type="spellStart"/>
      <w:r w:rsidRPr="008A66A1">
        <w:rPr>
          <w:rFonts w:ascii="Arial" w:hAnsi="Arial" w:cs="Arial"/>
          <w:sz w:val="24"/>
          <w:szCs w:val="24"/>
        </w:rPr>
        <w:t>C.P.Crim</w:t>
      </w:r>
      <w:proofErr w:type="spellEnd"/>
      <w:r w:rsidRPr="008A66A1">
        <w:rPr>
          <w:rFonts w:ascii="Arial" w:hAnsi="Arial" w:cs="Arial"/>
          <w:sz w:val="24"/>
          <w:szCs w:val="24"/>
        </w:rPr>
        <w:t>. establece como requisito insoslayable para la admisibilidad del recurso de casación que el mismo se interponga en contra de “sentencias o resoluciones definitivas de las Cámaras de Apelaciones” y e</w:t>
      </w:r>
      <w:r w:rsidRPr="008A66A1">
        <w:rPr>
          <w:rFonts w:ascii="Arial" w:hAnsi="Arial" w:cs="Arial"/>
          <w:bCs/>
          <w:sz w:val="24"/>
          <w:szCs w:val="24"/>
        </w:rPr>
        <w:t>ste Superior Tribunal incansablemente ha dicho</w:t>
      </w:r>
      <w:r w:rsidRPr="008A66A1">
        <w:rPr>
          <w:rFonts w:ascii="Arial" w:hAnsi="Arial" w:cs="Arial"/>
          <w:sz w:val="24"/>
          <w:szCs w:val="24"/>
        </w:rPr>
        <w:t xml:space="preserve">: </w:t>
      </w:r>
      <w:r w:rsidRPr="00F04649">
        <w:rPr>
          <w:rFonts w:ascii="Arial" w:hAnsi="Arial" w:cs="Arial"/>
          <w:i/>
          <w:sz w:val="24"/>
          <w:szCs w:val="24"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Pr="008A66A1">
        <w:rPr>
          <w:rFonts w:ascii="Arial" w:hAnsi="Arial" w:cs="Arial"/>
          <w:sz w:val="24"/>
          <w:szCs w:val="24"/>
        </w:rPr>
        <w:t xml:space="preserve"> (</w:t>
      </w:r>
      <w:r w:rsidR="00DB6664">
        <w:rPr>
          <w:rFonts w:ascii="Arial" w:hAnsi="Arial" w:cs="Arial"/>
          <w:sz w:val="24"/>
          <w:szCs w:val="24"/>
        </w:rPr>
        <w:t>C</w:t>
      </w:r>
      <w:r w:rsidRPr="008A66A1">
        <w:rPr>
          <w:rFonts w:ascii="Arial" w:hAnsi="Arial" w:cs="Arial"/>
          <w:sz w:val="24"/>
          <w:szCs w:val="24"/>
        </w:rPr>
        <w:t xml:space="preserve">fr. </w:t>
      </w:r>
      <w:proofErr w:type="gramStart"/>
      <w:r w:rsidRPr="008A66A1">
        <w:rPr>
          <w:rFonts w:ascii="Arial" w:hAnsi="Arial" w:cs="Arial"/>
          <w:sz w:val="24"/>
          <w:szCs w:val="24"/>
        </w:rPr>
        <w:t>entre</w:t>
      </w:r>
      <w:proofErr w:type="gramEnd"/>
      <w:r w:rsidRPr="008A66A1">
        <w:rPr>
          <w:rFonts w:ascii="Arial" w:hAnsi="Arial" w:cs="Arial"/>
          <w:sz w:val="24"/>
          <w:szCs w:val="24"/>
        </w:rPr>
        <w:t xml:space="preserve"> muchos otros: STJSL-S.J. N° 46/12.- “LUCERO MARCOS PEDRO </w:t>
      </w:r>
      <w:r w:rsidR="00024011">
        <w:rPr>
          <w:rFonts w:ascii="Arial" w:hAnsi="Arial" w:cs="Arial"/>
          <w:sz w:val="24"/>
          <w:szCs w:val="24"/>
        </w:rPr>
        <w:t>y</w:t>
      </w:r>
      <w:r w:rsidRPr="008A66A1">
        <w:rPr>
          <w:rFonts w:ascii="Arial" w:hAnsi="Arial" w:cs="Arial"/>
          <w:sz w:val="24"/>
          <w:szCs w:val="24"/>
        </w:rPr>
        <w:t xml:space="preserve"> OTROS - RECURSO DE CASACIÓN" </w:t>
      </w:r>
      <w:proofErr w:type="spellStart"/>
      <w:r w:rsidRPr="008A66A1">
        <w:rPr>
          <w:rFonts w:ascii="Arial" w:hAnsi="Arial" w:cs="Arial"/>
          <w:sz w:val="24"/>
          <w:szCs w:val="24"/>
        </w:rPr>
        <w:t>Expte</w:t>
      </w:r>
      <w:proofErr w:type="spellEnd"/>
      <w:r w:rsidRPr="008A66A1">
        <w:rPr>
          <w:rFonts w:ascii="Arial" w:hAnsi="Arial" w:cs="Arial"/>
          <w:sz w:val="24"/>
          <w:szCs w:val="24"/>
        </w:rPr>
        <w:t>. N° 03-L-09 –TRAMIX PEX Nº 108462/11, del 29/05/2012;</w:t>
      </w:r>
      <w:r w:rsidRPr="008A66A1">
        <w:rPr>
          <w:rFonts w:ascii="Arial" w:hAnsi="Arial" w:cs="Arial"/>
          <w:bCs/>
          <w:sz w:val="24"/>
          <w:szCs w:val="24"/>
        </w:rPr>
        <w:t xml:space="preserve"> STJSL-S.J. – S.D. Nº 005/16.- RECURSO DE CASACIÓN EN AUTOS: “DÍAZ, SERGIO (IMP.) – GARRO, GERMÁN VICENTE (DAM.) – ABIGEATO</w:t>
      </w:r>
      <w:r w:rsidRPr="008A66A1">
        <w:rPr>
          <w:rFonts w:ascii="Arial" w:hAnsi="Arial" w:cs="Arial"/>
          <w:sz w:val="24"/>
          <w:szCs w:val="24"/>
        </w:rPr>
        <w:t xml:space="preserve">”  - IURIX INC. Nº 130828/1, </w:t>
      </w:r>
      <w:proofErr w:type="spellStart"/>
      <w:r w:rsidRPr="008A66A1">
        <w:rPr>
          <w:rFonts w:ascii="Arial" w:hAnsi="Arial" w:cs="Arial"/>
          <w:sz w:val="24"/>
          <w:szCs w:val="24"/>
        </w:rPr>
        <w:t>sent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A66A1">
        <w:rPr>
          <w:rFonts w:ascii="Arial" w:hAnsi="Arial" w:cs="Arial"/>
          <w:sz w:val="24"/>
          <w:szCs w:val="24"/>
        </w:rPr>
        <w:t>del</w:t>
      </w:r>
      <w:proofErr w:type="gramEnd"/>
      <w:r w:rsidRPr="008A66A1">
        <w:rPr>
          <w:rFonts w:ascii="Arial" w:hAnsi="Arial" w:cs="Arial"/>
          <w:sz w:val="24"/>
          <w:szCs w:val="24"/>
        </w:rPr>
        <w:t xml:space="preserve"> 4/02/2016; </w:t>
      </w:r>
      <w:r w:rsidRPr="008A66A1">
        <w:rPr>
          <w:rFonts w:ascii="Arial" w:hAnsi="Arial" w:cs="Arial"/>
          <w:bCs/>
          <w:sz w:val="24"/>
          <w:szCs w:val="24"/>
        </w:rPr>
        <w:t>STJSL-S.J. – S.D. Nº 015/16.-</w:t>
      </w:r>
      <w:r w:rsidRPr="008A66A1">
        <w:rPr>
          <w:rFonts w:ascii="Arial" w:hAnsi="Arial" w:cs="Arial"/>
          <w:sz w:val="24"/>
          <w:szCs w:val="24"/>
        </w:rPr>
        <w:t xml:space="preserve"> “INTERPONE RECURSO DE CASACIÓN Dr. SALA EN AUTOS: “MIRANDA, WALTER RUB</w:t>
      </w:r>
      <w:r w:rsidR="00024011">
        <w:rPr>
          <w:rFonts w:ascii="Arial" w:hAnsi="Arial" w:cs="Arial"/>
          <w:sz w:val="24"/>
          <w:szCs w:val="24"/>
        </w:rPr>
        <w:t>É</w:t>
      </w:r>
      <w:r w:rsidRPr="008A66A1">
        <w:rPr>
          <w:rFonts w:ascii="Arial" w:hAnsi="Arial" w:cs="Arial"/>
          <w:sz w:val="24"/>
          <w:szCs w:val="24"/>
        </w:rPr>
        <w:t xml:space="preserve">N (IMP.) - FERNANDEZ PASCUAL CASSANDRA (DAM.) - HOMICIDIO CULPOSO” - IURIX INC. Nº 132772/4, </w:t>
      </w:r>
      <w:proofErr w:type="spellStart"/>
      <w:r w:rsidRPr="008A66A1">
        <w:rPr>
          <w:rFonts w:ascii="Arial" w:hAnsi="Arial" w:cs="Arial"/>
          <w:sz w:val="24"/>
          <w:szCs w:val="24"/>
        </w:rPr>
        <w:t>sent</w:t>
      </w:r>
      <w:proofErr w:type="spellEnd"/>
      <w:r w:rsidRPr="008A66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A66A1">
        <w:rPr>
          <w:rFonts w:ascii="Arial" w:hAnsi="Arial" w:cs="Arial"/>
          <w:sz w:val="24"/>
          <w:szCs w:val="24"/>
        </w:rPr>
        <w:t>del</w:t>
      </w:r>
      <w:proofErr w:type="gramEnd"/>
      <w:r w:rsidRPr="008A66A1">
        <w:rPr>
          <w:rFonts w:ascii="Arial" w:hAnsi="Arial" w:cs="Arial"/>
          <w:sz w:val="24"/>
          <w:szCs w:val="24"/>
        </w:rPr>
        <w:t xml:space="preserve"> 11/02/2016; </w:t>
      </w:r>
      <w:r w:rsidRPr="008A66A1">
        <w:rPr>
          <w:rFonts w:ascii="Arial" w:hAnsi="Arial" w:cs="Arial"/>
          <w:bCs/>
          <w:sz w:val="24"/>
          <w:szCs w:val="24"/>
          <w:lang w:val="pt-BR"/>
        </w:rPr>
        <w:t>STJSL-S.J. – S.D. Nº 083/17.-</w:t>
      </w:r>
      <w:r w:rsidRPr="008A66A1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8A66A1">
        <w:rPr>
          <w:rFonts w:ascii="Arial" w:hAnsi="Arial" w:cs="Arial"/>
          <w:sz w:val="24"/>
          <w:szCs w:val="24"/>
        </w:rPr>
        <w:t>“</w:t>
      </w:r>
      <w:r w:rsidRPr="008A66A1">
        <w:rPr>
          <w:rFonts w:ascii="Arial" w:eastAsiaTheme="minorHAnsi" w:hAnsi="Arial" w:cs="Arial"/>
          <w:sz w:val="24"/>
          <w:szCs w:val="24"/>
          <w:lang w:eastAsia="en-US"/>
        </w:rPr>
        <w:t>INCIDENTE DE APELACIÓN EN AUTOS: ALANÍZ CRISTIAN DARÍO -AV DELITO CONTRA LA INTEGRIDAD SEXUAL s/ RECURSO DE CASACIÓN"</w:t>
      </w:r>
      <w:r w:rsidRPr="008A66A1">
        <w:rPr>
          <w:rFonts w:ascii="Arial" w:hAnsi="Arial" w:cs="Arial"/>
          <w:sz w:val="24"/>
          <w:szCs w:val="24"/>
        </w:rPr>
        <w:t xml:space="preserve"> IURIX PEX </w:t>
      </w:r>
      <w:r w:rsidRPr="008A66A1">
        <w:rPr>
          <w:rFonts w:ascii="Arial" w:eastAsiaTheme="minorHAnsi" w:hAnsi="Arial" w:cs="Arial"/>
          <w:sz w:val="24"/>
          <w:szCs w:val="24"/>
          <w:lang w:eastAsia="en-US"/>
        </w:rPr>
        <w:t xml:space="preserve">INC. 146742/1, </w:t>
      </w:r>
      <w:proofErr w:type="spellStart"/>
      <w:r w:rsidRPr="008A66A1">
        <w:rPr>
          <w:rFonts w:ascii="Arial" w:eastAsiaTheme="minorHAnsi" w:hAnsi="Arial" w:cs="Arial"/>
          <w:sz w:val="24"/>
          <w:szCs w:val="24"/>
          <w:lang w:eastAsia="en-US"/>
        </w:rPr>
        <w:t>sent</w:t>
      </w:r>
      <w:proofErr w:type="spellEnd"/>
      <w:r w:rsidRPr="008A66A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8A66A1">
        <w:rPr>
          <w:rFonts w:ascii="Arial" w:eastAsiaTheme="minorHAnsi" w:hAnsi="Arial" w:cs="Arial"/>
          <w:sz w:val="24"/>
          <w:szCs w:val="24"/>
          <w:lang w:eastAsia="en-US"/>
        </w:rPr>
        <w:t>del</w:t>
      </w:r>
      <w:proofErr w:type="gramEnd"/>
      <w:r w:rsidRPr="008A66A1">
        <w:rPr>
          <w:rFonts w:ascii="Arial" w:eastAsiaTheme="minorHAnsi" w:hAnsi="Arial" w:cs="Arial"/>
          <w:sz w:val="24"/>
          <w:szCs w:val="24"/>
          <w:lang w:eastAsia="en-US"/>
        </w:rPr>
        <w:t xml:space="preserve"> 5/10/2017).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66A1">
        <w:rPr>
          <w:rFonts w:ascii="Arial" w:hAnsi="Arial" w:cs="Arial"/>
          <w:sz w:val="24"/>
          <w:szCs w:val="24"/>
        </w:rPr>
        <w:t>Partiendo de tal consideración, es correcto sostener que el pronunciamiento traído a estudio en cuanto controvierte el llamado a prestar declaración indagatoria, no reviste el carácter de sentencia definitiva, tampoco podría ser equiparable a esta puesto que</w:t>
      </w:r>
      <w:r w:rsidRPr="008A66A1">
        <w:rPr>
          <w:rFonts w:ascii="Arial" w:hAnsi="Arial" w:cs="Arial"/>
          <w:sz w:val="24"/>
          <w:szCs w:val="24"/>
          <w:shd w:val="clear" w:color="auto" w:fill="FFFFFF"/>
        </w:rPr>
        <w:t xml:space="preserve"> no causa gravamen alguno. </w:t>
      </w:r>
    </w:p>
    <w:p w:rsidR="008A66A1" w:rsidRPr="004504DA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 xml:space="preserve">Que este Alto Cuerpo, ya se ha expedido al respecto pronunciándose por la improcedencia del recurso in re </w:t>
      </w:r>
      <w:r w:rsidRPr="008A66A1">
        <w:rPr>
          <w:rFonts w:ascii="Arial" w:hAnsi="Arial" w:cs="Arial"/>
          <w:bCs/>
          <w:sz w:val="24"/>
          <w:szCs w:val="24"/>
          <w:lang w:val="pt-BR"/>
        </w:rPr>
        <w:t>STJSL-S.J. – S.D. N° 103/17.-</w:t>
      </w:r>
      <w:r w:rsidRPr="008A66A1">
        <w:rPr>
          <w:rFonts w:ascii="Arial" w:hAnsi="Arial" w:cs="Arial"/>
          <w:sz w:val="24"/>
          <w:szCs w:val="24"/>
        </w:rPr>
        <w:t xml:space="preserve"> “RECURSO DE CASACIÓN EN AUTOS: INCIDENTE DE </w:t>
      </w:r>
      <w:r w:rsidRPr="008A66A1">
        <w:rPr>
          <w:rFonts w:ascii="Arial" w:hAnsi="Arial" w:cs="Arial"/>
          <w:sz w:val="24"/>
          <w:szCs w:val="24"/>
        </w:rPr>
        <w:lastRenderedPageBreak/>
        <w:t xml:space="preserve">APELACIÓN EN AUTOS: TROMBETTA JORGE RAMÓN - HURTO CALIFICADO” – IURIX INC. Nº 155377/5, del 23/10/2017, sosteniendo </w:t>
      </w:r>
      <w:r w:rsidRPr="004504DA">
        <w:rPr>
          <w:rFonts w:ascii="Arial" w:hAnsi="Arial" w:cs="Arial"/>
          <w:i/>
          <w:sz w:val="24"/>
          <w:szCs w:val="24"/>
        </w:rPr>
        <w:t>que “el llamado a indagatoria, al igual que el auto de procesamiento, no reviste la naturaleza de pronunciamiento definitivo….al ser la declaración indagatoria un acto de defensa, en el cual el imputado podrá referir circunstancias o aportar datos en favor de su defensa, el decreto que establece la  convocatoria a prestar declaración, no puede causar gravamen  o perjuicio alguno, de ahí que es irrecurrible.”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66A1">
        <w:rPr>
          <w:rFonts w:ascii="Arial" w:hAnsi="Arial" w:cs="Arial"/>
          <w:sz w:val="24"/>
          <w:szCs w:val="24"/>
        </w:rPr>
        <w:t xml:space="preserve">Para mayor abundamiento cabe señalar </w:t>
      </w:r>
      <w:r w:rsidRPr="004504DA">
        <w:rPr>
          <w:rFonts w:ascii="Arial" w:hAnsi="Arial" w:cs="Arial"/>
          <w:i/>
          <w:sz w:val="24"/>
          <w:szCs w:val="24"/>
          <w:shd w:val="clear" w:color="auto" w:fill="FFFFFF"/>
        </w:rPr>
        <w:t>“la invocación de garantías constitucionales no suple la ausencia de definitividad de la resolución impugnada”</w:t>
      </w:r>
      <w:r w:rsidRPr="008A66A1">
        <w:rPr>
          <w:rFonts w:ascii="Arial" w:hAnsi="Arial" w:cs="Arial"/>
          <w:sz w:val="24"/>
          <w:szCs w:val="24"/>
          <w:shd w:val="clear" w:color="auto" w:fill="FFFFFF"/>
        </w:rPr>
        <w:t xml:space="preserve"> (CSJN. Fallos: 310:1486; 314:657; 311:1781; 316:1330).</w:t>
      </w:r>
    </w:p>
    <w:p w:rsidR="008A66A1" w:rsidRP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 xml:space="preserve">Por ello, en concordancia con lo dictaminado por el Sr. Procurador General, considero que corresponde el rechazo formal del recurso de casación. </w:t>
      </w:r>
    </w:p>
    <w:p w:rsidR="008A66A1" w:rsidRDefault="008A66A1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sz w:val="24"/>
          <w:szCs w:val="24"/>
        </w:rPr>
        <w:t>En consecuencia, VOTO a esta PRIMERA CUESTI</w:t>
      </w:r>
      <w:r w:rsidR="001C2AB5">
        <w:rPr>
          <w:rFonts w:ascii="Arial" w:hAnsi="Arial" w:cs="Arial"/>
          <w:sz w:val="24"/>
          <w:szCs w:val="24"/>
        </w:rPr>
        <w:t>Ó</w:t>
      </w:r>
      <w:r w:rsidRPr="008A66A1">
        <w:rPr>
          <w:rFonts w:ascii="Arial" w:hAnsi="Arial" w:cs="Arial"/>
          <w:sz w:val="24"/>
          <w:szCs w:val="24"/>
        </w:rPr>
        <w:t>N por la NEGATIVA.-</w:t>
      </w:r>
    </w:p>
    <w:p w:rsidR="001C2AB5" w:rsidRPr="005768BD" w:rsidRDefault="001C2AB5" w:rsidP="00CD1CF8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1C2AB5" w:rsidRPr="001C2AB5" w:rsidRDefault="001C2AB5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8A66A1" w:rsidRDefault="008A66A1" w:rsidP="004941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66A1">
        <w:rPr>
          <w:rFonts w:ascii="Arial" w:hAnsi="Arial" w:cs="Arial"/>
          <w:b/>
          <w:sz w:val="24"/>
          <w:szCs w:val="24"/>
          <w:u w:val="single"/>
        </w:rPr>
        <w:t xml:space="preserve">A LA SEGUNDA </w:t>
      </w:r>
      <w:r w:rsidR="00981334">
        <w:rPr>
          <w:rFonts w:ascii="Arial" w:hAnsi="Arial" w:cs="Arial"/>
          <w:b/>
          <w:sz w:val="24"/>
          <w:szCs w:val="24"/>
          <w:u w:val="single"/>
        </w:rPr>
        <w:t>y</w:t>
      </w:r>
      <w:r w:rsidRPr="008A66A1">
        <w:rPr>
          <w:rFonts w:ascii="Arial" w:hAnsi="Arial" w:cs="Arial"/>
          <w:b/>
          <w:sz w:val="24"/>
          <w:szCs w:val="24"/>
          <w:u w:val="single"/>
        </w:rPr>
        <w:t xml:space="preserve"> TERCERA </w:t>
      </w:r>
      <w:r w:rsidR="00981334" w:rsidRPr="0075780F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</w:t>
      </w:r>
      <w:r w:rsidR="00981334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981334"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="00981334" w:rsidRPr="00A82D75">
        <w:rPr>
          <w:rFonts w:ascii="Arial" w:hAnsi="Arial" w:cs="Arial"/>
          <w:bCs/>
          <w:sz w:val="24"/>
          <w:szCs w:val="24"/>
        </w:rPr>
        <w:t xml:space="preserve"> </w:t>
      </w:r>
      <w:r w:rsidRPr="008A66A1">
        <w:rPr>
          <w:rFonts w:ascii="Arial" w:hAnsi="Arial" w:cs="Arial"/>
          <w:sz w:val="24"/>
          <w:szCs w:val="24"/>
        </w:rPr>
        <w:t>Conforme se ha votado la cuestión anterior, no corresponde su tratamiento. ASÍ LO VOTO.-</w:t>
      </w:r>
    </w:p>
    <w:p w:rsidR="003407AA" w:rsidRPr="005768BD" w:rsidRDefault="003407AA" w:rsidP="00CD1CF8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3407AA" w:rsidRPr="003407AA" w:rsidRDefault="003407AA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8A66A1" w:rsidRDefault="008A66A1" w:rsidP="0049413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66A1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CD1EDA" w:rsidRPr="0075780F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</w:t>
      </w:r>
      <w:r w:rsidR="00CD1ED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CD1EDA"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8A66A1">
        <w:rPr>
          <w:rFonts w:ascii="Arial" w:hAnsi="Arial" w:cs="Arial"/>
          <w:b/>
          <w:sz w:val="24"/>
          <w:szCs w:val="24"/>
          <w:u w:val="single"/>
        </w:rPr>
        <w:t>:</w:t>
      </w:r>
      <w:r w:rsidRPr="008A66A1">
        <w:rPr>
          <w:rFonts w:ascii="Arial" w:hAnsi="Arial" w:cs="Arial"/>
          <w:b/>
          <w:sz w:val="24"/>
          <w:szCs w:val="24"/>
        </w:rPr>
        <w:t xml:space="preserve"> </w:t>
      </w:r>
      <w:r w:rsidRPr="008A66A1">
        <w:rPr>
          <w:rFonts w:ascii="Arial" w:hAnsi="Arial" w:cs="Arial"/>
          <w:sz w:val="24"/>
          <w:szCs w:val="24"/>
        </w:rPr>
        <w:t>Corresponde R</w:t>
      </w:r>
      <w:r w:rsidR="00F04649" w:rsidRPr="008A66A1">
        <w:rPr>
          <w:rFonts w:ascii="Arial" w:hAnsi="Arial" w:cs="Arial"/>
          <w:sz w:val="24"/>
          <w:szCs w:val="24"/>
        </w:rPr>
        <w:t>echazar</w:t>
      </w:r>
      <w:r w:rsidRPr="008A66A1">
        <w:rPr>
          <w:rFonts w:ascii="Arial" w:hAnsi="Arial" w:cs="Arial"/>
          <w:sz w:val="24"/>
          <w:szCs w:val="24"/>
        </w:rPr>
        <w:t xml:space="preserve"> formalmente el Recurso de Casación interpuesto. ASÍ LO VOTO.-</w:t>
      </w:r>
      <w:r w:rsidRPr="008A66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07AA" w:rsidRPr="005768BD" w:rsidRDefault="003407AA" w:rsidP="00CD1CF8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3407AA" w:rsidRPr="003407AA" w:rsidRDefault="003407AA" w:rsidP="00CD1CF8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8A66A1" w:rsidRPr="008A66A1" w:rsidRDefault="008A66A1" w:rsidP="0049413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8A66A1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CD1EDA" w:rsidRPr="0075780F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</w:t>
      </w:r>
      <w:r w:rsidR="00CD1ED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CD1EDA"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Pr="008A66A1">
        <w:rPr>
          <w:rFonts w:ascii="Arial" w:hAnsi="Arial" w:cs="Arial"/>
          <w:b/>
          <w:sz w:val="24"/>
          <w:szCs w:val="24"/>
        </w:rPr>
        <w:t xml:space="preserve"> </w:t>
      </w:r>
      <w:r w:rsidRPr="008A66A1">
        <w:rPr>
          <w:rFonts w:ascii="Arial" w:hAnsi="Arial" w:cs="Arial"/>
          <w:bCs/>
          <w:sz w:val="24"/>
          <w:szCs w:val="24"/>
        </w:rPr>
        <w:t xml:space="preserve">Costas al recurrente vencido </w:t>
      </w:r>
      <w:r w:rsidRPr="008A66A1">
        <w:rPr>
          <w:rFonts w:ascii="Arial" w:hAnsi="Arial" w:cs="Arial"/>
          <w:sz w:val="24"/>
          <w:szCs w:val="24"/>
        </w:rPr>
        <w:t xml:space="preserve">(art. </w:t>
      </w:r>
      <w:smartTag w:uri="urn:schemas-microsoft-com:office:smarttags" w:element="metricconverter">
        <w:smartTagPr>
          <w:attr w:name="ProductID" w:val="71 C"/>
        </w:smartTagPr>
        <w:r w:rsidRPr="008A66A1">
          <w:rPr>
            <w:rFonts w:ascii="Arial" w:hAnsi="Arial" w:cs="Arial"/>
            <w:sz w:val="24"/>
            <w:szCs w:val="24"/>
          </w:rPr>
          <w:t xml:space="preserve">71 </w:t>
        </w:r>
        <w:proofErr w:type="spellStart"/>
        <w:r w:rsidRPr="008A66A1">
          <w:rPr>
            <w:rFonts w:ascii="Arial" w:hAnsi="Arial" w:cs="Arial"/>
            <w:sz w:val="24"/>
            <w:szCs w:val="24"/>
          </w:rPr>
          <w:t>C</w:t>
        </w:r>
      </w:smartTag>
      <w:r w:rsidRPr="008A66A1">
        <w:rPr>
          <w:rFonts w:ascii="Arial" w:hAnsi="Arial" w:cs="Arial"/>
          <w:sz w:val="24"/>
          <w:szCs w:val="24"/>
        </w:rPr>
        <w:t>.P.Crim</w:t>
      </w:r>
      <w:proofErr w:type="spellEnd"/>
      <w:r w:rsidRPr="008A66A1">
        <w:rPr>
          <w:rFonts w:ascii="Arial" w:hAnsi="Arial" w:cs="Arial"/>
          <w:sz w:val="24"/>
          <w:szCs w:val="24"/>
        </w:rPr>
        <w:t>.).</w:t>
      </w:r>
      <w:r w:rsidR="00984292">
        <w:rPr>
          <w:rFonts w:ascii="Arial" w:eastAsia="MS Mincho" w:hAnsi="Arial" w:cs="Arial"/>
          <w:sz w:val="24"/>
          <w:szCs w:val="24"/>
        </w:rPr>
        <w:t xml:space="preserve"> ASÍ</w:t>
      </w:r>
      <w:r w:rsidRPr="008A66A1">
        <w:rPr>
          <w:rFonts w:ascii="Arial" w:eastAsia="MS Mincho" w:hAnsi="Arial" w:cs="Arial"/>
          <w:sz w:val="24"/>
          <w:szCs w:val="24"/>
        </w:rPr>
        <w:t xml:space="preserve"> LO VOTO.-</w:t>
      </w:r>
    </w:p>
    <w:p w:rsidR="00F44BCF" w:rsidRPr="005768BD" w:rsidRDefault="00F44BCF" w:rsidP="00CD1CF8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 CUESTIÓN.</w:t>
      </w:r>
    </w:p>
    <w:p w:rsidR="00F44BCF" w:rsidRPr="005768BD" w:rsidRDefault="00F44BCF" w:rsidP="00CD1CF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F44BCF" w:rsidRDefault="00F44BCF" w:rsidP="00CD1CF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44BCF" w:rsidRPr="005768BD" w:rsidRDefault="00F44BCF" w:rsidP="0049413E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dieciséis de agosto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dieciocho.-</w:t>
      </w:r>
    </w:p>
    <w:p w:rsidR="006224FC" w:rsidRDefault="00F44BCF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Pr="008A66A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echazar</w:t>
      </w:r>
      <w:r w:rsidRPr="008A66A1">
        <w:rPr>
          <w:rFonts w:ascii="Arial" w:hAnsi="Arial" w:cs="Arial"/>
          <w:sz w:val="24"/>
          <w:szCs w:val="24"/>
        </w:rPr>
        <w:t xml:space="preserve"> formalmente el Recurso de Casación interpuesto</w:t>
      </w:r>
      <w:r w:rsidRPr="005768BD">
        <w:rPr>
          <w:rFonts w:ascii="Arial" w:hAnsi="Arial" w:cs="Arial"/>
          <w:sz w:val="24"/>
          <w:szCs w:val="24"/>
        </w:rPr>
        <w:t xml:space="preserve"> </w:t>
      </w:r>
      <w:r w:rsidR="007A056E">
        <w:rPr>
          <w:rFonts w:ascii="Arial" w:hAnsi="Arial" w:cs="Arial"/>
          <w:sz w:val="24"/>
          <w:szCs w:val="24"/>
        </w:rPr>
        <w:t xml:space="preserve">por </w:t>
      </w:r>
      <w:r w:rsidR="00A04E6A">
        <w:rPr>
          <w:rFonts w:ascii="Arial" w:hAnsi="Arial" w:cs="Arial"/>
          <w:sz w:val="24"/>
          <w:szCs w:val="24"/>
        </w:rPr>
        <w:t>la defensa técnica.-</w:t>
      </w:r>
    </w:p>
    <w:p w:rsidR="00F44BCF" w:rsidRPr="005768BD" w:rsidRDefault="00F44BCF" w:rsidP="00CD1CF8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68BD"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>Costas al recurrente vencido</w:t>
      </w:r>
      <w:r w:rsidRPr="005768BD">
        <w:rPr>
          <w:rFonts w:ascii="Arial" w:hAnsi="Arial" w:cs="Arial"/>
          <w:sz w:val="24"/>
          <w:szCs w:val="24"/>
        </w:rPr>
        <w:t xml:space="preserve">.- </w:t>
      </w:r>
    </w:p>
    <w:p w:rsidR="00F44BCF" w:rsidRPr="005768BD" w:rsidRDefault="00F44BCF" w:rsidP="00CD1CF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NOTIFÍQUESE.-</w:t>
      </w:r>
    </w:p>
    <w:p w:rsidR="00F44BCF" w:rsidRPr="005768BD" w:rsidRDefault="00F44BCF" w:rsidP="00CD1CF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44BCF" w:rsidRPr="0054101A" w:rsidRDefault="00F44BCF" w:rsidP="0049413E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44BCF" w:rsidRPr="0054101A" w:rsidRDefault="00F44BCF" w:rsidP="00494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54101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54101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54101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MARTHA RAQUEL CORVALÁN, LILIA ANA NOVILLO y CARLOS ALBERTO COBO, en el sistema de Gestión Informático del Poder Judicial de la Provincia de San Luis.-</w:t>
      </w:r>
    </w:p>
    <w:p w:rsidR="00F44BCF" w:rsidRPr="005768BD" w:rsidRDefault="00F44BCF" w:rsidP="00CD1CF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F44BCF" w:rsidRPr="005768BD" w:rsidSect="00CD1CF8">
      <w:footerReference w:type="default" r:id="rId6"/>
      <w:pgSz w:w="11907" w:h="16839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64" w:rsidRDefault="00DB6664" w:rsidP="00CD1CF8">
      <w:pPr>
        <w:spacing w:after="0" w:line="240" w:lineRule="auto"/>
      </w:pPr>
      <w:r>
        <w:separator/>
      </w:r>
    </w:p>
  </w:endnote>
  <w:endnote w:type="continuationSeparator" w:id="1">
    <w:p w:rsidR="00DB6664" w:rsidRDefault="00DB6664" w:rsidP="00CD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7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B6664" w:rsidRDefault="00A950C7">
        <w:pPr>
          <w:pStyle w:val="Piedepgina"/>
          <w:jc w:val="right"/>
        </w:pPr>
        <w:r w:rsidRPr="00CD1CF8">
          <w:rPr>
            <w:rFonts w:ascii="Arial" w:hAnsi="Arial" w:cs="Arial"/>
            <w:sz w:val="24"/>
            <w:szCs w:val="24"/>
          </w:rPr>
          <w:fldChar w:fldCharType="begin"/>
        </w:r>
        <w:r w:rsidR="00DB6664" w:rsidRPr="00CD1CF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D1CF8">
          <w:rPr>
            <w:rFonts w:ascii="Arial" w:hAnsi="Arial" w:cs="Arial"/>
            <w:sz w:val="24"/>
            <w:szCs w:val="24"/>
          </w:rPr>
          <w:fldChar w:fldCharType="separate"/>
        </w:r>
        <w:r w:rsidR="006224FC">
          <w:rPr>
            <w:rFonts w:ascii="Arial" w:hAnsi="Arial" w:cs="Arial"/>
            <w:noProof/>
            <w:sz w:val="24"/>
            <w:szCs w:val="24"/>
          </w:rPr>
          <w:t>5</w:t>
        </w:r>
        <w:r w:rsidRPr="00CD1CF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64" w:rsidRDefault="00DB6664" w:rsidP="00CD1CF8">
      <w:pPr>
        <w:spacing w:after="0" w:line="240" w:lineRule="auto"/>
      </w:pPr>
      <w:r>
        <w:separator/>
      </w:r>
    </w:p>
  </w:footnote>
  <w:footnote w:type="continuationSeparator" w:id="1">
    <w:p w:rsidR="00DB6664" w:rsidRDefault="00DB6664" w:rsidP="00CD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66A1"/>
    <w:rsid w:val="00024011"/>
    <w:rsid w:val="001C2AB5"/>
    <w:rsid w:val="003407AA"/>
    <w:rsid w:val="003A285D"/>
    <w:rsid w:val="003A3AC0"/>
    <w:rsid w:val="003F1173"/>
    <w:rsid w:val="004504DA"/>
    <w:rsid w:val="0049413E"/>
    <w:rsid w:val="006224FC"/>
    <w:rsid w:val="00726726"/>
    <w:rsid w:val="007A056E"/>
    <w:rsid w:val="007E5CD6"/>
    <w:rsid w:val="008A66A1"/>
    <w:rsid w:val="00981334"/>
    <w:rsid w:val="00984292"/>
    <w:rsid w:val="00A04E6A"/>
    <w:rsid w:val="00A37012"/>
    <w:rsid w:val="00A950C7"/>
    <w:rsid w:val="00AD5D35"/>
    <w:rsid w:val="00B3513E"/>
    <w:rsid w:val="00BE27AF"/>
    <w:rsid w:val="00CD1CF8"/>
    <w:rsid w:val="00CD1EDA"/>
    <w:rsid w:val="00DB6664"/>
    <w:rsid w:val="00F04649"/>
    <w:rsid w:val="00F4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A66A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66A1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D1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CF8"/>
  </w:style>
  <w:style w:type="paragraph" w:styleId="Piedepgina">
    <w:name w:val="footer"/>
    <w:basedOn w:val="Normal"/>
    <w:link w:val="PiedepginaCar"/>
    <w:uiPriority w:val="99"/>
    <w:unhideWhenUsed/>
    <w:rsid w:val="00CD1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23</cp:revision>
  <dcterms:created xsi:type="dcterms:W3CDTF">2018-08-08T14:02:00Z</dcterms:created>
  <dcterms:modified xsi:type="dcterms:W3CDTF">2018-08-17T11:05:00Z</dcterms:modified>
</cp:coreProperties>
</file>