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DD6" w:rsidRPr="008E2DD6" w:rsidRDefault="008E2DD6" w:rsidP="004E1670">
      <w:pPr>
        <w:spacing w:after="0" w:line="360" w:lineRule="auto"/>
        <w:jc w:val="both"/>
        <w:rPr>
          <w:rFonts w:ascii="Arial" w:eastAsia="Times New Roman" w:hAnsi="Arial" w:cs="Arial"/>
          <w:b/>
          <w:bCs/>
          <w:sz w:val="24"/>
          <w:szCs w:val="24"/>
          <w:u w:val="single"/>
          <w:lang w:val="es-ES" w:eastAsia="es-ES"/>
        </w:rPr>
      </w:pPr>
      <w:r w:rsidRPr="008E2DD6">
        <w:rPr>
          <w:rFonts w:ascii="Arial" w:eastAsia="Times New Roman" w:hAnsi="Arial" w:cs="Arial"/>
          <w:b/>
          <w:bCs/>
          <w:sz w:val="24"/>
          <w:szCs w:val="24"/>
          <w:u w:val="single"/>
          <w:lang w:val="es-ES" w:eastAsia="es-ES"/>
        </w:rPr>
        <w:t xml:space="preserve">STJSL-S.J. – S.D. Nº </w:t>
      </w:r>
      <w:r w:rsidR="0015112D">
        <w:rPr>
          <w:rFonts w:ascii="Arial" w:eastAsia="Times New Roman" w:hAnsi="Arial" w:cs="Arial"/>
          <w:b/>
          <w:bCs/>
          <w:sz w:val="24"/>
          <w:szCs w:val="24"/>
          <w:u w:val="single"/>
          <w:lang w:val="es-ES" w:eastAsia="es-ES"/>
        </w:rPr>
        <w:t>170</w:t>
      </w:r>
      <w:r w:rsidRPr="008E2DD6">
        <w:rPr>
          <w:rFonts w:ascii="Arial" w:eastAsia="Times New Roman" w:hAnsi="Arial" w:cs="Arial"/>
          <w:b/>
          <w:bCs/>
          <w:sz w:val="24"/>
          <w:szCs w:val="24"/>
          <w:u w:val="single"/>
          <w:lang w:val="es-ES" w:eastAsia="es-ES"/>
        </w:rPr>
        <w:t>/18.-</w:t>
      </w:r>
    </w:p>
    <w:p w:rsidR="008E2DD6" w:rsidRPr="008E2DD6" w:rsidRDefault="008E2DD6" w:rsidP="004E1670">
      <w:pPr>
        <w:autoSpaceDE w:val="0"/>
        <w:autoSpaceDN w:val="0"/>
        <w:adjustRightInd w:val="0"/>
        <w:spacing w:after="0" w:line="360" w:lineRule="auto"/>
        <w:jc w:val="both"/>
        <w:rPr>
          <w:rFonts w:ascii="Arial" w:hAnsi="Arial" w:cs="Arial"/>
          <w:sz w:val="24"/>
          <w:szCs w:val="24"/>
        </w:rPr>
      </w:pPr>
      <w:r w:rsidRPr="008E2DD6">
        <w:rPr>
          <w:rFonts w:ascii="Arial" w:eastAsia="MS Mincho" w:hAnsi="Arial" w:cs="Arial"/>
          <w:sz w:val="24"/>
          <w:szCs w:val="24"/>
          <w:lang w:val="es-ES" w:eastAsia="es-ES"/>
        </w:rPr>
        <w:t xml:space="preserve">--En la Provincia de San Luis, </w:t>
      </w:r>
      <w:r w:rsidRPr="008E2DD6">
        <w:rPr>
          <w:rFonts w:ascii="Arial" w:eastAsia="MS Mincho" w:hAnsi="Arial" w:cs="Arial"/>
          <w:b/>
          <w:bCs/>
          <w:sz w:val="24"/>
          <w:szCs w:val="24"/>
          <w:lang w:val="es-ES" w:eastAsia="es-ES"/>
        </w:rPr>
        <w:t xml:space="preserve">a </w:t>
      </w:r>
      <w:r w:rsidR="002D70B9">
        <w:rPr>
          <w:rFonts w:ascii="Arial" w:eastAsia="MS Mincho" w:hAnsi="Arial" w:cs="Arial"/>
          <w:b/>
          <w:bCs/>
          <w:sz w:val="24"/>
          <w:szCs w:val="24"/>
          <w:lang w:val="es-ES" w:eastAsia="es-ES"/>
        </w:rPr>
        <w:t>veintitrés</w:t>
      </w:r>
      <w:r w:rsidRPr="008E2DD6">
        <w:rPr>
          <w:rFonts w:ascii="Arial" w:eastAsia="MS Mincho" w:hAnsi="Arial" w:cs="Arial"/>
          <w:b/>
          <w:bCs/>
          <w:sz w:val="24"/>
          <w:szCs w:val="24"/>
          <w:lang w:val="es-ES" w:eastAsia="es-ES"/>
        </w:rPr>
        <w:t xml:space="preserve"> días del mes de agosto de dos mil dieciocho</w:t>
      </w:r>
      <w:r w:rsidRPr="008E2DD6">
        <w:rPr>
          <w:rFonts w:ascii="Arial" w:eastAsia="MS Mincho" w:hAnsi="Arial" w:cs="Arial"/>
          <w:sz w:val="24"/>
          <w:szCs w:val="24"/>
          <w:lang w:val="es-ES" w:eastAsia="es-ES"/>
        </w:rPr>
        <w:t>,</w:t>
      </w:r>
      <w:r w:rsidRPr="008E2DD6">
        <w:rPr>
          <w:rFonts w:ascii="Arial" w:eastAsia="MS Mincho" w:hAnsi="Arial" w:cs="Arial"/>
          <w:i/>
          <w:sz w:val="24"/>
          <w:szCs w:val="24"/>
          <w:lang w:val="es-ES" w:eastAsia="es-ES"/>
        </w:rPr>
        <w:t xml:space="preserve"> </w:t>
      </w:r>
      <w:r w:rsidRPr="008E2DD6">
        <w:rPr>
          <w:rFonts w:ascii="Arial" w:eastAsia="MS Mincho" w:hAnsi="Arial" w:cs="Arial"/>
          <w:sz w:val="24"/>
          <w:szCs w:val="24"/>
          <w:lang w:val="es-ES" w:eastAsia="es-ES"/>
        </w:rPr>
        <w:t xml:space="preserve">se reúnen en Audiencia Pública los Señores Ministros </w:t>
      </w:r>
      <w:proofErr w:type="spellStart"/>
      <w:r w:rsidRPr="008E2DD6">
        <w:rPr>
          <w:rFonts w:ascii="Arial" w:eastAsia="MS Mincho" w:hAnsi="Arial" w:cs="Arial"/>
          <w:sz w:val="24"/>
          <w:szCs w:val="24"/>
          <w:lang w:val="es-ES" w:eastAsia="es-ES"/>
        </w:rPr>
        <w:t>Dres</w:t>
      </w:r>
      <w:proofErr w:type="spellEnd"/>
      <w:r w:rsidRPr="008E2DD6">
        <w:rPr>
          <w:rFonts w:ascii="Arial" w:eastAsia="MS Mincho" w:hAnsi="Arial" w:cs="Arial"/>
          <w:sz w:val="24"/>
          <w:szCs w:val="24"/>
          <w:lang w:val="es-ES" w:eastAsia="es-ES"/>
        </w:rPr>
        <w:t>. MARTHA RAQUEL CORVALÁN, LILIA ANA NOVILLO y CARLOS ALBERTO COBO - Miembros del SUPERIOR TRIBUNAL DE JUSTICIA, para dictar sentencia en los autos</w:t>
      </w:r>
      <w:r w:rsidRPr="008E2DD6">
        <w:rPr>
          <w:rFonts w:ascii="Arial" w:eastAsia="MS Mincho" w:hAnsi="Arial" w:cs="Arial"/>
          <w:i/>
          <w:iCs/>
          <w:sz w:val="24"/>
          <w:szCs w:val="24"/>
          <w:lang w:val="es-ES" w:eastAsia="es-ES"/>
        </w:rPr>
        <w:t xml:space="preserve">: </w:t>
      </w:r>
      <w:r w:rsidRPr="008E2DD6">
        <w:rPr>
          <w:rFonts w:ascii="Arial" w:hAnsi="Arial" w:cs="Arial"/>
          <w:b/>
          <w:i/>
          <w:sz w:val="24"/>
          <w:szCs w:val="24"/>
        </w:rPr>
        <w:t>“INCIDENTE DE CASACIÓN EN AUTOS: VEGA PEDRO RAMÓN (IMP) AV. ABUSO SEXUAL SIMPLE – DIGITAL”</w:t>
      </w:r>
      <w:r>
        <w:rPr>
          <w:rFonts w:ascii="Arial" w:hAnsi="Arial" w:cs="Arial"/>
          <w:b/>
          <w:sz w:val="24"/>
          <w:szCs w:val="24"/>
        </w:rPr>
        <w:t xml:space="preserve"> – </w:t>
      </w:r>
      <w:r w:rsidRPr="008E2DD6">
        <w:rPr>
          <w:rFonts w:ascii="Arial" w:hAnsi="Arial" w:cs="Arial"/>
          <w:sz w:val="24"/>
          <w:szCs w:val="24"/>
        </w:rPr>
        <w:t>IURIX INC 131562/1.-</w:t>
      </w:r>
    </w:p>
    <w:p w:rsidR="008E2DD6" w:rsidRPr="008E2DD6" w:rsidRDefault="008E2DD6" w:rsidP="004E1670">
      <w:pPr>
        <w:spacing w:after="0" w:line="360" w:lineRule="auto"/>
        <w:ind w:firstLine="1985"/>
        <w:jc w:val="both"/>
        <w:rPr>
          <w:rFonts w:ascii="Arial" w:hAnsi="Arial" w:cs="Arial"/>
          <w:sz w:val="24"/>
          <w:szCs w:val="24"/>
        </w:rPr>
      </w:pPr>
      <w:r w:rsidRPr="008E2DD6">
        <w:rPr>
          <w:rFonts w:ascii="Arial" w:eastAsia="Times New Roman" w:hAnsi="Arial" w:cs="Arial"/>
          <w:sz w:val="24"/>
          <w:szCs w:val="24"/>
          <w:lang w:val="es-ES" w:eastAsia="es-ES"/>
        </w:rPr>
        <w:t xml:space="preserve">Conforme al sorteo practicado oportunamente, con arreglo a lo que dispone el artículo 268 del Código Procesal, Civil y Comercial, se procede a la votación en el siguiente orden: </w:t>
      </w:r>
      <w:proofErr w:type="spellStart"/>
      <w:r w:rsidRPr="008E2DD6">
        <w:rPr>
          <w:rFonts w:ascii="Arial" w:eastAsia="Times New Roman" w:hAnsi="Arial" w:cs="Arial"/>
          <w:sz w:val="24"/>
          <w:szCs w:val="24"/>
          <w:lang w:val="es-ES" w:eastAsia="es-ES"/>
        </w:rPr>
        <w:t>Dres</w:t>
      </w:r>
      <w:proofErr w:type="spellEnd"/>
      <w:r w:rsidRPr="008E2DD6">
        <w:rPr>
          <w:rFonts w:ascii="Arial" w:eastAsia="Times New Roman" w:hAnsi="Arial" w:cs="Arial"/>
          <w:sz w:val="24"/>
          <w:szCs w:val="24"/>
          <w:lang w:val="es-ES" w:eastAsia="es-ES"/>
        </w:rPr>
        <w:t>. MARTHA RAQUEL CORVALÁN, LILIA ANA NOVILLO y CARLOS ALBERTO COBO.</w:t>
      </w:r>
    </w:p>
    <w:p w:rsidR="008E2DD6" w:rsidRPr="008E2DD6" w:rsidRDefault="008E2DD6" w:rsidP="004E1670">
      <w:pPr>
        <w:spacing w:after="0" w:line="360" w:lineRule="auto"/>
        <w:ind w:firstLine="1985"/>
        <w:jc w:val="both"/>
        <w:rPr>
          <w:rFonts w:ascii="Arial" w:hAnsi="Arial" w:cs="Arial"/>
          <w:sz w:val="24"/>
          <w:szCs w:val="24"/>
        </w:rPr>
      </w:pPr>
      <w:r w:rsidRPr="008E2DD6">
        <w:rPr>
          <w:rFonts w:ascii="Arial" w:hAnsi="Arial" w:cs="Arial"/>
          <w:sz w:val="24"/>
          <w:szCs w:val="24"/>
        </w:rPr>
        <w:t>Las cuestiones formuladas y sometidas a decisión son:</w:t>
      </w:r>
    </w:p>
    <w:p w:rsidR="008E2DD6" w:rsidRPr="008E2DD6" w:rsidRDefault="004E1670" w:rsidP="004E1670">
      <w:pPr>
        <w:spacing w:after="0" w:line="360" w:lineRule="auto"/>
        <w:ind w:firstLine="1985"/>
        <w:jc w:val="both"/>
        <w:rPr>
          <w:rFonts w:ascii="Arial" w:hAnsi="Arial" w:cs="Arial"/>
          <w:sz w:val="24"/>
          <w:szCs w:val="24"/>
        </w:rPr>
      </w:pPr>
      <w:r>
        <w:rPr>
          <w:rFonts w:ascii="Arial" w:hAnsi="Arial" w:cs="Arial"/>
          <w:sz w:val="24"/>
          <w:szCs w:val="24"/>
        </w:rPr>
        <w:t xml:space="preserve">I) </w:t>
      </w:r>
      <w:r w:rsidR="008E2DD6" w:rsidRPr="008E2DD6">
        <w:rPr>
          <w:rFonts w:ascii="Arial" w:hAnsi="Arial" w:cs="Arial"/>
          <w:sz w:val="24"/>
          <w:szCs w:val="24"/>
        </w:rPr>
        <w:t>¿Es formalmente procedente el Recurso de Casación?</w:t>
      </w:r>
    </w:p>
    <w:p w:rsidR="008E2DD6" w:rsidRPr="008E2DD6" w:rsidRDefault="004E1670" w:rsidP="004E1670">
      <w:pPr>
        <w:spacing w:after="0" w:line="360" w:lineRule="auto"/>
        <w:ind w:firstLine="1985"/>
        <w:jc w:val="both"/>
        <w:rPr>
          <w:rFonts w:ascii="Arial" w:hAnsi="Arial" w:cs="Arial"/>
          <w:sz w:val="24"/>
          <w:szCs w:val="24"/>
        </w:rPr>
      </w:pPr>
      <w:r>
        <w:rPr>
          <w:rFonts w:ascii="Arial" w:hAnsi="Arial" w:cs="Arial"/>
          <w:sz w:val="24"/>
          <w:szCs w:val="24"/>
        </w:rPr>
        <w:t xml:space="preserve">II) </w:t>
      </w:r>
      <w:r w:rsidR="008E2DD6" w:rsidRPr="008E2DD6">
        <w:rPr>
          <w:rFonts w:ascii="Arial" w:hAnsi="Arial" w:cs="Arial"/>
          <w:sz w:val="24"/>
          <w:szCs w:val="24"/>
        </w:rPr>
        <w:t>¿Existe en el fallo recurrido alguna de las causales enumeradas en el Art. 428 del Código Procesal Criminal?</w:t>
      </w:r>
    </w:p>
    <w:p w:rsidR="008E2DD6" w:rsidRPr="008E2DD6" w:rsidRDefault="004E1670" w:rsidP="004E1670">
      <w:pPr>
        <w:spacing w:after="0" w:line="360" w:lineRule="auto"/>
        <w:ind w:firstLine="1985"/>
        <w:jc w:val="both"/>
        <w:rPr>
          <w:rFonts w:ascii="Arial" w:hAnsi="Arial" w:cs="Arial"/>
          <w:sz w:val="24"/>
          <w:szCs w:val="24"/>
        </w:rPr>
      </w:pPr>
      <w:r>
        <w:rPr>
          <w:rFonts w:ascii="Arial" w:hAnsi="Arial" w:cs="Arial"/>
          <w:sz w:val="24"/>
          <w:szCs w:val="24"/>
        </w:rPr>
        <w:t xml:space="preserve">III) </w:t>
      </w:r>
      <w:r w:rsidR="008E2DD6" w:rsidRPr="008E2DD6">
        <w:rPr>
          <w:rFonts w:ascii="Arial" w:hAnsi="Arial" w:cs="Arial"/>
          <w:sz w:val="24"/>
          <w:szCs w:val="24"/>
        </w:rPr>
        <w:t>En caso afirmativo la cuestión anterior, ¿Cuál es la ley a aplicarse o la interpretación que debe hacerse del caso en estudio?</w:t>
      </w:r>
    </w:p>
    <w:p w:rsidR="008E2DD6" w:rsidRPr="008E2DD6" w:rsidRDefault="004E1670" w:rsidP="004E1670">
      <w:pPr>
        <w:spacing w:after="0" w:line="360" w:lineRule="auto"/>
        <w:ind w:firstLine="1985"/>
        <w:jc w:val="both"/>
        <w:rPr>
          <w:rFonts w:ascii="Arial" w:hAnsi="Arial" w:cs="Arial"/>
          <w:sz w:val="24"/>
          <w:szCs w:val="24"/>
        </w:rPr>
      </w:pPr>
      <w:r>
        <w:rPr>
          <w:rFonts w:ascii="Arial" w:hAnsi="Arial" w:cs="Arial"/>
          <w:sz w:val="24"/>
          <w:szCs w:val="24"/>
        </w:rPr>
        <w:t xml:space="preserve">IV) </w:t>
      </w:r>
      <w:r w:rsidR="008E2DD6" w:rsidRPr="008E2DD6">
        <w:rPr>
          <w:rFonts w:ascii="Arial" w:hAnsi="Arial" w:cs="Arial"/>
          <w:sz w:val="24"/>
          <w:szCs w:val="24"/>
        </w:rPr>
        <w:t>¿Qué resolución corresponde dar al caso en estudio?</w:t>
      </w:r>
    </w:p>
    <w:p w:rsidR="008E2DD6" w:rsidRPr="008E2DD6" w:rsidRDefault="004E1670" w:rsidP="004E1670">
      <w:pPr>
        <w:spacing w:after="0" w:line="360" w:lineRule="auto"/>
        <w:ind w:firstLine="1985"/>
        <w:jc w:val="both"/>
        <w:rPr>
          <w:rFonts w:ascii="Arial" w:hAnsi="Arial" w:cs="Arial"/>
          <w:sz w:val="24"/>
          <w:szCs w:val="24"/>
        </w:rPr>
      </w:pPr>
      <w:r>
        <w:rPr>
          <w:rFonts w:ascii="Arial" w:hAnsi="Arial" w:cs="Arial"/>
          <w:sz w:val="24"/>
          <w:szCs w:val="24"/>
        </w:rPr>
        <w:t xml:space="preserve">V) </w:t>
      </w:r>
      <w:r w:rsidR="008E2DD6" w:rsidRPr="008E2DD6">
        <w:rPr>
          <w:rFonts w:ascii="Arial" w:hAnsi="Arial" w:cs="Arial"/>
          <w:sz w:val="24"/>
          <w:szCs w:val="24"/>
        </w:rPr>
        <w:t>¿Cuál sobre las costas?</w:t>
      </w:r>
    </w:p>
    <w:p w:rsidR="008E2DD6" w:rsidRPr="008E2DD6" w:rsidRDefault="008E2DD6" w:rsidP="004E1670">
      <w:pPr>
        <w:spacing w:after="0" w:line="360" w:lineRule="auto"/>
        <w:ind w:firstLine="1985"/>
        <w:jc w:val="both"/>
        <w:rPr>
          <w:rFonts w:ascii="Arial" w:hAnsi="Arial" w:cs="Arial"/>
          <w:b/>
          <w:sz w:val="24"/>
          <w:szCs w:val="24"/>
          <w:u w:val="single"/>
        </w:rPr>
      </w:pPr>
    </w:p>
    <w:p w:rsidR="008E2DD6" w:rsidRPr="008E2DD6" w:rsidRDefault="008E2DD6" w:rsidP="004E1670">
      <w:pPr>
        <w:spacing w:after="0" w:line="360" w:lineRule="auto"/>
        <w:jc w:val="both"/>
        <w:rPr>
          <w:rFonts w:ascii="Arial" w:hAnsi="Arial" w:cs="Arial"/>
          <w:sz w:val="24"/>
          <w:szCs w:val="24"/>
        </w:rPr>
      </w:pPr>
      <w:r w:rsidRPr="008E2DD6">
        <w:rPr>
          <w:rFonts w:ascii="Arial" w:hAnsi="Arial" w:cs="Arial"/>
          <w:b/>
          <w:sz w:val="24"/>
          <w:szCs w:val="24"/>
          <w:u w:val="single"/>
        </w:rPr>
        <w:t xml:space="preserve">A LA PRIMERA </w:t>
      </w:r>
      <w:r w:rsidR="005B1A97">
        <w:rPr>
          <w:rFonts w:ascii="Arial" w:hAnsi="Arial" w:cs="Arial"/>
          <w:b/>
          <w:sz w:val="24"/>
          <w:szCs w:val="24"/>
          <w:u w:val="single"/>
        </w:rPr>
        <w:t>CUESTIÓ</w:t>
      </w:r>
      <w:r w:rsidRPr="008E2DD6">
        <w:rPr>
          <w:rFonts w:ascii="Arial" w:hAnsi="Arial" w:cs="Arial"/>
          <w:b/>
          <w:sz w:val="24"/>
          <w:szCs w:val="24"/>
          <w:u w:val="single"/>
        </w:rPr>
        <w:t>N, la Dra. MARTHA RAQUEL CORVAL</w:t>
      </w:r>
      <w:r w:rsidR="005B1A97">
        <w:rPr>
          <w:rFonts w:ascii="Arial" w:hAnsi="Arial" w:cs="Arial"/>
          <w:b/>
          <w:sz w:val="24"/>
          <w:szCs w:val="24"/>
          <w:u w:val="single"/>
        </w:rPr>
        <w:t>Á</w:t>
      </w:r>
      <w:r w:rsidRPr="008E2DD6">
        <w:rPr>
          <w:rFonts w:ascii="Arial" w:hAnsi="Arial" w:cs="Arial"/>
          <w:b/>
          <w:sz w:val="24"/>
          <w:szCs w:val="24"/>
          <w:u w:val="single"/>
        </w:rPr>
        <w:t>N</w:t>
      </w:r>
      <w:r w:rsidR="003540B5">
        <w:rPr>
          <w:rFonts w:ascii="Arial" w:hAnsi="Arial" w:cs="Arial"/>
          <w:b/>
          <w:sz w:val="24"/>
          <w:szCs w:val="24"/>
          <w:u w:val="single"/>
        </w:rPr>
        <w:t>,</w:t>
      </w:r>
      <w:r w:rsidRPr="008E2DD6">
        <w:rPr>
          <w:rFonts w:ascii="Arial" w:hAnsi="Arial" w:cs="Arial"/>
          <w:b/>
          <w:sz w:val="24"/>
          <w:szCs w:val="24"/>
          <w:u w:val="single"/>
        </w:rPr>
        <w:t xml:space="preserve"> dijo:</w:t>
      </w:r>
      <w:r w:rsidRPr="008E2DD6">
        <w:rPr>
          <w:rFonts w:ascii="Arial" w:hAnsi="Arial" w:cs="Arial"/>
          <w:sz w:val="24"/>
          <w:szCs w:val="24"/>
        </w:rPr>
        <w:t xml:space="preserve"> </w:t>
      </w:r>
      <w:r w:rsidR="00100340">
        <w:rPr>
          <w:rFonts w:ascii="Arial" w:hAnsi="Arial" w:cs="Arial"/>
          <w:sz w:val="24"/>
          <w:szCs w:val="24"/>
        </w:rPr>
        <w:t>1)</w:t>
      </w:r>
      <w:r w:rsidRPr="008E2DD6">
        <w:rPr>
          <w:rFonts w:ascii="Arial" w:hAnsi="Arial" w:cs="Arial"/>
          <w:sz w:val="24"/>
          <w:szCs w:val="24"/>
        </w:rPr>
        <w:t xml:space="preserve"> Que por </w:t>
      </w:r>
      <w:r w:rsidR="00EE32DB">
        <w:rPr>
          <w:rFonts w:ascii="Arial" w:hAnsi="Arial" w:cs="Arial"/>
          <w:sz w:val="24"/>
          <w:szCs w:val="24"/>
        </w:rPr>
        <w:t>a</w:t>
      </w:r>
      <w:r w:rsidRPr="008E2DD6">
        <w:rPr>
          <w:rFonts w:ascii="Arial" w:hAnsi="Arial" w:cs="Arial"/>
          <w:sz w:val="24"/>
          <w:szCs w:val="24"/>
        </w:rPr>
        <w:t xml:space="preserve">ctuación </w:t>
      </w:r>
      <w:r w:rsidR="00EE32DB" w:rsidRPr="008E2DD6">
        <w:rPr>
          <w:rFonts w:ascii="Arial" w:hAnsi="Arial" w:cs="Arial"/>
          <w:sz w:val="24"/>
          <w:szCs w:val="24"/>
        </w:rPr>
        <w:t xml:space="preserve">DIGINI </w:t>
      </w:r>
      <w:r w:rsidRPr="008E2DD6">
        <w:rPr>
          <w:rFonts w:ascii="Arial" w:hAnsi="Arial" w:cs="Arial"/>
          <w:sz w:val="24"/>
          <w:szCs w:val="24"/>
        </w:rPr>
        <w:t>N° 7361001</w:t>
      </w:r>
      <w:r w:rsidR="004E1670">
        <w:rPr>
          <w:rFonts w:ascii="Arial" w:hAnsi="Arial" w:cs="Arial"/>
          <w:sz w:val="24"/>
          <w:szCs w:val="24"/>
        </w:rPr>
        <w:t>,</w:t>
      </w:r>
      <w:r w:rsidRPr="008E2DD6">
        <w:rPr>
          <w:rFonts w:ascii="Arial" w:hAnsi="Arial" w:cs="Arial"/>
          <w:sz w:val="24"/>
          <w:szCs w:val="24"/>
        </w:rPr>
        <w:t xml:space="preserve"> de fecha 13</w:t>
      </w:r>
      <w:r w:rsidR="00100340">
        <w:rPr>
          <w:rFonts w:ascii="Arial" w:hAnsi="Arial" w:cs="Arial"/>
          <w:sz w:val="24"/>
          <w:szCs w:val="24"/>
        </w:rPr>
        <w:t>/</w:t>
      </w:r>
      <w:r w:rsidRPr="008E2DD6">
        <w:rPr>
          <w:rFonts w:ascii="Arial" w:hAnsi="Arial" w:cs="Arial"/>
          <w:sz w:val="24"/>
          <w:szCs w:val="24"/>
        </w:rPr>
        <w:t>06</w:t>
      </w:r>
      <w:r w:rsidR="00100340">
        <w:rPr>
          <w:rFonts w:ascii="Arial" w:hAnsi="Arial" w:cs="Arial"/>
          <w:sz w:val="24"/>
          <w:szCs w:val="24"/>
        </w:rPr>
        <w:t>/</w:t>
      </w:r>
      <w:r w:rsidRPr="008E2DD6">
        <w:rPr>
          <w:rFonts w:ascii="Arial" w:hAnsi="Arial" w:cs="Arial"/>
          <w:sz w:val="24"/>
          <w:szCs w:val="24"/>
        </w:rPr>
        <w:t>2017</w:t>
      </w:r>
      <w:r w:rsidR="004E1670">
        <w:rPr>
          <w:rFonts w:ascii="Arial" w:hAnsi="Arial" w:cs="Arial"/>
          <w:sz w:val="24"/>
          <w:szCs w:val="24"/>
        </w:rPr>
        <w:t>,</w:t>
      </w:r>
      <w:r w:rsidRPr="008E2DD6">
        <w:rPr>
          <w:rFonts w:ascii="Arial" w:hAnsi="Arial" w:cs="Arial"/>
          <w:sz w:val="24"/>
          <w:szCs w:val="24"/>
        </w:rPr>
        <w:t xml:space="preserve"> surge escrito presentado por el Dr. Carlos Jorge Pereyra </w:t>
      </w:r>
      <w:proofErr w:type="spellStart"/>
      <w:r w:rsidRPr="008E2DD6">
        <w:rPr>
          <w:rFonts w:ascii="Arial" w:hAnsi="Arial" w:cs="Arial"/>
          <w:sz w:val="24"/>
          <w:szCs w:val="24"/>
        </w:rPr>
        <w:t>Malatini</w:t>
      </w:r>
      <w:proofErr w:type="spellEnd"/>
      <w:r w:rsidR="00083EE7">
        <w:rPr>
          <w:rFonts w:ascii="Arial" w:hAnsi="Arial" w:cs="Arial"/>
          <w:sz w:val="24"/>
          <w:szCs w:val="24"/>
        </w:rPr>
        <w:t>,</w:t>
      </w:r>
      <w:r w:rsidRPr="008E2DD6">
        <w:rPr>
          <w:rFonts w:ascii="Arial" w:hAnsi="Arial" w:cs="Arial"/>
          <w:sz w:val="24"/>
          <w:szCs w:val="24"/>
        </w:rPr>
        <w:t xml:space="preserve"> quien interpuso Recurso de Casación contra la </w:t>
      </w:r>
      <w:r w:rsidR="00100340">
        <w:rPr>
          <w:rFonts w:ascii="Arial" w:hAnsi="Arial" w:cs="Arial"/>
          <w:sz w:val="24"/>
          <w:szCs w:val="24"/>
        </w:rPr>
        <w:t>sentencia dictada el 05/</w:t>
      </w:r>
      <w:r w:rsidRPr="008E2DD6">
        <w:rPr>
          <w:rFonts w:ascii="Arial" w:hAnsi="Arial" w:cs="Arial"/>
          <w:sz w:val="24"/>
          <w:szCs w:val="24"/>
        </w:rPr>
        <w:t>06</w:t>
      </w:r>
      <w:r w:rsidR="00100340">
        <w:rPr>
          <w:rFonts w:ascii="Arial" w:hAnsi="Arial" w:cs="Arial"/>
          <w:sz w:val="24"/>
          <w:szCs w:val="24"/>
        </w:rPr>
        <w:t>/</w:t>
      </w:r>
      <w:r w:rsidRPr="008E2DD6">
        <w:rPr>
          <w:rFonts w:ascii="Arial" w:hAnsi="Arial" w:cs="Arial"/>
          <w:sz w:val="24"/>
          <w:szCs w:val="24"/>
        </w:rPr>
        <w:t>2017 por la Excma. Cámara de Apelaciones en lo Penal, Contravencional y Correccional N°</w:t>
      </w:r>
      <w:r w:rsidR="00083EE7">
        <w:rPr>
          <w:rFonts w:ascii="Arial" w:hAnsi="Arial" w:cs="Arial"/>
          <w:sz w:val="24"/>
          <w:szCs w:val="24"/>
        </w:rPr>
        <w:t xml:space="preserve"> </w:t>
      </w:r>
      <w:r w:rsidRPr="008E2DD6">
        <w:rPr>
          <w:rFonts w:ascii="Arial" w:hAnsi="Arial" w:cs="Arial"/>
          <w:sz w:val="24"/>
          <w:szCs w:val="24"/>
        </w:rPr>
        <w:t>1 de la Primera Circunscr</w:t>
      </w:r>
      <w:r w:rsidR="00083EE7">
        <w:rPr>
          <w:rFonts w:ascii="Arial" w:hAnsi="Arial" w:cs="Arial"/>
          <w:sz w:val="24"/>
          <w:szCs w:val="24"/>
        </w:rPr>
        <w:t>ipción Judicial de la Provincia (PEX Nº 1315628</w:t>
      </w:r>
      <w:r w:rsidR="00CC5B82">
        <w:rPr>
          <w:rFonts w:ascii="Arial" w:hAnsi="Arial" w:cs="Arial"/>
          <w:sz w:val="24"/>
          <w:szCs w:val="24"/>
        </w:rPr>
        <w:t>/</w:t>
      </w:r>
      <w:r w:rsidR="00083EE7">
        <w:rPr>
          <w:rFonts w:ascii="Arial" w:hAnsi="Arial" w:cs="Arial"/>
          <w:sz w:val="24"/>
          <w:szCs w:val="24"/>
        </w:rPr>
        <w:t>12).</w:t>
      </w:r>
    </w:p>
    <w:p w:rsidR="008E2DD6" w:rsidRPr="008E2DD6" w:rsidRDefault="008E2DD6" w:rsidP="004E1670">
      <w:pPr>
        <w:spacing w:after="0" w:line="360" w:lineRule="auto"/>
        <w:ind w:firstLine="1985"/>
        <w:jc w:val="both"/>
        <w:rPr>
          <w:rFonts w:ascii="Arial" w:hAnsi="Arial" w:cs="Arial"/>
          <w:sz w:val="24"/>
          <w:szCs w:val="24"/>
        </w:rPr>
      </w:pPr>
      <w:r w:rsidRPr="008E2DD6">
        <w:rPr>
          <w:rFonts w:ascii="Arial" w:hAnsi="Arial" w:cs="Arial"/>
          <w:sz w:val="24"/>
          <w:szCs w:val="24"/>
        </w:rPr>
        <w:t xml:space="preserve">Que por </w:t>
      </w:r>
      <w:r w:rsidR="00EE32DB">
        <w:rPr>
          <w:rFonts w:ascii="Arial" w:hAnsi="Arial" w:cs="Arial"/>
          <w:sz w:val="24"/>
          <w:szCs w:val="24"/>
        </w:rPr>
        <w:t>a</w:t>
      </w:r>
      <w:r w:rsidRPr="008E2DD6">
        <w:rPr>
          <w:rFonts w:ascii="Arial" w:hAnsi="Arial" w:cs="Arial"/>
          <w:sz w:val="24"/>
          <w:szCs w:val="24"/>
        </w:rPr>
        <w:t xml:space="preserve">ctuación </w:t>
      </w:r>
      <w:r w:rsidR="00EE32DB" w:rsidRPr="008E2DD6">
        <w:rPr>
          <w:rFonts w:ascii="Arial" w:hAnsi="Arial" w:cs="Arial"/>
          <w:sz w:val="24"/>
          <w:szCs w:val="24"/>
        </w:rPr>
        <w:t xml:space="preserve">DIGINI </w:t>
      </w:r>
      <w:r w:rsidRPr="008E2DD6">
        <w:rPr>
          <w:rFonts w:ascii="Arial" w:hAnsi="Arial" w:cs="Arial"/>
          <w:sz w:val="24"/>
          <w:szCs w:val="24"/>
        </w:rPr>
        <w:t xml:space="preserve">N° 7361029 surgen acompañadas </w:t>
      </w:r>
      <w:r w:rsidR="00100340">
        <w:rPr>
          <w:rFonts w:ascii="Arial" w:hAnsi="Arial" w:cs="Arial"/>
          <w:sz w:val="24"/>
          <w:szCs w:val="24"/>
        </w:rPr>
        <w:t>copias de Veredicto de fecha 26/</w:t>
      </w:r>
      <w:r w:rsidRPr="008E2DD6">
        <w:rPr>
          <w:rFonts w:ascii="Arial" w:hAnsi="Arial" w:cs="Arial"/>
          <w:sz w:val="24"/>
          <w:szCs w:val="24"/>
        </w:rPr>
        <w:t>05</w:t>
      </w:r>
      <w:r w:rsidR="00100340">
        <w:rPr>
          <w:rFonts w:ascii="Arial" w:hAnsi="Arial" w:cs="Arial"/>
          <w:sz w:val="24"/>
          <w:szCs w:val="24"/>
        </w:rPr>
        <w:t>/</w:t>
      </w:r>
      <w:r w:rsidRPr="008E2DD6">
        <w:rPr>
          <w:rFonts w:ascii="Arial" w:hAnsi="Arial" w:cs="Arial"/>
          <w:sz w:val="24"/>
          <w:szCs w:val="24"/>
        </w:rPr>
        <w:t>2017; copia de Acta de Juicio oral de fecha 22</w:t>
      </w:r>
      <w:r w:rsidR="00100340">
        <w:rPr>
          <w:rFonts w:ascii="Arial" w:hAnsi="Arial" w:cs="Arial"/>
          <w:sz w:val="24"/>
          <w:szCs w:val="24"/>
        </w:rPr>
        <w:t>/</w:t>
      </w:r>
      <w:r w:rsidRPr="008E2DD6">
        <w:rPr>
          <w:rFonts w:ascii="Arial" w:hAnsi="Arial" w:cs="Arial"/>
          <w:sz w:val="24"/>
          <w:szCs w:val="24"/>
        </w:rPr>
        <w:t>05</w:t>
      </w:r>
      <w:r w:rsidR="00100340">
        <w:rPr>
          <w:rFonts w:ascii="Arial" w:hAnsi="Arial" w:cs="Arial"/>
          <w:sz w:val="24"/>
          <w:szCs w:val="24"/>
        </w:rPr>
        <w:t>/</w:t>
      </w:r>
      <w:r w:rsidRPr="008E2DD6">
        <w:rPr>
          <w:rFonts w:ascii="Arial" w:hAnsi="Arial" w:cs="Arial"/>
          <w:sz w:val="24"/>
          <w:szCs w:val="24"/>
        </w:rPr>
        <w:t xml:space="preserve">2017 y copia de fundamentos de donde no surge </w:t>
      </w:r>
      <w:r w:rsidR="00083EE7">
        <w:rPr>
          <w:rFonts w:ascii="Arial" w:hAnsi="Arial" w:cs="Arial"/>
          <w:sz w:val="24"/>
          <w:szCs w:val="24"/>
        </w:rPr>
        <w:t>la fecha, mes de junio de 2017.</w:t>
      </w:r>
    </w:p>
    <w:p w:rsidR="008E2DD6" w:rsidRPr="008E2DD6" w:rsidRDefault="008E2DD6" w:rsidP="004E1670">
      <w:pPr>
        <w:spacing w:after="0" w:line="360" w:lineRule="auto"/>
        <w:ind w:firstLine="1985"/>
        <w:jc w:val="both"/>
        <w:rPr>
          <w:rFonts w:ascii="Arial" w:hAnsi="Arial" w:cs="Arial"/>
          <w:sz w:val="24"/>
          <w:szCs w:val="24"/>
        </w:rPr>
      </w:pPr>
      <w:r w:rsidRPr="008E2DD6">
        <w:rPr>
          <w:rFonts w:ascii="Arial" w:hAnsi="Arial" w:cs="Arial"/>
          <w:sz w:val="24"/>
          <w:szCs w:val="24"/>
        </w:rPr>
        <w:lastRenderedPageBreak/>
        <w:t>Fundamentó el recurso por ESCEXT N° 7389932 en fecha 16</w:t>
      </w:r>
      <w:r w:rsidR="00100340">
        <w:rPr>
          <w:rFonts w:ascii="Arial" w:hAnsi="Arial" w:cs="Arial"/>
          <w:sz w:val="24"/>
          <w:szCs w:val="24"/>
        </w:rPr>
        <w:t>/</w:t>
      </w:r>
      <w:r w:rsidRPr="008E2DD6">
        <w:rPr>
          <w:rFonts w:ascii="Arial" w:hAnsi="Arial" w:cs="Arial"/>
          <w:sz w:val="24"/>
          <w:szCs w:val="24"/>
        </w:rPr>
        <w:t>06</w:t>
      </w:r>
      <w:r w:rsidR="00100340">
        <w:rPr>
          <w:rFonts w:ascii="Arial" w:hAnsi="Arial" w:cs="Arial"/>
          <w:sz w:val="24"/>
          <w:szCs w:val="24"/>
        </w:rPr>
        <w:t>/</w:t>
      </w:r>
      <w:r w:rsidRPr="008E2DD6">
        <w:rPr>
          <w:rFonts w:ascii="Arial" w:hAnsi="Arial" w:cs="Arial"/>
          <w:sz w:val="24"/>
          <w:szCs w:val="24"/>
        </w:rPr>
        <w:t>2017</w:t>
      </w:r>
      <w:r w:rsidR="00083EE7">
        <w:rPr>
          <w:rFonts w:ascii="Arial" w:hAnsi="Arial" w:cs="Arial"/>
          <w:sz w:val="24"/>
          <w:szCs w:val="24"/>
        </w:rPr>
        <w:t>.</w:t>
      </w:r>
    </w:p>
    <w:p w:rsidR="008E2DD6" w:rsidRPr="008E2DD6" w:rsidRDefault="00100340" w:rsidP="004E1670">
      <w:pPr>
        <w:spacing w:after="0" w:line="360" w:lineRule="auto"/>
        <w:ind w:firstLine="1985"/>
        <w:jc w:val="both"/>
        <w:rPr>
          <w:rFonts w:ascii="Arial" w:hAnsi="Arial" w:cs="Arial"/>
          <w:sz w:val="24"/>
          <w:szCs w:val="24"/>
        </w:rPr>
      </w:pPr>
      <w:r>
        <w:rPr>
          <w:rFonts w:ascii="Arial" w:hAnsi="Arial" w:cs="Arial"/>
          <w:sz w:val="24"/>
          <w:szCs w:val="24"/>
        </w:rPr>
        <w:t>2)</w:t>
      </w:r>
      <w:r w:rsidR="008E2DD6" w:rsidRPr="008E2DD6">
        <w:rPr>
          <w:rFonts w:ascii="Arial" w:hAnsi="Arial" w:cs="Arial"/>
          <w:sz w:val="24"/>
          <w:szCs w:val="24"/>
        </w:rPr>
        <w:t xml:space="preserve"> Que corrido el traslado de ley, por </w:t>
      </w:r>
      <w:r>
        <w:rPr>
          <w:rFonts w:ascii="Arial" w:hAnsi="Arial" w:cs="Arial"/>
          <w:sz w:val="24"/>
          <w:szCs w:val="24"/>
        </w:rPr>
        <w:t>a</w:t>
      </w:r>
      <w:r w:rsidR="008E2DD6" w:rsidRPr="008E2DD6">
        <w:rPr>
          <w:rFonts w:ascii="Arial" w:hAnsi="Arial" w:cs="Arial"/>
          <w:sz w:val="24"/>
          <w:szCs w:val="24"/>
        </w:rPr>
        <w:t xml:space="preserve">ctuación N° 7855176 </w:t>
      </w:r>
      <w:r w:rsidR="00083EE7">
        <w:rPr>
          <w:rFonts w:ascii="Arial" w:hAnsi="Arial" w:cs="Arial"/>
          <w:sz w:val="24"/>
          <w:szCs w:val="24"/>
        </w:rPr>
        <w:t xml:space="preserve">(19/09/17) </w:t>
      </w:r>
      <w:r w:rsidR="008E2DD6" w:rsidRPr="008E2DD6">
        <w:rPr>
          <w:rFonts w:ascii="Arial" w:hAnsi="Arial" w:cs="Arial"/>
          <w:sz w:val="24"/>
          <w:szCs w:val="24"/>
        </w:rPr>
        <w:t>se dispuso dar por decaído el derecho dejado de usar por el Dr. Héctor Zavala Agüero.</w:t>
      </w:r>
    </w:p>
    <w:p w:rsidR="008E2DD6" w:rsidRPr="008E2DD6" w:rsidRDefault="00100340" w:rsidP="004E1670">
      <w:pPr>
        <w:spacing w:after="0" w:line="360" w:lineRule="auto"/>
        <w:ind w:firstLine="1985"/>
        <w:jc w:val="both"/>
        <w:rPr>
          <w:rFonts w:ascii="Arial" w:hAnsi="Arial" w:cs="Arial"/>
          <w:i/>
          <w:sz w:val="24"/>
          <w:szCs w:val="24"/>
        </w:rPr>
      </w:pPr>
      <w:r>
        <w:rPr>
          <w:rFonts w:ascii="Arial" w:hAnsi="Arial" w:cs="Arial"/>
          <w:sz w:val="24"/>
          <w:szCs w:val="24"/>
        </w:rPr>
        <w:t>3)</w:t>
      </w:r>
      <w:r w:rsidR="008E2DD6" w:rsidRPr="008E2DD6">
        <w:rPr>
          <w:rFonts w:ascii="Arial" w:hAnsi="Arial" w:cs="Arial"/>
          <w:sz w:val="24"/>
          <w:szCs w:val="24"/>
        </w:rPr>
        <w:t xml:space="preserve"> Corrido el traslado de ley, la Sra. Fiscal de Cámara contesta mediante </w:t>
      </w:r>
      <w:r w:rsidR="00565375">
        <w:rPr>
          <w:rFonts w:ascii="Arial" w:hAnsi="Arial" w:cs="Arial"/>
          <w:sz w:val="24"/>
          <w:szCs w:val="24"/>
        </w:rPr>
        <w:t>actuación N° 8454973</w:t>
      </w:r>
      <w:r w:rsidR="00083EE7">
        <w:rPr>
          <w:rFonts w:ascii="Arial" w:hAnsi="Arial" w:cs="Arial"/>
          <w:sz w:val="24"/>
          <w:szCs w:val="24"/>
        </w:rPr>
        <w:t>,</w:t>
      </w:r>
      <w:r w:rsidR="00565375">
        <w:rPr>
          <w:rFonts w:ascii="Arial" w:hAnsi="Arial" w:cs="Arial"/>
          <w:sz w:val="24"/>
          <w:szCs w:val="24"/>
        </w:rPr>
        <w:t xml:space="preserve"> de fecha 22/</w:t>
      </w:r>
      <w:r w:rsidR="008E2DD6" w:rsidRPr="008E2DD6">
        <w:rPr>
          <w:rFonts w:ascii="Arial" w:hAnsi="Arial" w:cs="Arial"/>
          <w:sz w:val="24"/>
          <w:szCs w:val="24"/>
        </w:rPr>
        <w:t>12</w:t>
      </w:r>
      <w:r w:rsidR="00565375">
        <w:rPr>
          <w:rFonts w:ascii="Arial" w:hAnsi="Arial" w:cs="Arial"/>
          <w:sz w:val="24"/>
          <w:szCs w:val="24"/>
        </w:rPr>
        <w:t>/</w:t>
      </w:r>
      <w:r w:rsidR="008E2DD6" w:rsidRPr="008E2DD6">
        <w:rPr>
          <w:rFonts w:ascii="Arial" w:hAnsi="Arial" w:cs="Arial"/>
          <w:sz w:val="24"/>
          <w:szCs w:val="24"/>
        </w:rPr>
        <w:t>2017</w:t>
      </w:r>
      <w:r w:rsidR="00083EE7">
        <w:rPr>
          <w:rFonts w:ascii="Arial" w:hAnsi="Arial" w:cs="Arial"/>
          <w:sz w:val="24"/>
          <w:szCs w:val="24"/>
        </w:rPr>
        <w:t>,</w:t>
      </w:r>
      <w:r w:rsidR="008E2DD6" w:rsidRPr="008E2DD6">
        <w:rPr>
          <w:rFonts w:ascii="Arial" w:hAnsi="Arial" w:cs="Arial"/>
          <w:sz w:val="24"/>
          <w:szCs w:val="24"/>
        </w:rPr>
        <w:t xml:space="preserve"> y expuso que: “…</w:t>
      </w:r>
      <w:r w:rsidR="008E2DD6" w:rsidRPr="008E2DD6">
        <w:rPr>
          <w:rFonts w:ascii="Arial" w:hAnsi="Arial" w:cs="Arial"/>
          <w:i/>
          <w:sz w:val="24"/>
          <w:szCs w:val="24"/>
        </w:rPr>
        <w:t xml:space="preserve">surge que la sentencia que dispone la absolución se colige en su contexto un argumento conforme a derecho. </w:t>
      </w:r>
    </w:p>
    <w:p w:rsidR="008E2DD6" w:rsidRPr="008E2DD6" w:rsidRDefault="00F04662" w:rsidP="004E1670">
      <w:pPr>
        <w:spacing w:after="0" w:line="360" w:lineRule="auto"/>
        <w:ind w:firstLine="1985"/>
        <w:jc w:val="both"/>
        <w:rPr>
          <w:rFonts w:ascii="Arial" w:hAnsi="Arial" w:cs="Arial"/>
          <w:i/>
          <w:sz w:val="24"/>
          <w:szCs w:val="24"/>
        </w:rPr>
      </w:pPr>
      <w:r>
        <w:rPr>
          <w:rFonts w:ascii="Arial" w:hAnsi="Arial" w:cs="Arial"/>
          <w:i/>
          <w:sz w:val="24"/>
          <w:szCs w:val="24"/>
        </w:rPr>
        <w:t>Que, en parte, este Ministerio Pú</w:t>
      </w:r>
      <w:r w:rsidR="008E2DD6" w:rsidRPr="008E2DD6">
        <w:rPr>
          <w:rFonts w:ascii="Arial" w:hAnsi="Arial" w:cs="Arial"/>
          <w:i/>
          <w:sz w:val="24"/>
          <w:szCs w:val="24"/>
        </w:rPr>
        <w:t xml:space="preserve">blico comparte los argumentos esgrimidos por el particular damnificado; de hecho en el debate oral esta Fiscalía acuso Vega Ramón, por lo cual remite a lo manifestado en oportunidad de realizar los correspondientes alegatos. </w:t>
      </w:r>
    </w:p>
    <w:p w:rsidR="008E2DD6" w:rsidRPr="008E2DD6" w:rsidRDefault="008E2DD6" w:rsidP="004E1670">
      <w:pPr>
        <w:spacing w:after="0" w:line="360" w:lineRule="auto"/>
        <w:ind w:firstLine="1985"/>
        <w:jc w:val="both"/>
        <w:rPr>
          <w:rFonts w:ascii="Arial" w:hAnsi="Arial" w:cs="Arial"/>
          <w:i/>
          <w:sz w:val="24"/>
          <w:szCs w:val="24"/>
        </w:rPr>
      </w:pPr>
      <w:r w:rsidRPr="008E2DD6">
        <w:rPr>
          <w:rFonts w:ascii="Arial" w:hAnsi="Arial" w:cs="Arial"/>
          <w:i/>
          <w:sz w:val="24"/>
          <w:szCs w:val="24"/>
        </w:rPr>
        <w:t xml:space="preserve">Que en la expresión de agravios se insinúa y hace una crítica a la consideración de no admitir como un hecho nuevo el pedido de ampliación de la pericia del Lic. </w:t>
      </w:r>
      <w:proofErr w:type="spellStart"/>
      <w:r w:rsidRPr="008E2DD6">
        <w:rPr>
          <w:rFonts w:ascii="Arial" w:hAnsi="Arial" w:cs="Arial"/>
          <w:i/>
          <w:sz w:val="24"/>
          <w:szCs w:val="24"/>
        </w:rPr>
        <w:t>Lotufo</w:t>
      </w:r>
      <w:proofErr w:type="spellEnd"/>
      <w:r w:rsidRPr="008E2DD6">
        <w:rPr>
          <w:rFonts w:ascii="Arial" w:hAnsi="Arial" w:cs="Arial"/>
          <w:i/>
          <w:sz w:val="24"/>
          <w:szCs w:val="24"/>
        </w:rPr>
        <w:t xml:space="preserve">, aduciendo sólo la escasez del primer informe.- </w:t>
      </w:r>
    </w:p>
    <w:p w:rsidR="008E2DD6" w:rsidRPr="008E2DD6" w:rsidRDefault="008E2DD6" w:rsidP="004E1670">
      <w:pPr>
        <w:spacing w:after="0" w:line="360" w:lineRule="auto"/>
        <w:ind w:firstLine="1985"/>
        <w:jc w:val="both"/>
        <w:rPr>
          <w:rFonts w:ascii="Arial" w:hAnsi="Arial" w:cs="Arial"/>
          <w:i/>
          <w:sz w:val="24"/>
          <w:szCs w:val="24"/>
        </w:rPr>
      </w:pPr>
      <w:r w:rsidRPr="008E2DD6">
        <w:rPr>
          <w:rFonts w:ascii="Arial" w:hAnsi="Arial" w:cs="Arial"/>
          <w:i/>
          <w:sz w:val="24"/>
          <w:szCs w:val="24"/>
        </w:rPr>
        <w:t>Que se circunscribe a una disconformidad con la valoración de la prueba llevada a cabo por parte del Tribunal de Apelación, al dejar de lado la prueba de la Testimonial de la Directora de la escuela.</w:t>
      </w:r>
    </w:p>
    <w:p w:rsidR="008E2DD6" w:rsidRPr="008E2DD6" w:rsidRDefault="008E2DD6" w:rsidP="004E1670">
      <w:pPr>
        <w:autoSpaceDE w:val="0"/>
        <w:autoSpaceDN w:val="0"/>
        <w:adjustRightInd w:val="0"/>
        <w:spacing w:after="0" w:line="360" w:lineRule="auto"/>
        <w:ind w:firstLine="1985"/>
        <w:jc w:val="both"/>
        <w:rPr>
          <w:rFonts w:ascii="Arial" w:hAnsi="Arial" w:cs="Arial"/>
          <w:sz w:val="24"/>
          <w:szCs w:val="24"/>
        </w:rPr>
      </w:pPr>
      <w:r w:rsidRPr="008E2DD6">
        <w:rPr>
          <w:rFonts w:ascii="Arial" w:hAnsi="Arial" w:cs="Arial"/>
          <w:i/>
          <w:sz w:val="24"/>
          <w:szCs w:val="24"/>
        </w:rPr>
        <w:t xml:space="preserve">Que esta fiscalía entiende que las victimas también tienen derecho a que en caso de una sentencia absolutoria, la misma sea revisada por otro tribunal y así le reglamenta este derecho el art. 92 </w:t>
      </w:r>
      <w:proofErr w:type="spellStart"/>
      <w:r w:rsidRPr="008E2DD6">
        <w:rPr>
          <w:rFonts w:ascii="Arial" w:hAnsi="Arial" w:cs="Arial"/>
          <w:i/>
          <w:sz w:val="24"/>
          <w:szCs w:val="24"/>
        </w:rPr>
        <w:t>inc</w:t>
      </w:r>
      <w:proofErr w:type="spellEnd"/>
      <w:r w:rsidRPr="008E2DD6">
        <w:rPr>
          <w:rFonts w:ascii="Arial" w:hAnsi="Arial" w:cs="Arial"/>
          <w:i/>
          <w:sz w:val="24"/>
          <w:szCs w:val="24"/>
        </w:rPr>
        <w:t xml:space="preserve"> F del </w:t>
      </w:r>
      <w:proofErr w:type="spellStart"/>
      <w:r w:rsidRPr="008E2DD6">
        <w:rPr>
          <w:rFonts w:ascii="Arial" w:hAnsi="Arial" w:cs="Arial"/>
          <w:i/>
          <w:sz w:val="24"/>
          <w:szCs w:val="24"/>
        </w:rPr>
        <w:t>CPCrim</w:t>
      </w:r>
      <w:proofErr w:type="spellEnd"/>
      <w:r w:rsidR="004E1670">
        <w:rPr>
          <w:rFonts w:ascii="Arial" w:hAnsi="Arial" w:cs="Arial"/>
          <w:sz w:val="24"/>
          <w:szCs w:val="24"/>
        </w:rPr>
        <w:t>.</w:t>
      </w:r>
      <w:r w:rsidRPr="008E2DD6">
        <w:rPr>
          <w:rFonts w:ascii="Arial" w:hAnsi="Arial" w:cs="Arial"/>
          <w:sz w:val="24"/>
          <w:szCs w:val="24"/>
        </w:rPr>
        <w:t>…”</w:t>
      </w:r>
    </w:p>
    <w:p w:rsidR="008E2DD6" w:rsidRPr="008E2DD6" w:rsidRDefault="00796770" w:rsidP="004E1670">
      <w:pPr>
        <w:autoSpaceDE w:val="0"/>
        <w:autoSpaceDN w:val="0"/>
        <w:adjustRightInd w:val="0"/>
        <w:spacing w:after="0" w:line="360" w:lineRule="auto"/>
        <w:ind w:firstLine="1985"/>
        <w:jc w:val="both"/>
        <w:rPr>
          <w:rFonts w:ascii="Arial" w:hAnsi="Arial" w:cs="Arial"/>
          <w:i/>
          <w:iCs/>
          <w:sz w:val="24"/>
          <w:szCs w:val="24"/>
        </w:rPr>
      </w:pPr>
      <w:r>
        <w:rPr>
          <w:rFonts w:ascii="Arial" w:hAnsi="Arial" w:cs="Arial"/>
          <w:sz w:val="24"/>
          <w:szCs w:val="24"/>
        </w:rPr>
        <w:t>4)</w:t>
      </w:r>
      <w:r w:rsidR="008E2DD6" w:rsidRPr="008E2DD6">
        <w:rPr>
          <w:rFonts w:ascii="Arial" w:hAnsi="Arial" w:cs="Arial"/>
          <w:sz w:val="24"/>
          <w:szCs w:val="24"/>
        </w:rPr>
        <w:t xml:space="preserve"> Que por </w:t>
      </w:r>
      <w:r>
        <w:rPr>
          <w:rFonts w:ascii="Arial" w:hAnsi="Arial" w:cs="Arial"/>
          <w:sz w:val="24"/>
          <w:szCs w:val="24"/>
        </w:rPr>
        <w:t>actuación N° 9344547</w:t>
      </w:r>
      <w:r w:rsidR="00083EE7">
        <w:rPr>
          <w:rFonts w:ascii="Arial" w:hAnsi="Arial" w:cs="Arial"/>
          <w:sz w:val="24"/>
          <w:szCs w:val="24"/>
        </w:rPr>
        <w:t>,</w:t>
      </w:r>
      <w:r>
        <w:rPr>
          <w:rFonts w:ascii="Arial" w:hAnsi="Arial" w:cs="Arial"/>
          <w:sz w:val="24"/>
          <w:szCs w:val="24"/>
        </w:rPr>
        <w:t xml:space="preserve"> de fecha 05/</w:t>
      </w:r>
      <w:r w:rsidR="008E2DD6" w:rsidRPr="008E2DD6">
        <w:rPr>
          <w:rFonts w:ascii="Arial" w:hAnsi="Arial" w:cs="Arial"/>
          <w:sz w:val="24"/>
          <w:szCs w:val="24"/>
        </w:rPr>
        <w:t>06</w:t>
      </w:r>
      <w:r>
        <w:rPr>
          <w:rFonts w:ascii="Arial" w:hAnsi="Arial" w:cs="Arial"/>
          <w:sz w:val="24"/>
          <w:szCs w:val="24"/>
        </w:rPr>
        <w:t>/</w:t>
      </w:r>
      <w:r w:rsidR="008E2DD6" w:rsidRPr="008E2DD6">
        <w:rPr>
          <w:rFonts w:ascii="Arial" w:hAnsi="Arial" w:cs="Arial"/>
          <w:sz w:val="24"/>
          <w:szCs w:val="24"/>
        </w:rPr>
        <w:t>2018</w:t>
      </w:r>
      <w:r w:rsidR="00083EE7">
        <w:rPr>
          <w:rFonts w:ascii="Arial" w:hAnsi="Arial" w:cs="Arial"/>
          <w:sz w:val="24"/>
          <w:szCs w:val="24"/>
        </w:rPr>
        <w:t>,</w:t>
      </w:r>
      <w:r w:rsidR="008E2DD6" w:rsidRPr="008E2DD6">
        <w:rPr>
          <w:rFonts w:ascii="Arial" w:hAnsi="Arial" w:cs="Arial"/>
          <w:sz w:val="24"/>
          <w:szCs w:val="24"/>
        </w:rPr>
        <w:t xml:space="preserve"> obra dictamen del Sr. Procurador de la Provincia de San Luis, quien opinó que: “…</w:t>
      </w:r>
      <w:r w:rsidR="008E2DD6" w:rsidRPr="008E2DD6">
        <w:rPr>
          <w:rFonts w:ascii="Arial" w:hAnsi="Arial" w:cs="Arial"/>
          <w:i/>
          <w:sz w:val="24"/>
          <w:szCs w:val="24"/>
        </w:rPr>
        <w:t xml:space="preserve">advertido del Informe de Secretaría sobre la fecha del aviso y fundamentación del presente, corresponde tratar en primer lugar la procedencia formal del recurso intentado, si se ha dado cumplimiento a los requisitos exigidos por la ley procesal vigente en punto a la admisibilidad del recurso. En relación a ello, y del estudio de las constancias de la causa, surge que el recurso incoado ha sido interpuesto y fundado en término (art. 430 del </w:t>
      </w:r>
      <w:proofErr w:type="spellStart"/>
      <w:r w:rsidR="008E2DD6" w:rsidRPr="008E2DD6">
        <w:rPr>
          <w:rFonts w:ascii="Arial" w:hAnsi="Arial" w:cs="Arial"/>
          <w:i/>
          <w:sz w:val="24"/>
          <w:szCs w:val="24"/>
        </w:rPr>
        <w:t>CPCrim</w:t>
      </w:r>
      <w:proofErr w:type="spellEnd"/>
      <w:r w:rsidR="008E2DD6" w:rsidRPr="008E2DD6">
        <w:rPr>
          <w:rFonts w:ascii="Arial" w:hAnsi="Arial" w:cs="Arial"/>
          <w:i/>
          <w:sz w:val="24"/>
          <w:szCs w:val="24"/>
        </w:rPr>
        <w:t xml:space="preserve">) </w:t>
      </w:r>
      <w:r w:rsidR="008E2DD6" w:rsidRPr="008E2DD6">
        <w:rPr>
          <w:rFonts w:ascii="Arial" w:hAnsi="Arial" w:cs="Arial"/>
          <w:i/>
          <w:sz w:val="24"/>
          <w:szCs w:val="24"/>
        </w:rPr>
        <w:lastRenderedPageBreak/>
        <w:t xml:space="preserve">por el Representante del Particular Damnificado contra la Sentencia de la Excma. Cámara penal nro. 1 de la primera circunscripción judicial, con fundamentos de fecha 13/06/2017 que resolvió: ABSOLVER por el principio de la duda a favor del imputado—Art. 1° del </w:t>
      </w:r>
      <w:proofErr w:type="spellStart"/>
      <w:r w:rsidR="008E2DD6" w:rsidRPr="008E2DD6">
        <w:rPr>
          <w:rFonts w:ascii="Arial" w:hAnsi="Arial" w:cs="Arial"/>
          <w:i/>
          <w:sz w:val="24"/>
          <w:szCs w:val="24"/>
        </w:rPr>
        <w:t>C.P.Crims</w:t>
      </w:r>
      <w:proofErr w:type="spellEnd"/>
      <w:r w:rsidR="008E2DD6" w:rsidRPr="008E2DD6">
        <w:rPr>
          <w:rFonts w:ascii="Arial" w:hAnsi="Arial" w:cs="Arial"/>
          <w:i/>
          <w:sz w:val="24"/>
          <w:szCs w:val="24"/>
        </w:rPr>
        <w:t xml:space="preserve"> y 39 de la Constitución Provincial, a PEDRO RAMON VEGA, de las restantes condiciones personales de figuración en autos, del hecho que presuntamente damnificara a Evelyn </w:t>
      </w:r>
      <w:proofErr w:type="spellStart"/>
      <w:r w:rsidR="008E2DD6" w:rsidRPr="008E2DD6">
        <w:rPr>
          <w:rFonts w:ascii="Arial" w:hAnsi="Arial" w:cs="Arial"/>
          <w:i/>
          <w:sz w:val="24"/>
          <w:szCs w:val="24"/>
        </w:rPr>
        <w:t>Rothar</w:t>
      </w:r>
      <w:proofErr w:type="spellEnd"/>
      <w:r w:rsidR="008E2DD6" w:rsidRPr="008E2DD6">
        <w:rPr>
          <w:rFonts w:ascii="Arial" w:hAnsi="Arial" w:cs="Arial"/>
          <w:i/>
          <w:sz w:val="24"/>
          <w:szCs w:val="24"/>
        </w:rPr>
        <w:t>.-</w:t>
      </w:r>
    </w:p>
    <w:p w:rsidR="008E2DD6" w:rsidRPr="008E2DD6" w:rsidRDefault="008E2DD6" w:rsidP="004E1670">
      <w:pPr>
        <w:autoSpaceDE w:val="0"/>
        <w:autoSpaceDN w:val="0"/>
        <w:adjustRightInd w:val="0"/>
        <w:spacing w:after="0" w:line="360" w:lineRule="auto"/>
        <w:ind w:firstLine="1985"/>
        <w:jc w:val="both"/>
        <w:rPr>
          <w:rFonts w:ascii="Arial" w:hAnsi="Arial" w:cs="Arial"/>
          <w:i/>
          <w:sz w:val="24"/>
          <w:szCs w:val="24"/>
        </w:rPr>
      </w:pPr>
      <w:r w:rsidRPr="008E2DD6">
        <w:rPr>
          <w:rFonts w:ascii="Arial" w:hAnsi="Arial" w:cs="Arial"/>
          <w:i/>
          <w:sz w:val="24"/>
          <w:szCs w:val="24"/>
        </w:rPr>
        <w:t xml:space="preserve">El recurso ataca una sentencia definitiva de un Tribunal competente, encontrándose el recurrente exento del depósito judicial, conforme al art. 431 del Cód. Procesal Penal, En consecuencia, debe considerarse en este estudio preliminar y en mérito a lo dispuesto por el inc. </w:t>
      </w:r>
      <w:proofErr w:type="gramStart"/>
      <w:r w:rsidRPr="008E2DD6">
        <w:rPr>
          <w:rFonts w:ascii="Arial" w:hAnsi="Arial" w:cs="Arial"/>
          <w:i/>
          <w:sz w:val="24"/>
          <w:szCs w:val="24"/>
        </w:rPr>
        <w:t>a</w:t>
      </w:r>
      <w:proofErr w:type="gramEnd"/>
      <w:r w:rsidRPr="008E2DD6">
        <w:rPr>
          <w:rFonts w:ascii="Arial" w:hAnsi="Arial" w:cs="Arial"/>
          <w:i/>
          <w:sz w:val="24"/>
          <w:szCs w:val="24"/>
        </w:rPr>
        <w:t xml:space="preserve"> del art. 442 del código de rito, que el recurso articulado deviene formalmente procedente. </w:t>
      </w:r>
    </w:p>
    <w:p w:rsidR="008E2DD6" w:rsidRPr="008E2DD6" w:rsidRDefault="008E2DD6" w:rsidP="004E1670">
      <w:pPr>
        <w:autoSpaceDE w:val="0"/>
        <w:autoSpaceDN w:val="0"/>
        <w:adjustRightInd w:val="0"/>
        <w:spacing w:after="0" w:line="360" w:lineRule="auto"/>
        <w:ind w:firstLine="1985"/>
        <w:jc w:val="both"/>
        <w:rPr>
          <w:rFonts w:ascii="Arial" w:hAnsi="Arial" w:cs="Arial"/>
          <w:i/>
          <w:sz w:val="24"/>
          <w:szCs w:val="24"/>
        </w:rPr>
      </w:pPr>
      <w:r w:rsidRPr="008E2DD6">
        <w:rPr>
          <w:rFonts w:ascii="Arial" w:hAnsi="Arial" w:cs="Arial"/>
          <w:i/>
          <w:sz w:val="24"/>
          <w:szCs w:val="24"/>
        </w:rPr>
        <w:t xml:space="preserve">Que no se advierte de las actuaciones digitales, que el recurrente haya </w:t>
      </w:r>
      <w:proofErr w:type="spellStart"/>
      <w:r w:rsidRPr="008E2DD6">
        <w:rPr>
          <w:rFonts w:ascii="Arial" w:hAnsi="Arial" w:cs="Arial"/>
          <w:i/>
          <w:sz w:val="24"/>
          <w:szCs w:val="24"/>
        </w:rPr>
        <w:t>oblado</w:t>
      </w:r>
      <w:proofErr w:type="spellEnd"/>
      <w:r w:rsidRPr="008E2DD6">
        <w:rPr>
          <w:rFonts w:ascii="Arial" w:hAnsi="Arial" w:cs="Arial"/>
          <w:i/>
          <w:sz w:val="24"/>
          <w:szCs w:val="24"/>
        </w:rPr>
        <w:t xml:space="preserve"> la tasa de justicia correspondiente.-</w:t>
      </w:r>
    </w:p>
    <w:p w:rsidR="008E2DD6" w:rsidRPr="008E2DD6" w:rsidRDefault="008E2DD6" w:rsidP="004E1670">
      <w:pPr>
        <w:autoSpaceDE w:val="0"/>
        <w:autoSpaceDN w:val="0"/>
        <w:adjustRightInd w:val="0"/>
        <w:spacing w:after="0" w:line="360" w:lineRule="auto"/>
        <w:ind w:firstLine="1985"/>
        <w:jc w:val="both"/>
        <w:rPr>
          <w:rFonts w:ascii="Arial" w:hAnsi="Arial" w:cs="Arial"/>
          <w:i/>
          <w:sz w:val="24"/>
          <w:szCs w:val="24"/>
        </w:rPr>
      </w:pPr>
      <w:r w:rsidRPr="008E2DD6">
        <w:rPr>
          <w:rFonts w:ascii="Arial" w:hAnsi="Arial" w:cs="Arial"/>
          <w:i/>
          <w:sz w:val="24"/>
          <w:szCs w:val="24"/>
        </w:rPr>
        <w:t>La Sra. Fiscal de Cámara contesta traslado.-</w:t>
      </w:r>
    </w:p>
    <w:p w:rsidR="008E2DD6" w:rsidRPr="008E2DD6" w:rsidRDefault="008E2DD6" w:rsidP="004E1670">
      <w:pPr>
        <w:autoSpaceDE w:val="0"/>
        <w:autoSpaceDN w:val="0"/>
        <w:adjustRightInd w:val="0"/>
        <w:spacing w:after="0" w:line="360" w:lineRule="auto"/>
        <w:ind w:firstLine="1985"/>
        <w:jc w:val="both"/>
        <w:rPr>
          <w:rFonts w:ascii="Arial" w:hAnsi="Arial" w:cs="Arial"/>
          <w:i/>
          <w:sz w:val="24"/>
          <w:szCs w:val="24"/>
        </w:rPr>
      </w:pPr>
      <w:r w:rsidRPr="008E2DD6">
        <w:rPr>
          <w:rFonts w:ascii="Arial" w:hAnsi="Arial" w:cs="Arial"/>
          <w:i/>
          <w:sz w:val="24"/>
          <w:szCs w:val="24"/>
        </w:rPr>
        <w:t>Es opinión de esta Procuración que el Recurso del Particular Damnificado pretende fundarse en la mera discrepancia con la valoración de los hechos y la prueba que ha realizado la Cámara, y no logra demostrar notorios apartamientos de la regla de la sana crítica y de la lógica.</w:t>
      </w:r>
    </w:p>
    <w:p w:rsidR="008E2DD6" w:rsidRPr="008E2DD6" w:rsidRDefault="008E2DD6" w:rsidP="004E1670">
      <w:pPr>
        <w:autoSpaceDE w:val="0"/>
        <w:autoSpaceDN w:val="0"/>
        <w:adjustRightInd w:val="0"/>
        <w:spacing w:after="0" w:line="360" w:lineRule="auto"/>
        <w:ind w:firstLine="1985"/>
        <w:jc w:val="both"/>
        <w:rPr>
          <w:rFonts w:ascii="Arial" w:hAnsi="Arial" w:cs="Arial"/>
          <w:sz w:val="24"/>
          <w:szCs w:val="24"/>
        </w:rPr>
      </w:pPr>
      <w:r w:rsidRPr="008E2DD6">
        <w:rPr>
          <w:rFonts w:ascii="Arial" w:hAnsi="Arial" w:cs="Arial"/>
          <w:i/>
          <w:sz w:val="24"/>
          <w:szCs w:val="24"/>
        </w:rPr>
        <w:t xml:space="preserve">Asimismo considera se debe rechazar el recurso incoado por el Particular Damnificado, pues el tribunal sentenciante no ha incurrido en falta de </w:t>
      </w:r>
      <w:proofErr w:type="spellStart"/>
      <w:r w:rsidRPr="008E2DD6">
        <w:rPr>
          <w:rFonts w:ascii="Arial" w:hAnsi="Arial" w:cs="Arial"/>
          <w:i/>
          <w:sz w:val="24"/>
          <w:szCs w:val="24"/>
        </w:rPr>
        <w:t>logicidad</w:t>
      </w:r>
      <w:proofErr w:type="spellEnd"/>
      <w:r w:rsidRPr="008E2DD6">
        <w:rPr>
          <w:rFonts w:ascii="Arial" w:hAnsi="Arial" w:cs="Arial"/>
          <w:i/>
          <w:sz w:val="24"/>
          <w:szCs w:val="24"/>
        </w:rPr>
        <w:t xml:space="preserve"> o inconsistencias en sus argumentaciones, no se ha apartado de las disposiciones legales ni de la sana critica al momento de ponderar los dichos de los testigos y la prueba pericial, documental. Se observa, en el análisis del fallo, que los testimonios han sido integrados a través de un confronte critico, no se han fragmentado las pruebas, no se las ha analizado de manera aislada, sino que se las ha correlacionado entre </w:t>
      </w:r>
      <w:proofErr w:type="spellStart"/>
      <w:r w:rsidRPr="008E2DD6">
        <w:rPr>
          <w:rFonts w:ascii="Arial" w:hAnsi="Arial" w:cs="Arial"/>
          <w:i/>
          <w:sz w:val="24"/>
          <w:szCs w:val="24"/>
        </w:rPr>
        <w:t>si</w:t>
      </w:r>
      <w:proofErr w:type="spellEnd"/>
      <w:r w:rsidRPr="008E2DD6">
        <w:rPr>
          <w:rFonts w:ascii="Arial" w:hAnsi="Arial" w:cs="Arial"/>
          <w:i/>
          <w:sz w:val="24"/>
          <w:szCs w:val="24"/>
        </w:rPr>
        <w:t xml:space="preserve"> de manera armónica, ello pone la sentencia a resguardo de la atribución de arbitrariedad. (Fallos: 303:640).” (CN Cas. Penal, Sala II, 2/10/08, “</w:t>
      </w:r>
      <w:proofErr w:type="spellStart"/>
      <w:r w:rsidRPr="008E2DD6">
        <w:rPr>
          <w:rFonts w:ascii="Arial" w:hAnsi="Arial" w:cs="Arial"/>
          <w:i/>
          <w:sz w:val="24"/>
          <w:szCs w:val="24"/>
        </w:rPr>
        <w:t>Amil</w:t>
      </w:r>
      <w:proofErr w:type="spellEnd"/>
      <w:r w:rsidRPr="008E2DD6">
        <w:rPr>
          <w:rFonts w:ascii="Arial" w:hAnsi="Arial" w:cs="Arial"/>
          <w:i/>
          <w:sz w:val="24"/>
          <w:szCs w:val="24"/>
        </w:rPr>
        <w:t xml:space="preserve">, Gustavo Alfredo s/ Recurso de casación”, causa 8389, reg. Nº 13.275. Magistrados: </w:t>
      </w:r>
      <w:proofErr w:type="spellStart"/>
      <w:r w:rsidRPr="008E2DD6">
        <w:rPr>
          <w:rFonts w:ascii="Arial" w:hAnsi="Arial" w:cs="Arial"/>
          <w:i/>
          <w:sz w:val="24"/>
          <w:szCs w:val="24"/>
        </w:rPr>
        <w:t>Yacobucci</w:t>
      </w:r>
      <w:proofErr w:type="spellEnd"/>
      <w:r w:rsidRPr="008E2DD6">
        <w:rPr>
          <w:rFonts w:ascii="Arial" w:hAnsi="Arial" w:cs="Arial"/>
          <w:i/>
          <w:sz w:val="24"/>
          <w:szCs w:val="24"/>
        </w:rPr>
        <w:t xml:space="preserve">, </w:t>
      </w:r>
      <w:proofErr w:type="spellStart"/>
      <w:r w:rsidRPr="008E2DD6">
        <w:rPr>
          <w:rFonts w:ascii="Arial" w:hAnsi="Arial" w:cs="Arial"/>
          <w:i/>
          <w:sz w:val="24"/>
          <w:szCs w:val="24"/>
        </w:rPr>
        <w:t>Mitchel</w:t>
      </w:r>
      <w:proofErr w:type="spellEnd"/>
      <w:r w:rsidRPr="008E2DD6">
        <w:rPr>
          <w:rFonts w:ascii="Arial" w:hAnsi="Arial" w:cs="Arial"/>
          <w:i/>
          <w:sz w:val="24"/>
          <w:szCs w:val="24"/>
        </w:rPr>
        <w:t>, García.).”</w:t>
      </w:r>
      <w:r w:rsidRPr="008E2DD6">
        <w:rPr>
          <w:rFonts w:ascii="Arial" w:hAnsi="Arial" w:cs="Arial"/>
          <w:sz w:val="24"/>
          <w:szCs w:val="24"/>
        </w:rPr>
        <w:t>, propi</w:t>
      </w:r>
      <w:r w:rsidR="00083EE7">
        <w:rPr>
          <w:rFonts w:ascii="Arial" w:hAnsi="Arial" w:cs="Arial"/>
          <w:sz w:val="24"/>
          <w:szCs w:val="24"/>
        </w:rPr>
        <w:t>ció así el rechazo del recurso.</w:t>
      </w:r>
    </w:p>
    <w:p w:rsidR="008E2DD6" w:rsidRPr="008E2DD6" w:rsidRDefault="00796770" w:rsidP="004E1670">
      <w:pPr>
        <w:spacing w:after="0" w:line="360" w:lineRule="auto"/>
        <w:ind w:firstLine="1985"/>
        <w:jc w:val="both"/>
        <w:rPr>
          <w:rFonts w:ascii="Arial" w:hAnsi="Arial" w:cs="Arial"/>
          <w:sz w:val="24"/>
          <w:szCs w:val="24"/>
        </w:rPr>
      </w:pPr>
      <w:r>
        <w:rPr>
          <w:rFonts w:ascii="Arial" w:hAnsi="Arial" w:cs="Arial"/>
          <w:sz w:val="24"/>
          <w:szCs w:val="24"/>
        </w:rPr>
        <w:lastRenderedPageBreak/>
        <w:t>5)</w:t>
      </w:r>
      <w:r w:rsidR="008E2DD6" w:rsidRPr="008E2DD6">
        <w:rPr>
          <w:rFonts w:ascii="Arial" w:hAnsi="Arial" w:cs="Arial"/>
          <w:sz w:val="24"/>
          <w:szCs w:val="24"/>
        </w:rPr>
        <w:t xml:space="preserve"> Que pasados los autos a dictar sentencia, corresponde - de modo preliminar- examinar el cumplimiento de los recaudos formales que hacen a la admisibilidad de la vía </w:t>
      </w:r>
      <w:proofErr w:type="spellStart"/>
      <w:r w:rsidR="008E2DD6" w:rsidRPr="008E2DD6">
        <w:rPr>
          <w:rFonts w:ascii="Arial" w:hAnsi="Arial" w:cs="Arial"/>
          <w:sz w:val="24"/>
          <w:szCs w:val="24"/>
        </w:rPr>
        <w:t>casatoria</w:t>
      </w:r>
      <w:proofErr w:type="spellEnd"/>
      <w:r w:rsidR="008E2DD6" w:rsidRPr="008E2DD6">
        <w:rPr>
          <w:rFonts w:ascii="Arial" w:hAnsi="Arial" w:cs="Arial"/>
          <w:sz w:val="24"/>
          <w:szCs w:val="24"/>
        </w:rPr>
        <w:t xml:space="preserve"> intentada.</w:t>
      </w:r>
    </w:p>
    <w:p w:rsidR="008E2DD6" w:rsidRPr="008E2DD6" w:rsidRDefault="008E2DD6" w:rsidP="004E1670">
      <w:pPr>
        <w:spacing w:after="0" w:line="360" w:lineRule="auto"/>
        <w:ind w:firstLine="1985"/>
        <w:jc w:val="both"/>
        <w:rPr>
          <w:rFonts w:ascii="Arial" w:hAnsi="Arial" w:cs="Arial"/>
          <w:sz w:val="24"/>
          <w:szCs w:val="24"/>
        </w:rPr>
      </w:pPr>
      <w:r w:rsidRPr="008E2DD6">
        <w:rPr>
          <w:rFonts w:ascii="Arial" w:hAnsi="Arial" w:cs="Arial"/>
          <w:sz w:val="24"/>
          <w:szCs w:val="24"/>
        </w:rPr>
        <w:t>Que la causa principal no ha sido acompañada al presente incidente y de la documental que obra como archivo adjunto a la presentación ESCEXT N° 7389932</w:t>
      </w:r>
      <w:r w:rsidR="00510647">
        <w:rPr>
          <w:rFonts w:ascii="Arial" w:hAnsi="Arial" w:cs="Arial"/>
          <w:sz w:val="24"/>
          <w:szCs w:val="24"/>
        </w:rPr>
        <w:t>,</w:t>
      </w:r>
      <w:r w:rsidRPr="008E2DD6">
        <w:rPr>
          <w:rFonts w:ascii="Arial" w:hAnsi="Arial" w:cs="Arial"/>
          <w:sz w:val="24"/>
          <w:szCs w:val="24"/>
        </w:rPr>
        <w:t xml:space="preserve"> de fecha 16</w:t>
      </w:r>
      <w:r w:rsidR="00510647">
        <w:rPr>
          <w:rFonts w:ascii="Arial" w:hAnsi="Arial" w:cs="Arial"/>
          <w:sz w:val="24"/>
          <w:szCs w:val="24"/>
        </w:rPr>
        <w:t>/</w:t>
      </w:r>
      <w:r w:rsidRPr="008E2DD6">
        <w:rPr>
          <w:rFonts w:ascii="Arial" w:hAnsi="Arial" w:cs="Arial"/>
          <w:sz w:val="24"/>
          <w:szCs w:val="24"/>
        </w:rPr>
        <w:t>06</w:t>
      </w:r>
      <w:r w:rsidR="00510647">
        <w:rPr>
          <w:rFonts w:ascii="Arial" w:hAnsi="Arial" w:cs="Arial"/>
          <w:sz w:val="24"/>
          <w:szCs w:val="24"/>
        </w:rPr>
        <w:t>/</w:t>
      </w:r>
      <w:r w:rsidRPr="008E2DD6">
        <w:rPr>
          <w:rFonts w:ascii="Arial" w:hAnsi="Arial" w:cs="Arial"/>
          <w:sz w:val="24"/>
          <w:szCs w:val="24"/>
        </w:rPr>
        <w:t>2017</w:t>
      </w:r>
      <w:r w:rsidR="00510647">
        <w:rPr>
          <w:rFonts w:ascii="Arial" w:hAnsi="Arial" w:cs="Arial"/>
          <w:sz w:val="24"/>
          <w:szCs w:val="24"/>
        </w:rPr>
        <w:t>,</w:t>
      </w:r>
      <w:r w:rsidRPr="008E2DD6">
        <w:rPr>
          <w:rFonts w:ascii="Arial" w:hAnsi="Arial" w:cs="Arial"/>
          <w:sz w:val="24"/>
          <w:szCs w:val="24"/>
        </w:rPr>
        <w:t xml:space="preserve"> no surge la fecha de la lectura de los fundamentos.</w:t>
      </w:r>
    </w:p>
    <w:p w:rsidR="008E2DD6" w:rsidRPr="008E2DD6" w:rsidRDefault="008E2DD6" w:rsidP="004E1670">
      <w:pPr>
        <w:spacing w:after="0" w:line="360" w:lineRule="auto"/>
        <w:ind w:firstLine="1985"/>
        <w:jc w:val="both"/>
        <w:rPr>
          <w:rFonts w:ascii="Arial" w:hAnsi="Arial" w:cs="Arial"/>
          <w:sz w:val="24"/>
          <w:szCs w:val="24"/>
        </w:rPr>
      </w:pPr>
      <w:r w:rsidRPr="008E2DD6">
        <w:rPr>
          <w:rFonts w:ascii="Arial" w:hAnsi="Arial" w:cs="Arial"/>
          <w:sz w:val="24"/>
          <w:szCs w:val="24"/>
        </w:rPr>
        <w:t xml:space="preserve">Sin perjuicio de ello, y consultado el sistema </w:t>
      </w:r>
      <w:r w:rsidR="00796770" w:rsidRPr="008E2DD6">
        <w:rPr>
          <w:rFonts w:ascii="Arial" w:hAnsi="Arial" w:cs="Arial"/>
          <w:sz w:val="24"/>
          <w:szCs w:val="24"/>
        </w:rPr>
        <w:t>IURIX</w:t>
      </w:r>
      <w:r w:rsidRPr="008E2DD6">
        <w:rPr>
          <w:rFonts w:ascii="Arial" w:hAnsi="Arial" w:cs="Arial"/>
          <w:sz w:val="24"/>
          <w:szCs w:val="24"/>
        </w:rPr>
        <w:t xml:space="preserve"> Online la causa principal “</w:t>
      </w:r>
      <w:r w:rsidRPr="008E2DD6">
        <w:rPr>
          <w:rFonts w:ascii="Arial" w:hAnsi="Arial" w:cs="Arial"/>
          <w:b/>
          <w:sz w:val="24"/>
          <w:szCs w:val="24"/>
        </w:rPr>
        <w:t>PEX 131562/12 "VEGA PEDRO RA</w:t>
      </w:r>
      <w:r w:rsidR="004E1670">
        <w:rPr>
          <w:rFonts w:ascii="Arial" w:hAnsi="Arial" w:cs="Arial"/>
          <w:b/>
          <w:sz w:val="24"/>
          <w:szCs w:val="24"/>
        </w:rPr>
        <w:t>MÓ</w:t>
      </w:r>
      <w:r w:rsidRPr="008E2DD6">
        <w:rPr>
          <w:rFonts w:ascii="Arial" w:hAnsi="Arial" w:cs="Arial"/>
          <w:b/>
          <w:sz w:val="24"/>
          <w:szCs w:val="24"/>
        </w:rPr>
        <w:t>N (IMP) AV. ABUSO SEXUAL SIMPLE</w:t>
      </w:r>
      <w:r w:rsidRPr="008E2DD6">
        <w:rPr>
          <w:rFonts w:ascii="Arial" w:hAnsi="Arial" w:cs="Arial"/>
          <w:sz w:val="24"/>
          <w:szCs w:val="24"/>
        </w:rPr>
        <w:t xml:space="preserve">" surge que por </w:t>
      </w:r>
      <w:r w:rsidR="00796770">
        <w:rPr>
          <w:rFonts w:ascii="Arial" w:hAnsi="Arial" w:cs="Arial"/>
          <w:sz w:val="24"/>
          <w:szCs w:val="24"/>
        </w:rPr>
        <w:t>a</w:t>
      </w:r>
      <w:r w:rsidRPr="008E2DD6">
        <w:rPr>
          <w:rFonts w:ascii="Arial" w:hAnsi="Arial" w:cs="Arial"/>
          <w:sz w:val="24"/>
          <w:szCs w:val="24"/>
        </w:rPr>
        <w:t xml:space="preserve">ctuación </w:t>
      </w:r>
      <w:r w:rsidRPr="008E2DD6">
        <w:rPr>
          <w:rFonts w:ascii="Arial" w:hAnsi="Arial" w:cs="Arial"/>
          <w:spacing w:val="5"/>
          <w:sz w:val="24"/>
          <w:szCs w:val="24"/>
          <w:shd w:val="clear" w:color="auto" w:fill="FFFFFF"/>
        </w:rPr>
        <w:t>SENT01 N° 7302883/17 fechada el 05</w:t>
      </w:r>
      <w:r w:rsidR="00796770">
        <w:rPr>
          <w:rFonts w:ascii="Arial" w:hAnsi="Arial" w:cs="Arial"/>
          <w:spacing w:val="5"/>
          <w:sz w:val="24"/>
          <w:szCs w:val="24"/>
          <w:shd w:val="clear" w:color="auto" w:fill="FFFFFF"/>
        </w:rPr>
        <w:t>/</w:t>
      </w:r>
      <w:r w:rsidRPr="008E2DD6">
        <w:rPr>
          <w:rFonts w:ascii="Arial" w:hAnsi="Arial" w:cs="Arial"/>
          <w:spacing w:val="5"/>
          <w:sz w:val="24"/>
          <w:szCs w:val="24"/>
          <w:shd w:val="clear" w:color="auto" w:fill="FFFFFF"/>
        </w:rPr>
        <w:t>06</w:t>
      </w:r>
      <w:r w:rsidR="00796770">
        <w:rPr>
          <w:rFonts w:ascii="Arial" w:hAnsi="Arial" w:cs="Arial"/>
          <w:spacing w:val="5"/>
          <w:sz w:val="24"/>
          <w:szCs w:val="24"/>
          <w:shd w:val="clear" w:color="auto" w:fill="FFFFFF"/>
        </w:rPr>
        <w:t>/</w:t>
      </w:r>
      <w:r w:rsidRPr="008E2DD6">
        <w:rPr>
          <w:rFonts w:ascii="Arial" w:hAnsi="Arial" w:cs="Arial"/>
          <w:spacing w:val="5"/>
          <w:sz w:val="24"/>
          <w:szCs w:val="24"/>
          <w:shd w:val="clear" w:color="auto" w:fill="FFFFFF"/>
        </w:rPr>
        <w:t xml:space="preserve">2017 obran los fundamentos del </w:t>
      </w:r>
      <w:r w:rsidRPr="008E2DD6">
        <w:rPr>
          <w:rFonts w:ascii="Arial" w:hAnsi="Arial" w:cs="Arial"/>
          <w:sz w:val="24"/>
          <w:szCs w:val="24"/>
        </w:rPr>
        <w:t>veredicto dictado el día 26</w:t>
      </w:r>
      <w:r w:rsidR="00796770">
        <w:rPr>
          <w:rFonts w:ascii="Arial" w:hAnsi="Arial" w:cs="Arial"/>
          <w:sz w:val="24"/>
          <w:szCs w:val="24"/>
        </w:rPr>
        <w:t>/</w:t>
      </w:r>
      <w:r w:rsidRPr="008E2DD6">
        <w:rPr>
          <w:rFonts w:ascii="Arial" w:hAnsi="Arial" w:cs="Arial"/>
          <w:sz w:val="24"/>
          <w:szCs w:val="24"/>
        </w:rPr>
        <w:t>05</w:t>
      </w:r>
      <w:r w:rsidR="00796770">
        <w:rPr>
          <w:rFonts w:ascii="Arial" w:hAnsi="Arial" w:cs="Arial"/>
          <w:sz w:val="24"/>
          <w:szCs w:val="24"/>
        </w:rPr>
        <w:t>/</w:t>
      </w:r>
      <w:r w:rsidRPr="008E2DD6">
        <w:rPr>
          <w:rFonts w:ascii="Arial" w:hAnsi="Arial" w:cs="Arial"/>
          <w:sz w:val="24"/>
          <w:szCs w:val="24"/>
        </w:rPr>
        <w:t xml:space="preserve">2017 por la Excma. Cámara del Crimen </w:t>
      </w:r>
      <w:r w:rsidR="00796770">
        <w:rPr>
          <w:rFonts w:ascii="Arial" w:hAnsi="Arial" w:cs="Arial"/>
          <w:sz w:val="24"/>
          <w:szCs w:val="24"/>
        </w:rPr>
        <w:t>N</w:t>
      </w:r>
      <w:r w:rsidRPr="008E2DD6">
        <w:rPr>
          <w:rFonts w:ascii="Arial" w:hAnsi="Arial" w:cs="Arial"/>
          <w:sz w:val="24"/>
          <w:szCs w:val="24"/>
        </w:rPr>
        <w:t>º 1 de la Primera Circunscripción Judicial; no obstante la misma aparece firmada digitalmente el día 06</w:t>
      </w:r>
      <w:r w:rsidR="00D24A83">
        <w:rPr>
          <w:rFonts w:ascii="Arial" w:hAnsi="Arial" w:cs="Arial"/>
          <w:sz w:val="24"/>
          <w:szCs w:val="24"/>
        </w:rPr>
        <w:t>/</w:t>
      </w:r>
      <w:r w:rsidRPr="008E2DD6">
        <w:rPr>
          <w:rFonts w:ascii="Arial" w:hAnsi="Arial" w:cs="Arial"/>
          <w:sz w:val="24"/>
          <w:szCs w:val="24"/>
        </w:rPr>
        <w:t>0</w:t>
      </w:r>
      <w:r w:rsidR="00D24A83">
        <w:rPr>
          <w:rFonts w:ascii="Arial" w:hAnsi="Arial" w:cs="Arial"/>
          <w:sz w:val="24"/>
          <w:szCs w:val="24"/>
        </w:rPr>
        <w:t>6/</w:t>
      </w:r>
      <w:r w:rsidRPr="008E2DD6">
        <w:rPr>
          <w:rFonts w:ascii="Arial" w:hAnsi="Arial" w:cs="Arial"/>
          <w:sz w:val="24"/>
          <w:szCs w:val="24"/>
        </w:rPr>
        <w:t>2017.</w:t>
      </w:r>
    </w:p>
    <w:p w:rsidR="008E2DD6" w:rsidRPr="008E2DD6" w:rsidRDefault="008E2DD6" w:rsidP="004E1670">
      <w:pPr>
        <w:spacing w:after="0" w:line="360" w:lineRule="auto"/>
        <w:ind w:firstLine="1985"/>
        <w:jc w:val="both"/>
        <w:rPr>
          <w:rFonts w:ascii="Arial" w:hAnsi="Arial" w:cs="Arial"/>
          <w:sz w:val="24"/>
          <w:szCs w:val="24"/>
        </w:rPr>
      </w:pPr>
      <w:r w:rsidRPr="008E2DD6">
        <w:rPr>
          <w:rFonts w:ascii="Arial" w:hAnsi="Arial" w:cs="Arial"/>
          <w:sz w:val="24"/>
          <w:szCs w:val="24"/>
        </w:rPr>
        <w:t>El mismo recurrente manifestó al fundar el recurso que ataca la sentencia dictada el 05</w:t>
      </w:r>
      <w:r w:rsidR="00796770">
        <w:rPr>
          <w:rFonts w:ascii="Arial" w:hAnsi="Arial" w:cs="Arial"/>
          <w:sz w:val="24"/>
          <w:szCs w:val="24"/>
        </w:rPr>
        <w:t>/</w:t>
      </w:r>
      <w:r w:rsidRPr="008E2DD6">
        <w:rPr>
          <w:rFonts w:ascii="Arial" w:hAnsi="Arial" w:cs="Arial"/>
          <w:sz w:val="24"/>
          <w:szCs w:val="24"/>
        </w:rPr>
        <w:t>06</w:t>
      </w:r>
      <w:r w:rsidR="00796770">
        <w:rPr>
          <w:rFonts w:ascii="Arial" w:hAnsi="Arial" w:cs="Arial"/>
          <w:sz w:val="24"/>
          <w:szCs w:val="24"/>
        </w:rPr>
        <w:t>/</w:t>
      </w:r>
      <w:r w:rsidR="00510647">
        <w:rPr>
          <w:rFonts w:ascii="Arial" w:hAnsi="Arial" w:cs="Arial"/>
          <w:sz w:val="24"/>
          <w:szCs w:val="24"/>
        </w:rPr>
        <w:t>2017.</w:t>
      </w:r>
    </w:p>
    <w:p w:rsidR="008E2DD6" w:rsidRPr="008E2DD6" w:rsidRDefault="008E2DD6" w:rsidP="004E1670">
      <w:pPr>
        <w:spacing w:after="0" w:line="360" w:lineRule="auto"/>
        <w:ind w:firstLine="1985"/>
        <w:jc w:val="both"/>
        <w:rPr>
          <w:rFonts w:ascii="Arial" w:hAnsi="Arial" w:cs="Arial"/>
          <w:sz w:val="24"/>
          <w:szCs w:val="24"/>
        </w:rPr>
      </w:pPr>
      <w:r w:rsidRPr="008E2DD6">
        <w:rPr>
          <w:rFonts w:ascii="Arial" w:hAnsi="Arial" w:cs="Arial"/>
          <w:sz w:val="24"/>
          <w:szCs w:val="24"/>
        </w:rPr>
        <w:t xml:space="preserve">Que en el </w:t>
      </w:r>
      <w:r w:rsidRPr="008E2DD6">
        <w:rPr>
          <w:rFonts w:ascii="Arial" w:hAnsi="Arial" w:cs="Arial"/>
          <w:bCs/>
          <w:sz w:val="24"/>
          <w:szCs w:val="24"/>
        </w:rPr>
        <w:t>caso de sentencias dictadas por Tribunales Orales de la Provincia este Alto Cuerpo</w:t>
      </w:r>
      <w:r w:rsidRPr="008E2DD6">
        <w:rPr>
          <w:rFonts w:ascii="Arial" w:hAnsi="Arial" w:cs="Arial"/>
          <w:sz w:val="24"/>
          <w:szCs w:val="24"/>
        </w:rPr>
        <w:t xml:space="preserve"> -con apoyo en lo dispuesto </w:t>
      </w:r>
      <w:r w:rsidRPr="008E2DD6">
        <w:rPr>
          <w:rFonts w:ascii="Arial" w:hAnsi="Arial" w:cs="Arial"/>
          <w:bCs/>
          <w:sz w:val="24"/>
          <w:szCs w:val="24"/>
        </w:rPr>
        <w:t xml:space="preserve">por los arts. 354, 356 y 357 del </w:t>
      </w:r>
      <w:proofErr w:type="spellStart"/>
      <w:r w:rsidRPr="008E2DD6">
        <w:rPr>
          <w:rFonts w:ascii="Arial" w:hAnsi="Arial" w:cs="Arial"/>
          <w:bCs/>
          <w:sz w:val="24"/>
          <w:szCs w:val="24"/>
        </w:rPr>
        <w:t>C.P.Crim</w:t>
      </w:r>
      <w:proofErr w:type="spellEnd"/>
      <w:r w:rsidRPr="008E2DD6">
        <w:rPr>
          <w:rFonts w:ascii="Arial" w:hAnsi="Arial" w:cs="Arial"/>
          <w:bCs/>
          <w:sz w:val="24"/>
          <w:szCs w:val="24"/>
        </w:rPr>
        <w:t xml:space="preserve">.- ha considerado: “… </w:t>
      </w:r>
      <w:r w:rsidRPr="008E2DD6">
        <w:rPr>
          <w:rFonts w:ascii="Arial" w:hAnsi="Arial" w:cs="Arial"/>
          <w:bCs/>
          <w:i/>
          <w:sz w:val="24"/>
          <w:szCs w:val="24"/>
        </w:rPr>
        <w:t>que el término para la interposición del recurso de casación, como asimismo de la fundamentación del mismo comienzan a correr desde la notificación personal, por nota y/o por cédula del imputado y su abogado defensor DE LA INTEGRALIDAD DE LA SENTENCIA…Y esta integralidad debe entenderse con la lectura del veredicto y los fundamentos del mismo, lo que integran la sentencia, entendiéndose que la agregación del acta con los fundamentos implica la notificación a las partes intervinientes en el proceso…</w:t>
      </w:r>
      <w:r w:rsidRPr="008E2DD6">
        <w:rPr>
          <w:rFonts w:ascii="Arial" w:hAnsi="Arial" w:cs="Arial"/>
          <w:bCs/>
          <w:sz w:val="24"/>
          <w:szCs w:val="24"/>
        </w:rPr>
        <w:t>” (STJSL-S.J.Nº 23/06.-</w:t>
      </w:r>
      <w:r w:rsidRPr="008E2DD6">
        <w:rPr>
          <w:rFonts w:ascii="Arial" w:hAnsi="Arial" w:cs="Arial"/>
          <w:sz w:val="24"/>
          <w:szCs w:val="24"/>
        </w:rPr>
        <w:t xml:space="preserve"> HABEAS CORPUS EN AUTOS: PALACIO FERNÁNDEZ MARCELO E. – RECURSO DE CASACIÓN”, </w:t>
      </w:r>
      <w:proofErr w:type="spellStart"/>
      <w:r w:rsidRPr="008E2DD6">
        <w:rPr>
          <w:rFonts w:ascii="Arial" w:hAnsi="Arial" w:cs="Arial"/>
          <w:sz w:val="24"/>
          <w:szCs w:val="24"/>
        </w:rPr>
        <w:t>Expte</w:t>
      </w:r>
      <w:proofErr w:type="spellEnd"/>
      <w:r w:rsidRPr="008E2DD6">
        <w:rPr>
          <w:rFonts w:ascii="Arial" w:hAnsi="Arial" w:cs="Arial"/>
          <w:sz w:val="24"/>
          <w:szCs w:val="24"/>
        </w:rPr>
        <w:t>. N° 11-P-2005, del 26/04/2006).</w:t>
      </w:r>
    </w:p>
    <w:p w:rsidR="008E2DD6" w:rsidRPr="008E2DD6" w:rsidRDefault="008E2DD6" w:rsidP="004E1670">
      <w:pPr>
        <w:spacing w:after="0" w:line="360" w:lineRule="auto"/>
        <w:ind w:firstLine="1985"/>
        <w:jc w:val="both"/>
        <w:rPr>
          <w:rFonts w:ascii="Arial" w:hAnsi="Arial" w:cs="Arial"/>
          <w:sz w:val="24"/>
          <w:szCs w:val="24"/>
        </w:rPr>
      </w:pPr>
      <w:r w:rsidRPr="008E2DD6">
        <w:rPr>
          <w:rFonts w:ascii="Arial" w:hAnsi="Arial" w:cs="Arial"/>
          <w:sz w:val="24"/>
          <w:szCs w:val="24"/>
        </w:rPr>
        <w:t>Que habiéndose dado lectura de los fundamentos el día 05</w:t>
      </w:r>
      <w:r w:rsidR="00D24A83">
        <w:rPr>
          <w:rFonts w:ascii="Arial" w:hAnsi="Arial" w:cs="Arial"/>
          <w:sz w:val="24"/>
          <w:szCs w:val="24"/>
        </w:rPr>
        <w:t>/</w:t>
      </w:r>
      <w:r w:rsidRPr="008E2DD6">
        <w:rPr>
          <w:rFonts w:ascii="Arial" w:hAnsi="Arial" w:cs="Arial"/>
          <w:sz w:val="24"/>
          <w:szCs w:val="24"/>
        </w:rPr>
        <w:t>06</w:t>
      </w:r>
      <w:r w:rsidR="00D24A83">
        <w:rPr>
          <w:rFonts w:ascii="Arial" w:hAnsi="Arial" w:cs="Arial"/>
          <w:sz w:val="24"/>
          <w:szCs w:val="24"/>
        </w:rPr>
        <w:t>/</w:t>
      </w:r>
      <w:r w:rsidRPr="008E2DD6">
        <w:rPr>
          <w:rFonts w:ascii="Arial" w:hAnsi="Arial" w:cs="Arial"/>
          <w:sz w:val="24"/>
          <w:szCs w:val="24"/>
        </w:rPr>
        <w:t>2017, no hay dudas respecto a la inte</w:t>
      </w:r>
      <w:r w:rsidR="00D24A83">
        <w:rPr>
          <w:rFonts w:ascii="Arial" w:hAnsi="Arial" w:cs="Arial"/>
          <w:sz w:val="24"/>
          <w:szCs w:val="24"/>
        </w:rPr>
        <w:t>rposición del recurso el día 12/</w:t>
      </w:r>
      <w:r w:rsidRPr="008E2DD6">
        <w:rPr>
          <w:rFonts w:ascii="Arial" w:hAnsi="Arial" w:cs="Arial"/>
          <w:sz w:val="24"/>
          <w:szCs w:val="24"/>
        </w:rPr>
        <w:t>06</w:t>
      </w:r>
      <w:r w:rsidR="00D24A83">
        <w:rPr>
          <w:rFonts w:ascii="Arial" w:hAnsi="Arial" w:cs="Arial"/>
          <w:sz w:val="24"/>
          <w:szCs w:val="24"/>
        </w:rPr>
        <w:t>/</w:t>
      </w:r>
      <w:r w:rsidRPr="008E2DD6">
        <w:rPr>
          <w:rFonts w:ascii="Arial" w:hAnsi="Arial" w:cs="Arial"/>
          <w:sz w:val="24"/>
          <w:szCs w:val="24"/>
        </w:rPr>
        <w:t xml:space="preserve">2017 a las 12:33h mediante ESCEXT N° 7354316/17 es extemporánea </w:t>
      </w:r>
      <w:r w:rsidRPr="008E2DD6">
        <w:rPr>
          <w:rFonts w:ascii="Arial" w:hAnsi="Arial" w:cs="Arial"/>
          <w:sz w:val="24"/>
          <w:szCs w:val="24"/>
        </w:rPr>
        <w:lastRenderedPageBreak/>
        <w:t>(</w:t>
      </w:r>
      <w:r w:rsidR="00D24A83">
        <w:rPr>
          <w:rFonts w:ascii="Arial" w:hAnsi="Arial" w:cs="Arial"/>
          <w:sz w:val="24"/>
          <w:szCs w:val="24"/>
        </w:rPr>
        <w:t>Cfr.</w:t>
      </w:r>
      <w:r w:rsidRPr="008E2DD6">
        <w:rPr>
          <w:rFonts w:ascii="Arial" w:hAnsi="Arial" w:cs="Arial"/>
          <w:sz w:val="24"/>
          <w:szCs w:val="24"/>
        </w:rPr>
        <w:t xml:space="preserve"> PEX</w:t>
      </w:r>
      <w:r w:rsidR="004E56F0">
        <w:rPr>
          <w:rFonts w:ascii="Arial" w:hAnsi="Arial" w:cs="Arial"/>
          <w:sz w:val="24"/>
          <w:szCs w:val="24"/>
        </w:rPr>
        <w:t xml:space="preserve"> Nº 131562/12 "VEGA PEDRO RAMÓ</w:t>
      </w:r>
      <w:r w:rsidRPr="008E2DD6">
        <w:rPr>
          <w:rFonts w:ascii="Arial" w:hAnsi="Arial" w:cs="Arial"/>
          <w:sz w:val="24"/>
          <w:szCs w:val="24"/>
        </w:rPr>
        <w:t>N (IMP) AV. ABUSO SEXUAL SIMPLE).</w:t>
      </w:r>
    </w:p>
    <w:p w:rsidR="008E2DD6" w:rsidRPr="008E2DD6" w:rsidRDefault="008E2DD6" w:rsidP="004E1670">
      <w:pPr>
        <w:pStyle w:val="Textoindependiente"/>
        <w:spacing w:line="360" w:lineRule="auto"/>
        <w:ind w:firstLine="1985"/>
        <w:rPr>
          <w:rFonts w:ascii="Arial" w:hAnsi="Arial" w:cs="Arial"/>
          <w:i/>
          <w:lang w:eastAsia="es-AR"/>
        </w:rPr>
      </w:pPr>
      <w:r w:rsidRPr="008E2DD6">
        <w:rPr>
          <w:rFonts w:ascii="Arial" w:hAnsi="Arial" w:cs="Arial"/>
          <w:shd w:val="clear" w:color="auto" w:fill="FFFFFF"/>
        </w:rPr>
        <w:t xml:space="preserve">Dispone el </w:t>
      </w:r>
      <w:r w:rsidR="00796770">
        <w:rPr>
          <w:rFonts w:ascii="Arial" w:hAnsi="Arial" w:cs="Arial"/>
          <w:shd w:val="clear" w:color="auto" w:fill="FFFFFF"/>
        </w:rPr>
        <w:t>a</w:t>
      </w:r>
      <w:r w:rsidRPr="008E2DD6">
        <w:rPr>
          <w:rFonts w:ascii="Arial" w:hAnsi="Arial" w:cs="Arial"/>
          <w:shd w:val="clear" w:color="auto" w:fill="FFFFFF"/>
        </w:rPr>
        <w:t>rt</w:t>
      </w:r>
      <w:r w:rsidR="00510647">
        <w:rPr>
          <w:rFonts w:ascii="Arial" w:hAnsi="Arial" w:cs="Arial"/>
          <w:shd w:val="clear" w:color="auto" w:fill="FFFFFF"/>
        </w:rPr>
        <w:t>.</w:t>
      </w:r>
      <w:r w:rsidRPr="008E2DD6">
        <w:rPr>
          <w:rFonts w:ascii="Arial" w:hAnsi="Arial" w:cs="Arial"/>
          <w:shd w:val="clear" w:color="auto" w:fill="FFFFFF"/>
        </w:rPr>
        <w:t xml:space="preserve"> 430 del </w:t>
      </w:r>
      <w:proofErr w:type="spellStart"/>
      <w:r w:rsidRPr="008E2DD6">
        <w:rPr>
          <w:rFonts w:ascii="Arial" w:hAnsi="Arial" w:cs="Arial"/>
          <w:shd w:val="clear" w:color="auto" w:fill="FFFFFF"/>
        </w:rPr>
        <w:t>CPCrim</w:t>
      </w:r>
      <w:proofErr w:type="spellEnd"/>
      <w:r w:rsidRPr="008E2DD6">
        <w:rPr>
          <w:rFonts w:ascii="Arial" w:hAnsi="Arial" w:cs="Arial"/>
          <w:shd w:val="clear" w:color="auto" w:fill="FFFFFF"/>
        </w:rPr>
        <w:t>.: “</w:t>
      </w:r>
      <w:r w:rsidRPr="008E2DD6">
        <w:rPr>
          <w:rFonts w:ascii="Arial" w:hAnsi="Arial" w:cs="Arial"/>
          <w:i/>
          <w:lang w:eastAsia="es-AR"/>
        </w:rPr>
        <w:t xml:space="preserve">Deberá interponerse ante la Cámara de Apelaciones de cuya resolución o sentencia se recurre, </w:t>
      </w:r>
      <w:r w:rsidRPr="008E2DD6">
        <w:rPr>
          <w:rFonts w:ascii="Arial" w:hAnsi="Arial" w:cs="Arial"/>
          <w:i/>
          <w:u w:val="single"/>
          <w:lang w:eastAsia="es-AR"/>
        </w:rPr>
        <w:t>dentro del tercer día de notificada esta</w:t>
      </w:r>
      <w:r w:rsidRPr="008E2DD6">
        <w:rPr>
          <w:rFonts w:ascii="Arial" w:hAnsi="Arial" w:cs="Arial"/>
          <w:i/>
          <w:lang w:eastAsia="es-AR"/>
        </w:rPr>
        <w:t xml:space="preserve">, constituyendo domicilio para ante el Superior Tribunal, y deberá fundamentarse dentro de los </w:t>
      </w:r>
      <w:r w:rsidR="00510647">
        <w:rPr>
          <w:rFonts w:ascii="Arial" w:hAnsi="Arial" w:cs="Arial"/>
          <w:i/>
          <w:lang w:eastAsia="es-AR"/>
        </w:rPr>
        <w:t>diez días de dicha notificación”</w:t>
      </w:r>
      <w:r w:rsidRPr="008E2DD6">
        <w:rPr>
          <w:rFonts w:ascii="Arial" w:hAnsi="Arial" w:cs="Arial"/>
          <w:i/>
          <w:lang w:eastAsia="es-AR"/>
        </w:rPr>
        <w:t xml:space="preserve">, </w:t>
      </w:r>
      <w:r w:rsidRPr="008E2DD6">
        <w:rPr>
          <w:rFonts w:ascii="Arial" w:hAnsi="Arial" w:cs="Arial"/>
          <w:lang w:eastAsia="es-AR"/>
        </w:rPr>
        <w:t xml:space="preserve">entendiéndose que se trata </w:t>
      </w:r>
      <w:r w:rsidR="00510647">
        <w:rPr>
          <w:rFonts w:ascii="Arial" w:hAnsi="Arial" w:cs="Arial"/>
          <w:lang w:eastAsia="es-AR"/>
        </w:rPr>
        <w:t>del recurso de ca</w:t>
      </w:r>
      <w:r w:rsidRPr="008E2DD6">
        <w:rPr>
          <w:rFonts w:ascii="Arial" w:hAnsi="Arial" w:cs="Arial"/>
          <w:lang w:eastAsia="es-AR"/>
        </w:rPr>
        <w:t>sación el que “</w:t>
      </w:r>
      <w:r w:rsidRPr="008E2DD6">
        <w:rPr>
          <w:rFonts w:ascii="Arial" w:hAnsi="Arial" w:cs="Arial"/>
          <w:i/>
          <w:lang w:eastAsia="es-AR"/>
        </w:rPr>
        <w:t>deberá interponerse</w:t>
      </w:r>
      <w:r w:rsidRPr="008E2DD6">
        <w:rPr>
          <w:rFonts w:ascii="Arial" w:hAnsi="Arial" w:cs="Arial"/>
          <w:lang w:eastAsia="es-AR"/>
        </w:rPr>
        <w:t>” y que se trata de la notificación de la sentencia cuando establece “</w:t>
      </w:r>
      <w:r w:rsidRPr="008E2DD6">
        <w:rPr>
          <w:rFonts w:ascii="Arial" w:hAnsi="Arial" w:cs="Arial"/>
          <w:i/>
          <w:lang w:eastAsia="es-AR"/>
        </w:rPr>
        <w:t xml:space="preserve">dentro del tercer día de notificada esta”.- </w:t>
      </w:r>
      <w:r w:rsidRPr="008E2DD6">
        <w:rPr>
          <w:rFonts w:ascii="Arial" w:hAnsi="Arial" w:cs="Arial"/>
          <w:lang w:eastAsia="es-AR"/>
        </w:rPr>
        <w:t>(El subrayado me pertenece).</w:t>
      </w:r>
    </w:p>
    <w:p w:rsidR="008E2DD6" w:rsidRPr="008E2DD6" w:rsidRDefault="008E2DD6" w:rsidP="004E1670">
      <w:pPr>
        <w:pStyle w:val="Textoindependiente"/>
        <w:spacing w:line="360" w:lineRule="auto"/>
        <w:ind w:firstLine="1985"/>
        <w:rPr>
          <w:rFonts w:ascii="Arial" w:hAnsi="Arial" w:cs="Arial"/>
          <w:lang w:eastAsia="es-AR"/>
        </w:rPr>
      </w:pPr>
      <w:r w:rsidRPr="008E2DD6">
        <w:rPr>
          <w:rFonts w:ascii="Arial" w:hAnsi="Arial" w:cs="Arial"/>
          <w:lang w:eastAsia="es-AR"/>
        </w:rPr>
        <w:t xml:space="preserve">Que es claro el </w:t>
      </w:r>
      <w:r w:rsidR="004E56F0">
        <w:rPr>
          <w:rFonts w:ascii="Arial" w:hAnsi="Arial" w:cs="Arial"/>
          <w:lang w:eastAsia="es-AR"/>
        </w:rPr>
        <w:t>a</w:t>
      </w:r>
      <w:r w:rsidRPr="008E2DD6">
        <w:rPr>
          <w:rFonts w:ascii="Arial" w:hAnsi="Arial" w:cs="Arial"/>
          <w:lang w:eastAsia="es-AR"/>
        </w:rPr>
        <w:t xml:space="preserve">rt. 357 del </w:t>
      </w:r>
      <w:proofErr w:type="spellStart"/>
      <w:r w:rsidRPr="008E2DD6">
        <w:rPr>
          <w:rFonts w:ascii="Arial" w:hAnsi="Arial" w:cs="Arial"/>
          <w:lang w:eastAsia="es-AR"/>
        </w:rPr>
        <w:t>CPCCrim</w:t>
      </w:r>
      <w:proofErr w:type="spellEnd"/>
      <w:r w:rsidRPr="008E2DD6">
        <w:rPr>
          <w:rFonts w:ascii="Arial" w:hAnsi="Arial" w:cs="Arial"/>
          <w:lang w:eastAsia="es-AR"/>
        </w:rPr>
        <w:t xml:space="preserve">. </w:t>
      </w:r>
      <w:proofErr w:type="gramStart"/>
      <w:r w:rsidRPr="008E2DD6">
        <w:rPr>
          <w:rFonts w:ascii="Arial" w:hAnsi="Arial" w:cs="Arial"/>
          <w:lang w:eastAsia="es-AR"/>
        </w:rPr>
        <w:t>cuando</w:t>
      </w:r>
      <w:proofErr w:type="gramEnd"/>
      <w:r w:rsidRPr="008E2DD6">
        <w:rPr>
          <w:rFonts w:ascii="Arial" w:hAnsi="Arial" w:cs="Arial"/>
          <w:lang w:eastAsia="es-AR"/>
        </w:rPr>
        <w:t xml:space="preserve"> determina que el veredicto y los fundam</w:t>
      </w:r>
      <w:r w:rsidR="00796770">
        <w:rPr>
          <w:rFonts w:ascii="Arial" w:hAnsi="Arial" w:cs="Arial"/>
          <w:lang w:eastAsia="es-AR"/>
        </w:rPr>
        <w:t>entos constituyen la sentencia.</w:t>
      </w:r>
    </w:p>
    <w:p w:rsidR="008E2DD6" w:rsidRPr="008E2DD6" w:rsidRDefault="008E2DD6" w:rsidP="004E1670">
      <w:pPr>
        <w:pStyle w:val="Textoindependiente"/>
        <w:spacing w:line="360" w:lineRule="auto"/>
        <w:ind w:firstLine="1985"/>
        <w:rPr>
          <w:rFonts w:ascii="Arial" w:hAnsi="Arial" w:cs="Arial"/>
        </w:rPr>
      </w:pPr>
      <w:r w:rsidRPr="008E2DD6">
        <w:rPr>
          <w:rFonts w:ascii="Arial" w:hAnsi="Arial" w:cs="Arial"/>
        </w:rPr>
        <w:t xml:space="preserve">Que es criterio de </w:t>
      </w:r>
      <w:r w:rsidR="004E56F0">
        <w:rPr>
          <w:rFonts w:ascii="Arial" w:hAnsi="Arial" w:cs="Arial"/>
        </w:rPr>
        <w:t>e</w:t>
      </w:r>
      <w:r w:rsidRPr="008E2DD6">
        <w:rPr>
          <w:rFonts w:ascii="Arial" w:hAnsi="Arial" w:cs="Arial"/>
        </w:rPr>
        <w:t>ste Alto Cuerpo en relación al recurso de casación, que al revestir el carácter de extraordinario, excepcional y eminentemente restrictivo, su admisibilidad y procedencia deben juzgarse con sujeción estricta a l</w:t>
      </w:r>
      <w:r w:rsidR="00796770">
        <w:rPr>
          <w:rFonts w:ascii="Arial" w:hAnsi="Arial" w:cs="Arial"/>
        </w:rPr>
        <w:t>as disposiciones que lo reglan.</w:t>
      </w:r>
    </w:p>
    <w:p w:rsidR="008E2DD6" w:rsidRPr="008E2DD6" w:rsidRDefault="008E2DD6" w:rsidP="004E1670">
      <w:pPr>
        <w:pStyle w:val="Textoindependiente"/>
        <w:spacing w:line="360" w:lineRule="auto"/>
        <w:ind w:firstLine="1985"/>
        <w:rPr>
          <w:rFonts w:ascii="Arial" w:hAnsi="Arial" w:cs="Arial"/>
        </w:rPr>
      </w:pPr>
      <w:r w:rsidRPr="008E2DD6">
        <w:rPr>
          <w:rFonts w:ascii="Arial" w:hAnsi="Arial" w:cs="Arial"/>
        </w:rPr>
        <w:t>Por ello, advirtiendo el incumplimiento por parte de la recurrente de los recaudos exigidos que constituyen la llave para la apertura del recurso, el mismo dev</w:t>
      </w:r>
      <w:r w:rsidR="00796770">
        <w:rPr>
          <w:rFonts w:ascii="Arial" w:hAnsi="Arial" w:cs="Arial"/>
        </w:rPr>
        <w:t>iene formalmente improcedente.</w:t>
      </w:r>
    </w:p>
    <w:p w:rsidR="008E2DD6" w:rsidRPr="008E2DD6" w:rsidRDefault="008E2DD6" w:rsidP="004E1670">
      <w:pPr>
        <w:pStyle w:val="Textoindependiente"/>
        <w:spacing w:line="360" w:lineRule="auto"/>
        <w:ind w:firstLine="1985"/>
        <w:rPr>
          <w:rFonts w:ascii="Arial" w:hAnsi="Arial" w:cs="Arial"/>
        </w:rPr>
      </w:pPr>
      <w:r w:rsidRPr="008E2DD6">
        <w:rPr>
          <w:rFonts w:ascii="Arial" w:hAnsi="Arial" w:cs="Arial"/>
        </w:rPr>
        <w:t>En consecuencia, corresponde rechazar el recurso, quedand</w:t>
      </w:r>
      <w:r w:rsidR="00796770">
        <w:rPr>
          <w:rFonts w:ascii="Arial" w:hAnsi="Arial" w:cs="Arial"/>
        </w:rPr>
        <w:t>o firme la sentencia de Cámara.</w:t>
      </w:r>
    </w:p>
    <w:p w:rsidR="008E2DD6" w:rsidRPr="008E2DD6" w:rsidRDefault="008E2DD6" w:rsidP="004E1670">
      <w:pPr>
        <w:pStyle w:val="Textoindependiente"/>
        <w:spacing w:line="360" w:lineRule="auto"/>
        <w:ind w:firstLine="1985"/>
        <w:rPr>
          <w:rFonts w:ascii="Arial" w:hAnsi="Arial" w:cs="Arial"/>
        </w:rPr>
      </w:pPr>
      <w:r w:rsidRPr="008E2DD6">
        <w:rPr>
          <w:rFonts w:ascii="Arial" w:hAnsi="Arial" w:cs="Arial"/>
        </w:rPr>
        <w:t>Por lo expue</w:t>
      </w:r>
      <w:r w:rsidR="00796770">
        <w:rPr>
          <w:rFonts w:ascii="Arial" w:hAnsi="Arial" w:cs="Arial"/>
        </w:rPr>
        <w:t>sto, VOTO a esta PRIMERA CUESTIÓ</w:t>
      </w:r>
      <w:r w:rsidRPr="008E2DD6">
        <w:rPr>
          <w:rFonts w:ascii="Arial" w:hAnsi="Arial" w:cs="Arial"/>
        </w:rPr>
        <w:t>N por la NEGATIVA.-</w:t>
      </w:r>
    </w:p>
    <w:p w:rsidR="004E56F0" w:rsidRPr="00DB3BC0" w:rsidRDefault="004E56F0" w:rsidP="004E56F0">
      <w:pPr>
        <w:widowControl w:val="0"/>
        <w:kinsoku w:val="0"/>
        <w:spacing w:after="0" w:line="360" w:lineRule="auto"/>
        <w:ind w:firstLine="1985"/>
        <w:jc w:val="both"/>
        <w:rPr>
          <w:rFonts w:ascii="Arial" w:eastAsia="Times New Roman" w:hAnsi="Arial" w:cs="Arial"/>
          <w:b/>
          <w:bCs/>
          <w:sz w:val="24"/>
          <w:szCs w:val="24"/>
          <w:lang w:val="es-ES" w:eastAsia="es-ES"/>
        </w:rPr>
      </w:pPr>
      <w:r w:rsidRPr="00DB3BC0">
        <w:rPr>
          <w:rFonts w:ascii="Arial" w:eastAsia="Times New Roman" w:hAnsi="Arial" w:cs="Arial"/>
          <w:sz w:val="24"/>
          <w:szCs w:val="24"/>
          <w:lang w:val="es-ES" w:eastAsia="es-ES"/>
        </w:rPr>
        <w:t xml:space="preserve">Los Señores Ministros, </w:t>
      </w:r>
      <w:proofErr w:type="spellStart"/>
      <w:r w:rsidRPr="00DB3BC0">
        <w:rPr>
          <w:rFonts w:ascii="Arial" w:eastAsia="Times New Roman" w:hAnsi="Arial" w:cs="Arial"/>
          <w:sz w:val="24"/>
          <w:szCs w:val="24"/>
          <w:lang w:val="es-ES" w:eastAsia="es-ES"/>
        </w:rPr>
        <w:t>Dres</w:t>
      </w:r>
      <w:proofErr w:type="spellEnd"/>
      <w:r w:rsidRPr="00DB3BC0">
        <w:rPr>
          <w:rFonts w:ascii="Arial" w:eastAsia="Times New Roman" w:hAnsi="Arial" w:cs="Arial"/>
          <w:sz w:val="24"/>
          <w:szCs w:val="24"/>
          <w:lang w:val="es-ES" w:eastAsia="es-ES"/>
        </w:rPr>
        <w:t xml:space="preserve">. LILIA ANA NOVILLO </w:t>
      </w:r>
      <w:r>
        <w:rPr>
          <w:rFonts w:ascii="Arial" w:eastAsia="Times New Roman" w:hAnsi="Arial" w:cs="Arial"/>
          <w:sz w:val="24"/>
          <w:szCs w:val="24"/>
          <w:lang w:val="es-ES" w:eastAsia="es-ES"/>
        </w:rPr>
        <w:t xml:space="preserve">y </w:t>
      </w:r>
      <w:r w:rsidRPr="00DB3BC0">
        <w:rPr>
          <w:rFonts w:ascii="Arial" w:eastAsia="Times New Roman" w:hAnsi="Arial" w:cs="Arial"/>
          <w:sz w:val="24"/>
          <w:szCs w:val="24"/>
          <w:lang w:val="es-ES" w:eastAsia="es-ES"/>
        </w:rPr>
        <w:t xml:space="preserve">CARLOS ALBERTO COBO y, </w:t>
      </w:r>
      <w:r w:rsidRPr="00DB3BC0">
        <w:rPr>
          <w:rFonts w:ascii="Arial" w:eastAsia="Times New Roman" w:hAnsi="Arial" w:cs="Arial"/>
          <w:sz w:val="24"/>
          <w:szCs w:val="24"/>
          <w:lang w:val="es-MX" w:eastAsia="es-ES"/>
        </w:rPr>
        <w:t xml:space="preserve">comparten lo expresado por la Sra. </w:t>
      </w:r>
      <w:r>
        <w:rPr>
          <w:rFonts w:ascii="Arial" w:eastAsia="Times New Roman" w:hAnsi="Arial" w:cs="Arial"/>
          <w:sz w:val="24"/>
          <w:szCs w:val="24"/>
          <w:lang w:val="es-MX" w:eastAsia="es-ES"/>
        </w:rPr>
        <w:t>Presidente</w:t>
      </w:r>
      <w:r w:rsidRPr="00DB3BC0">
        <w:rPr>
          <w:rFonts w:ascii="Arial" w:eastAsia="Times New Roman" w:hAnsi="Arial" w:cs="Arial"/>
          <w:sz w:val="24"/>
          <w:szCs w:val="24"/>
          <w:lang w:val="es-MX" w:eastAsia="es-ES"/>
        </w:rPr>
        <w:t xml:space="preserve">, Dra. </w:t>
      </w:r>
      <w:r w:rsidRPr="00DB3BC0">
        <w:rPr>
          <w:rFonts w:ascii="Arial" w:eastAsia="Times New Roman" w:hAnsi="Arial" w:cs="Arial"/>
          <w:sz w:val="24"/>
          <w:szCs w:val="24"/>
          <w:lang w:val="es-ES" w:eastAsia="es-ES"/>
        </w:rPr>
        <w:t>MARTHA RAQUEL CORVALÁN</w:t>
      </w:r>
      <w:r w:rsidRPr="00DB3BC0">
        <w:rPr>
          <w:rFonts w:ascii="Arial" w:eastAsia="Times New Roman" w:hAnsi="Arial" w:cs="Arial"/>
          <w:sz w:val="24"/>
          <w:szCs w:val="24"/>
          <w:lang w:val="es-MX" w:eastAsia="es-ES"/>
        </w:rPr>
        <w:t xml:space="preserve"> y</w:t>
      </w:r>
      <w:r w:rsidRPr="00DB3BC0">
        <w:rPr>
          <w:rFonts w:ascii="Arial" w:eastAsia="Times New Roman" w:hAnsi="Arial" w:cs="Arial"/>
          <w:sz w:val="24"/>
          <w:szCs w:val="24"/>
          <w:lang w:val="es-ES" w:eastAsia="es-ES"/>
        </w:rPr>
        <w:t xml:space="preserve"> </w:t>
      </w:r>
      <w:r w:rsidRPr="00DB3BC0">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PRIMERA</w:t>
      </w:r>
      <w:r w:rsidRPr="00DB3BC0">
        <w:rPr>
          <w:rFonts w:ascii="Arial" w:eastAsia="Times New Roman" w:hAnsi="Arial" w:cs="Arial"/>
          <w:b/>
          <w:bCs/>
          <w:sz w:val="24"/>
          <w:szCs w:val="24"/>
          <w:lang w:val="es-ES" w:eastAsia="es-ES"/>
        </w:rPr>
        <w:t xml:space="preserve"> CUESTIÓN.</w:t>
      </w:r>
    </w:p>
    <w:p w:rsidR="008E2DD6" w:rsidRPr="004E56F0" w:rsidRDefault="008E2DD6" w:rsidP="004E1670">
      <w:pPr>
        <w:pStyle w:val="Textoindependiente"/>
        <w:spacing w:line="360" w:lineRule="auto"/>
        <w:ind w:firstLine="1985"/>
        <w:rPr>
          <w:rFonts w:ascii="Arial" w:hAnsi="Arial" w:cs="Arial"/>
          <w:lang w:val="es-ES"/>
        </w:rPr>
      </w:pPr>
    </w:p>
    <w:p w:rsidR="008E2DD6" w:rsidRPr="008E2DD6" w:rsidRDefault="008E2DD6" w:rsidP="004E56F0">
      <w:pPr>
        <w:pStyle w:val="Textoindependiente"/>
        <w:spacing w:line="360" w:lineRule="auto"/>
        <w:rPr>
          <w:rFonts w:ascii="Arial" w:hAnsi="Arial" w:cs="Arial"/>
        </w:rPr>
      </w:pPr>
      <w:r w:rsidRPr="008E2DD6">
        <w:rPr>
          <w:rFonts w:ascii="Arial" w:hAnsi="Arial" w:cs="Arial"/>
          <w:b/>
          <w:u w:val="single"/>
        </w:rPr>
        <w:t xml:space="preserve">A LA SEGUNDA </w:t>
      </w:r>
      <w:r w:rsidR="00796770">
        <w:rPr>
          <w:rFonts w:ascii="Arial" w:hAnsi="Arial" w:cs="Arial"/>
          <w:b/>
          <w:u w:val="single"/>
        </w:rPr>
        <w:t>y</w:t>
      </w:r>
      <w:r w:rsidRPr="008E2DD6">
        <w:rPr>
          <w:rFonts w:ascii="Arial" w:hAnsi="Arial" w:cs="Arial"/>
          <w:b/>
          <w:u w:val="single"/>
        </w:rPr>
        <w:t xml:space="preserve"> TERCERA </w:t>
      </w:r>
      <w:r w:rsidR="00796770">
        <w:rPr>
          <w:rFonts w:ascii="Arial" w:hAnsi="Arial" w:cs="Arial"/>
          <w:b/>
          <w:bCs/>
          <w:u w:val="single"/>
        </w:rPr>
        <w:t>CUESTIÓ</w:t>
      </w:r>
      <w:r w:rsidR="00796770" w:rsidRPr="00BB6EE6">
        <w:rPr>
          <w:rFonts w:ascii="Arial" w:hAnsi="Arial" w:cs="Arial"/>
          <w:b/>
          <w:bCs/>
          <w:u w:val="single"/>
        </w:rPr>
        <w:t xml:space="preserve">N, la Dra. </w:t>
      </w:r>
      <w:r w:rsidR="00796770" w:rsidRPr="00BB6EE6">
        <w:rPr>
          <w:rFonts w:ascii="Arial" w:hAnsi="Arial" w:cs="Arial"/>
          <w:b/>
          <w:u w:val="single"/>
        </w:rPr>
        <w:t>MARTHA RAQUEL CORVALÁN,</w:t>
      </w:r>
      <w:r w:rsidR="00796770" w:rsidRPr="00BB6EE6">
        <w:rPr>
          <w:rFonts w:ascii="Arial" w:hAnsi="Arial" w:cs="Arial"/>
          <w:b/>
          <w:bCs/>
          <w:u w:val="single"/>
        </w:rPr>
        <w:t xml:space="preserve"> dijo</w:t>
      </w:r>
      <w:r w:rsidR="00796770">
        <w:rPr>
          <w:rFonts w:ascii="Arial" w:hAnsi="Arial" w:cs="Arial"/>
          <w:b/>
          <w:bCs/>
          <w:u w:val="single"/>
        </w:rPr>
        <w:t>:</w:t>
      </w:r>
      <w:r w:rsidRPr="008E2DD6">
        <w:rPr>
          <w:rFonts w:ascii="Arial" w:hAnsi="Arial" w:cs="Arial"/>
        </w:rPr>
        <w:t xml:space="preserve"> Conforme se ha votado la cuestión anterior,</w:t>
      </w:r>
      <w:r w:rsidR="00796770">
        <w:rPr>
          <w:rFonts w:ascii="Arial" w:hAnsi="Arial" w:cs="Arial"/>
        </w:rPr>
        <w:t xml:space="preserve"> no corresponde su tratamiento. ASÍ LO VOTO.-</w:t>
      </w:r>
    </w:p>
    <w:p w:rsidR="00510647" w:rsidRDefault="00510647" w:rsidP="004E56F0">
      <w:pPr>
        <w:widowControl w:val="0"/>
        <w:kinsoku w:val="0"/>
        <w:spacing w:after="0" w:line="360" w:lineRule="auto"/>
        <w:ind w:firstLine="1985"/>
        <w:jc w:val="both"/>
        <w:rPr>
          <w:rFonts w:ascii="Arial" w:eastAsia="Times New Roman" w:hAnsi="Arial" w:cs="Arial"/>
          <w:sz w:val="24"/>
          <w:szCs w:val="24"/>
          <w:lang w:val="es-ES" w:eastAsia="es-ES"/>
        </w:rPr>
      </w:pPr>
    </w:p>
    <w:p w:rsidR="004E56F0" w:rsidRPr="00DB3BC0" w:rsidRDefault="004E56F0" w:rsidP="004E56F0">
      <w:pPr>
        <w:widowControl w:val="0"/>
        <w:kinsoku w:val="0"/>
        <w:spacing w:after="0" w:line="360" w:lineRule="auto"/>
        <w:ind w:firstLine="1985"/>
        <w:jc w:val="both"/>
        <w:rPr>
          <w:rFonts w:ascii="Arial" w:eastAsia="Times New Roman" w:hAnsi="Arial" w:cs="Arial"/>
          <w:b/>
          <w:bCs/>
          <w:sz w:val="24"/>
          <w:szCs w:val="24"/>
          <w:lang w:val="es-ES" w:eastAsia="es-ES"/>
        </w:rPr>
      </w:pPr>
      <w:r w:rsidRPr="00DB3BC0">
        <w:rPr>
          <w:rFonts w:ascii="Arial" w:eastAsia="Times New Roman" w:hAnsi="Arial" w:cs="Arial"/>
          <w:sz w:val="24"/>
          <w:szCs w:val="24"/>
          <w:lang w:val="es-ES" w:eastAsia="es-ES"/>
        </w:rPr>
        <w:lastRenderedPageBreak/>
        <w:t xml:space="preserve">Los Señores Ministros, </w:t>
      </w:r>
      <w:proofErr w:type="spellStart"/>
      <w:r w:rsidRPr="00DB3BC0">
        <w:rPr>
          <w:rFonts w:ascii="Arial" w:eastAsia="Times New Roman" w:hAnsi="Arial" w:cs="Arial"/>
          <w:sz w:val="24"/>
          <w:szCs w:val="24"/>
          <w:lang w:val="es-ES" w:eastAsia="es-ES"/>
        </w:rPr>
        <w:t>Dres</w:t>
      </w:r>
      <w:proofErr w:type="spellEnd"/>
      <w:r w:rsidRPr="00DB3BC0">
        <w:rPr>
          <w:rFonts w:ascii="Arial" w:eastAsia="Times New Roman" w:hAnsi="Arial" w:cs="Arial"/>
          <w:sz w:val="24"/>
          <w:szCs w:val="24"/>
          <w:lang w:val="es-ES" w:eastAsia="es-ES"/>
        </w:rPr>
        <w:t xml:space="preserve">. LILIA ANA NOVILLO </w:t>
      </w:r>
      <w:r>
        <w:rPr>
          <w:rFonts w:ascii="Arial" w:eastAsia="Times New Roman" w:hAnsi="Arial" w:cs="Arial"/>
          <w:sz w:val="24"/>
          <w:szCs w:val="24"/>
          <w:lang w:val="es-ES" w:eastAsia="es-ES"/>
        </w:rPr>
        <w:t xml:space="preserve">y </w:t>
      </w:r>
      <w:r w:rsidRPr="00DB3BC0">
        <w:rPr>
          <w:rFonts w:ascii="Arial" w:eastAsia="Times New Roman" w:hAnsi="Arial" w:cs="Arial"/>
          <w:sz w:val="24"/>
          <w:szCs w:val="24"/>
          <w:lang w:val="es-ES" w:eastAsia="es-ES"/>
        </w:rPr>
        <w:t xml:space="preserve">CARLOS ALBERTO COBO y, </w:t>
      </w:r>
      <w:r w:rsidRPr="00DB3BC0">
        <w:rPr>
          <w:rFonts w:ascii="Arial" w:eastAsia="Times New Roman" w:hAnsi="Arial" w:cs="Arial"/>
          <w:sz w:val="24"/>
          <w:szCs w:val="24"/>
          <w:lang w:val="es-MX" w:eastAsia="es-ES"/>
        </w:rPr>
        <w:t xml:space="preserve">comparten lo expresado por la Sra. </w:t>
      </w:r>
      <w:r>
        <w:rPr>
          <w:rFonts w:ascii="Arial" w:eastAsia="Times New Roman" w:hAnsi="Arial" w:cs="Arial"/>
          <w:sz w:val="24"/>
          <w:szCs w:val="24"/>
          <w:lang w:val="es-MX" w:eastAsia="es-ES"/>
        </w:rPr>
        <w:t>Presidente</w:t>
      </w:r>
      <w:r w:rsidRPr="00DB3BC0">
        <w:rPr>
          <w:rFonts w:ascii="Arial" w:eastAsia="Times New Roman" w:hAnsi="Arial" w:cs="Arial"/>
          <w:sz w:val="24"/>
          <w:szCs w:val="24"/>
          <w:lang w:val="es-MX" w:eastAsia="es-ES"/>
        </w:rPr>
        <w:t xml:space="preserve">, Dra. </w:t>
      </w:r>
      <w:r w:rsidRPr="00DB3BC0">
        <w:rPr>
          <w:rFonts w:ascii="Arial" w:eastAsia="Times New Roman" w:hAnsi="Arial" w:cs="Arial"/>
          <w:sz w:val="24"/>
          <w:szCs w:val="24"/>
          <w:lang w:val="es-ES" w:eastAsia="es-ES"/>
        </w:rPr>
        <w:t>MARTHA RAQUEL CORVALÁN</w:t>
      </w:r>
      <w:r w:rsidRPr="00DB3BC0">
        <w:rPr>
          <w:rFonts w:ascii="Arial" w:eastAsia="Times New Roman" w:hAnsi="Arial" w:cs="Arial"/>
          <w:sz w:val="24"/>
          <w:szCs w:val="24"/>
          <w:lang w:val="es-MX" w:eastAsia="es-ES"/>
        </w:rPr>
        <w:t xml:space="preserve"> y</w:t>
      </w:r>
      <w:r w:rsidRPr="00DB3BC0">
        <w:rPr>
          <w:rFonts w:ascii="Arial" w:eastAsia="Times New Roman" w:hAnsi="Arial" w:cs="Arial"/>
          <w:sz w:val="24"/>
          <w:szCs w:val="24"/>
          <w:lang w:val="es-ES" w:eastAsia="es-ES"/>
        </w:rPr>
        <w:t xml:space="preserve"> </w:t>
      </w:r>
      <w:r w:rsidRPr="00DB3BC0">
        <w:rPr>
          <w:rFonts w:ascii="Arial" w:eastAsia="Times New Roman" w:hAnsi="Arial" w:cs="Arial"/>
          <w:sz w:val="24"/>
          <w:szCs w:val="24"/>
          <w:lang w:val="es-MX" w:eastAsia="es-ES"/>
        </w:rPr>
        <w:t>votan en igual sentido a esta</w:t>
      </w:r>
      <w:r>
        <w:rPr>
          <w:rFonts w:ascii="Arial" w:eastAsia="Times New Roman" w:hAnsi="Arial" w:cs="Arial"/>
          <w:sz w:val="24"/>
          <w:szCs w:val="24"/>
          <w:lang w:val="es-MX" w:eastAsia="es-ES"/>
        </w:rPr>
        <w:t>s</w:t>
      </w:r>
      <w:r w:rsidRPr="00DB3BC0">
        <w:rPr>
          <w:rFonts w:ascii="Arial" w:eastAsia="Times New Roman" w:hAnsi="Arial" w:cs="Arial"/>
          <w:sz w:val="24"/>
          <w:szCs w:val="24"/>
          <w:lang w:val="es-MX" w:eastAsia="es-ES"/>
        </w:rPr>
        <w:t xml:space="preserve"> </w:t>
      </w:r>
      <w:r w:rsidRPr="004E56F0">
        <w:rPr>
          <w:rFonts w:ascii="Arial" w:eastAsia="Times New Roman" w:hAnsi="Arial" w:cs="Arial"/>
          <w:b/>
          <w:sz w:val="24"/>
          <w:szCs w:val="24"/>
          <w:lang w:val="es-MX" w:eastAsia="es-ES"/>
        </w:rPr>
        <w:t>SEGUNDA y TERCERA</w:t>
      </w:r>
      <w:r w:rsidRPr="004E56F0">
        <w:rPr>
          <w:rFonts w:ascii="Arial" w:eastAsia="Times New Roman" w:hAnsi="Arial" w:cs="Arial"/>
          <w:b/>
          <w:bCs/>
          <w:sz w:val="24"/>
          <w:szCs w:val="24"/>
          <w:lang w:val="es-ES" w:eastAsia="es-ES"/>
        </w:rPr>
        <w:t xml:space="preserve"> CUESTIÓN</w:t>
      </w:r>
      <w:r w:rsidRPr="00DB3BC0">
        <w:rPr>
          <w:rFonts w:ascii="Arial" w:eastAsia="Times New Roman" w:hAnsi="Arial" w:cs="Arial"/>
          <w:b/>
          <w:bCs/>
          <w:sz w:val="24"/>
          <w:szCs w:val="24"/>
          <w:lang w:val="es-ES" w:eastAsia="es-ES"/>
        </w:rPr>
        <w:t>.</w:t>
      </w:r>
    </w:p>
    <w:p w:rsidR="008E2DD6" w:rsidRPr="004E56F0" w:rsidRDefault="008E2DD6" w:rsidP="004E1670">
      <w:pPr>
        <w:pStyle w:val="Textoindependiente"/>
        <w:spacing w:line="360" w:lineRule="auto"/>
        <w:ind w:firstLine="1985"/>
        <w:rPr>
          <w:rFonts w:ascii="Arial" w:hAnsi="Arial" w:cs="Arial"/>
          <w:lang w:val="es-ES"/>
        </w:rPr>
      </w:pPr>
    </w:p>
    <w:p w:rsidR="008E2DD6" w:rsidRPr="008E2DD6" w:rsidRDefault="008E2DD6" w:rsidP="00C3217C">
      <w:pPr>
        <w:pStyle w:val="Textoindependiente"/>
        <w:spacing w:line="360" w:lineRule="auto"/>
        <w:rPr>
          <w:rFonts w:ascii="Arial" w:hAnsi="Arial" w:cs="Arial"/>
        </w:rPr>
      </w:pPr>
      <w:r w:rsidRPr="008E2DD6">
        <w:rPr>
          <w:rFonts w:ascii="Arial" w:hAnsi="Arial" w:cs="Arial"/>
          <w:b/>
          <w:u w:val="single"/>
        </w:rPr>
        <w:t xml:space="preserve">A LA CUARTA </w:t>
      </w:r>
      <w:r w:rsidR="00796770">
        <w:rPr>
          <w:rFonts w:ascii="Arial" w:hAnsi="Arial" w:cs="Arial"/>
          <w:b/>
          <w:bCs/>
          <w:u w:val="single"/>
        </w:rPr>
        <w:t>CUESTIÓ</w:t>
      </w:r>
      <w:r w:rsidR="00796770" w:rsidRPr="00BB6EE6">
        <w:rPr>
          <w:rFonts w:ascii="Arial" w:hAnsi="Arial" w:cs="Arial"/>
          <w:b/>
          <w:bCs/>
          <w:u w:val="single"/>
        </w:rPr>
        <w:t xml:space="preserve">N, la Dra. </w:t>
      </w:r>
      <w:r w:rsidR="00796770" w:rsidRPr="00BB6EE6">
        <w:rPr>
          <w:rFonts w:ascii="Arial" w:hAnsi="Arial" w:cs="Arial"/>
          <w:b/>
          <w:u w:val="single"/>
        </w:rPr>
        <w:t>MARTHA RAQUEL CORVALÁN,</w:t>
      </w:r>
      <w:r w:rsidR="00796770" w:rsidRPr="00BB6EE6">
        <w:rPr>
          <w:rFonts w:ascii="Arial" w:hAnsi="Arial" w:cs="Arial"/>
          <w:b/>
          <w:bCs/>
          <w:u w:val="single"/>
        </w:rPr>
        <w:t xml:space="preserve"> dijo</w:t>
      </w:r>
      <w:r w:rsidR="00796770">
        <w:rPr>
          <w:rFonts w:ascii="Arial" w:hAnsi="Arial" w:cs="Arial"/>
          <w:b/>
          <w:bCs/>
          <w:u w:val="single"/>
        </w:rPr>
        <w:t>:</w:t>
      </w:r>
      <w:r w:rsidRPr="008E2DD6">
        <w:rPr>
          <w:rFonts w:ascii="Arial" w:hAnsi="Arial" w:cs="Arial"/>
          <w:b/>
        </w:rPr>
        <w:t xml:space="preserve"> </w:t>
      </w:r>
      <w:r w:rsidRPr="008E2DD6">
        <w:rPr>
          <w:rFonts w:ascii="Arial" w:hAnsi="Arial" w:cs="Arial"/>
        </w:rPr>
        <w:t>Atento a la forma en que se han votado las cuestiones anteriores corresponde el rechazo del Recurso de Ca</w:t>
      </w:r>
      <w:r w:rsidR="008921E7">
        <w:rPr>
          <w:rFonts w:ascii="Arial" w:hAnsi="Arial" w:cs="Arial"/>
        </w:rPr>
        <w:t xml:space="preserve">sación interpuesto. </w:t>
      </w:r>
      <w:r w:rsidRPr="008E2DD6">
        <w:rPr>
          <w:rFonts w:ascii="Arial" w:hAnsi="Arial" w:cs="Arial"/>
        </w:rPr>
        <w:t>AS</w:t>
      </w:r>
      <w:r w:rsidR="008921E7">
        <w:rPr>
          <w:rFonts w:ascii="Arial" w:hAnsi="Arial" w:cs="Arial"/>
        </w:rPr>
        <w:t>Í</w:t>
      </w:r>
      <w:r w:rsidRPr="008E2DD6">
        <w:rPr>
          <w:rFonts w:ascii="Arial" w:hAnsi="Arial" w:cs="Arial"/>
        </w:rPr>
        <w:t xml:space="preserve"> LO VOTO.-</w:t>
      </w:r>
    </w:p>
    <w:p w:rsidR="004E56F0" w:rsidRPr="00DB3BC0" w:rsidRDefault="004E56F0" w:rsidP="004E56F0">
      <w:pPr>
        <w:widowControl w:val="0"/>
        <w:kinsoku w:val="0"/>
        <w:spacing w:after="0" w:line="360" w:lineRule="auto"/>
        <w:ind w:firstLine="1985"/>
        <w:jc w:val="both"/>
        <w:rPr>
          <w:rFonts w:ascii="Arial" w:eastAsia="Times New Roman" w:hAnsi="Arial" w:cs="Arial"/>
          <w:b/>
          <w:bCs/>
          <w:sz w:val="24"/>
          <w:szCs w:val="24"/>
          <w:lang w:val="es-ES" w:eastAsia="es-ES"/>
        </w:rPr>
      </w:pPr>
      <w:r w:rsidRPr="00DB3BC0">
        <w:rPr>
          <w:rFonts w:ascii="Arial" w:eastAsia="Times New Roman" w:hAnsi="Arial" w:cs="Arial"/>
          <w:sz w:val="24"/>
          <w:szCs w:val="24"/>
          <w:lang w:val="es-ES" w:eastAsia="es-ES"/>
        </w:rPr>
        <w:t xml:space="preserve">Los Señores Ministros, </w:t>
      </w:r>
      <w:proofErr w:type="spellStart"/>
      <w:r w:rsidRPr="00DB3BC0">
        <w:rPr>
          <w:rFonts w:ascii="Arial" w:eastAsia="Times New Roman" w:hAnsi="Arial" w:cs="Arial"/>
          <w:sz w:val="24"/>
          <w:szCs w:val="24"/>
          <w:lang w:val="es-ES" w:eastAsia="es-ES"/>
        </w:rPr>
        <w:t>Dres</w:t>
      </w:r>
      <w:proofErr w:type="spellEnd"/>
      <w:r w:rsidRPr="00DB3BC0">
        <w:rPr>
          <w:rFonts w:ascii="Arial" w:eastAsia="Times New Roman" w:hAnsi="Arial" w:cs="Arial"/>
          <w:sz w:val="24"/>
          <w:szCs w:val="24"/>
          <w:lang w:val="es-ES" w:eastAsia="es-ES"/>
        </w:rPr>
        <w:t xml:space="preserve">. LILIA ANA NOVILLO </w:t>
      </w:r>
      <w:r>
        <w:rPr>
          <w:rFonts w:ascii="Arial" w:eastAsia="Times New Roman" w:hAnsi="Arial" w:cs="Arial"/>
          <w:sz w:val="24"/>
          <w:szCs w:val="24"/>
          <w:lang w:val="es-ES" w:eastAsia="es-ES"/>
        </w:rPr>
        <w:t xml:space="preserve">y </w:t>
      </w:r>
      <w:r w:rsidRPr="00DB3BC0">
        <w:rPr>
          <w:rFonts w:ascii="Arial" w:eastAsia="Times New Roman" w:hAnsi="Arial" w:cs="Arial"/>
          <w:sz w:val="24"/>
          <w:szCs w:val="24"/>
          <w:lang w:val="es-ES" w:eastAsia="es-ES"/>
        </w:rPr>
        <w:t xml:space="preserve">CARLOS ALBERTO COBO y, </w:t>
      </w:r>
      <w:r w:rsidRPr="00DB3BC0">
        <w:rPr>
          <w:rFonts w:ascii="Arial" w:eastAsia="Times New Roman" w:hAnsi="Arial" w:cs="Arial"/>
          <w:sz w:val="24"/>
          <w:szCs w:val="24"/>
          <w:lang w:val="es-MX" w:eastAsia="es-ES"/>
        </w:rPr>
        <w:t xml:space="preserve">comparten lo expresado por la Sra. </w:t>
      </w:r>
      <w:r>
        <w:rPr>
          <w:rFonts w:ascii="Arial" w:eastAsia="Times New Roman" w:hAnsi="Arial" w:cs="Arial"/>
          <w:sz w:val="24"/>
          <w:szCs w:val="24"/>
          <w:lang w:val="es-MX" w:eastAsia="es-ES"/>
        </w:rPr>
        <w:t>Presidente</w:t>
      </w:r>
      <w:r w:rsidRPr="00DB3BC0">
        <w:rPr>
          <w:rFonts w:ascii="Arial" w:eastAsia="Times New Roman" w:hAnsi="Arial" w:cs="Arial"/>
          <w:sz w:val="24"/>
          <w:szCs w:val="24"/>
          <w:lang w:val="es-MX" w:eastAsia="es-ES"/>
        </w:rPr>
        <w:t xml:space="preserve">, Dra. </w:t>
      </w:r>
      <w:r w:rsidRPr="00DB3BC0">
        <w:rPr>
          <w:rFonts w:ascii="Arial" w:eastAsia="Times New Roman" w:hAnsi="Arial" w:cs="Arial"/>
          <w:sz w:val="24"/>
          <w:szCs w:val="24"/>
          <w:lang w:val="es-ES" w:eastAsia="es-ES"/>
        </w:rPr>
        <w:t>MARTHA RAQUEL CORVALÁN</w:t>
      </w:r>
      <w:r w:rsidRPr="00DB3BC0">
        <w:rPr>
          <w:rFonts w:ascii="Arial" w:eastAsia="Times New Roman" w:hAnsi="Arial" w:cs="Arial"/>
          <w:sz w:val="24"/>
          <w:szCs w:val="24"/>
          <w:lang w:val="es-MX" w:eastAsia="es-ES"/>
        </w:rPr>
        <w:t xml:space="preserve"> y</w:t>
      </w:r>
      <w:r w:rsidRPr="00DB3BC0">
        <w:rPr>
          <w:rFonts w:ascii="Arial" w:eastAsia="Times New Roman" w:hAnsi="Arial" w:cs="Arial"/>
          <w:sz w:val="24"/>
          <w:szCs w:val="24"/>
          <w:lang w:val="es-ES" w:eastAsia="es-ES"/>
        </w:rPr>
        <w:t xml:space="preserve"> </w:t>
      </w:r>
      <w:r w:rsidRPr="00DB3BC0">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CUARTA</w:t>
      </w:r>
      <w:r w:rsidRPr="00DB3BC0">
        <w:rPr>
          <w:rFonts w:ascii="Arial" w:eastAsia="Times New Roman" w:hAnsi="Arial" w:cs="Arial"/>
          <w:b/>
          <w:bCs/>
          <w:sz w:val="24"/>
          <w:szCs w:val="24"/>
          <w:lang w:val="es-ES" w:eastAsia="es-ES"/>
        </w:rPr>
        <w:t xml:space="preserve"> CUESTIÓN.</w:t>
      </w:r>
    </w:p>
    <w:p w:rsidR="008E2DD6" w:rsidRPr="004E56F0" w:rsidRDefault="008E2DD6" w:rsidP="004E1670">
      <w:pPr>
        <w:pStyle w:val="Textoindependiente"/>
        <w:spacing w:line="360" w:lineRule="auto"/>
        <w:ind w:firstLine="1985"/>
        <w:rPr>
          <w:rFonts w:ascii="Arial" w:hAnsi="Arial" w:cs="Arial"/>
          <w:lang w:val="es-ES"/>
        </w:rPr>
      </w:pPr>
    </w:p>
    <w:p w:rsidR="008E2DD6" w:rsidRPr="008E2DD6" w:rsidRDefault="008E2DD6" w:rsidP="00C3217C">
      <w:pPr>
        <w:tabs>
          <w:tab w:val="left" w:pos="1980"/>
        </w:tabs>
        <w:spacing w:after="0" w:line="360" w:lineRule="auto"/>
        <w:jc w:val="both"/>
        <w:rPr>
          <w:rFonts w:ascii="Arial" w:hAnsi="Arial" w:cs="Arial"/>
          <w:sz w:val="24"/>
          <w:szCs w:val="24"/>
        </w:rPr>
      </w:pPr>
      <w:r w:rsidRPr="008E2DD6">
        <w:rPr>
          <w:rFonts w:ascii="Arial" w:hAnsi="Arial" w:cs="Arial"/>
          <w:b/>
          <w:bCs/>
          <w:sz w:val="24"/>
          <w:szCs w:val="24"/>
          <w:u w:val="single"/>
        </w:rPr>
        <w:t xml:space="preserve">A LA QUINTA </w:t>
      </w:r>
      <w:r w:rsidR="00796770">
        <w:rPr>
          <w:rFonts w:ascii="Arial" w:hAnsi="Arial" w:cs="Arial"/>
          <w:b/>
          <w:bCs/>
          <w:sz w:val="24"/>
          <w:szCs w:val="24"/>
          <w:u w:val="single"/>
        </w:rPr>
        <w:t>CUESTIÓ</w:t>
      </w:r>
      <w:r w:rsidR="00796770" w:rsidRPr="00BB6EE6">
        <w:rPr>
          <w:rFonts w:ascii="Arial" w:hAnsi="Arial" w:cs="Arial"/>
          <w:b/>
          <w:bCs/>
          <w:sz w:val="24"/>
          <w:szCs w:val="24"/>
          <w:u w:val="single"/>
        </w:rPr>
        <w:t xml:space="preserve">N, la Dra. </w:t>
      </w:r>
      <w:r w:rsidR="00796770" w:rsidRPr="00BB6EE6">
        <w:rPr>
          <w:rFonts w:ascii="Arial" w:hAnsi="Arial" w:cs="Arial"/>
          <w:b/>
          <w:sz w:val="24"/>
          <w:szCs w:val="24"/>
          <w:u w:val="single"/>
        </w:rPr>
        <w:t>MARTHA RAQUEL CORVALÁN,</w:t>
      </w:r>
      <w:r w:rsidR="00796770" w:rsidRPr="00BB6EE6">
        <w:rPr>
          <w:rFonts w:ascii="Arial" w:hAnsi="Arial" w:cs="Arial"/>
          <w:b/>
          <w:bCs/>
          <w:sz w:val="24"/>
          <w:szCs w:val="24"/>
          <w:u w:val="single"/>
        </w:rPr>
        <w:t xml:space="preserve"> dijo</w:t>
      </w:r>
      <w:r w:rsidR="00796770">
        <w:rPr>
          <w:rFonts w:ascii="Arial" w:hAnsi="Arial" w:cs="Arial"/>
          <w:b/>
          <w:bCs/>
          <w:sz w:val="24"/>
          <w:szCs w:val="24"/>
          <w:u w:val="single"/>
        </w:rPr>
        <w:t>:</w:t>
      </w:r>
      <w:r w:rsidRPr="008E2DD6">
        <w:rPr>
          <w:rFonts w:ascii="Arial" w:hAnsi="Arial" w:cs="Arial"/>
          <w:b/>
          <w:sz w:val="24"/>
          <w:szCs w:val="24"/>
        </w:rPr>
        <w:t xml:space="preserve"> </w:t>
      </w:r>
      <w:r w:rsidRPr="008E2DD6">
        <w:rPr>
          <w:rFonts w:ascii="Arial" w:hAnsi="Arial" w:cs="Arial"/>
          <w:sz w:val="24"/>
          <w:szCs w:val="24"/>
        </w:rPr>
        <w:t>Costas al recurrente vencido</w:t>
      </w:r>
      <w:r w:rsidR="00EC02B5">
        <w:rPr>
          <w:rFonts w:ascii="Arial" w:eastAsia="MS Mincho" w:hAnsi="Arial" w:cs="Arial"/>
          <w:sz w:val="24"/>
          <w:szCs w:val="24"/>
        </w:rPr>
        <w:t>. ASÍ</w:t>
      </w:r>
      <w:r w:rsidRPr="008E2DD6">
        <w:rPr>
          <w:rFonts w:ascii="Arial" w:eastAsia="MS Mincho" w:hAnsi="Arial" w:cs="Arial"/>
          <w:sz w:val="24"/>
          <w:szCs w:val="24"/>
        </w:rPr>
        <w:t xml:space="preserve"> LO VOTO.-</w:t>
      </w:r>
    </w:p>
    <w:p w:rsidR="00796770" w:rsidRPr="00DB3BC0" w:rsidRDefault="00796770" w:rsidP="004E1670">
      <w:pPr>
        <w:widowControl w:val="0"/>
        <w:kinsoku w:val="0"/>
        <w:spacing w:after="0" w:line="360" w:lineRule="auto"/>
        <w:ind w:firstLine="1985"/>
        <w:jc w:val="both"/>
        <w:rPr>
          <w:rFonts w:ascii="Arial" w:eastAsia="Times New Roman" w:hAnsi="Arial" w:cs="Arial"/>
          <w:b/>
          <w:bCs/>
          <w:sz w:val="24"/>
          <w:szCs w:val="24"/>
          <w:lang w:val="es-ES" w:eastAsia="es-ES"/>
        </w:rPr>
      </w:pPr>
      <w:r w:rsidRPr="00DB3BC0">
        <w:rPr>
          <w:rFonts w:ascii="Arial" w:eastAsia="Times New Roman" w:hAnsi="Arial" w:cs="Arial"/>
          <w:sz w:val="24"/>
          <w:szCs w:val="24"/>
          <w:lang w:val="es-ES" w:eastAsia="es-ES"/>
        </w:rPr>
        <w:t xml:space="preserve">Los Señores Ministros, </w:t>
      </w:r>
      <w:proofErr w:type="spellStart"/>
      <w:r w:rsidRPr="00DB3BC0">
        <w:rPr>
          <w:rFonts w:ascii="Arial" w:eastAsia="Times New Roman" w:hAnsi="Arial" w:cs="Arial"/>
          <w:sz w:val="24"/>
          <w:szCs w:val="24"/>
          <w:lang w:val="es-ES" w:eastAsia="es-ES"/>
        </w:rPr>
        <w:t>Dres</w:t>
      </w:r>
      <w:proofErr w:type="spellEnd"/>
      <w:r w:rsidRPr="00DB3BC0">
        <w:rPr>
          <w:rFonts w:ascii="Arial" w:eastAsia="Times New Roman" w:hAnsi="Arial" w:cs="Arial"/>
          <w:sz w:val="24"/>
          <w:szCs w:val="24"/>
          <w:lang w:val="es-ES" w:eastAsia="es-ES"/>
        </w:rPr>
        <w:t xml:space="preserve">. LILIA ANA NOVILLO </w:t>
      </w:r>
      <w:r>
        <w:rPr>
          <w:rFonts w:ascii="Arial" w:eastAsia="Times New Roman" w:hAnsi="Arial" w:cs="Arial"/>
          <w:sz w:val="24"/>
          <w:szCs w:val="24"/>
          <w:lang w:val="es-ES" w:eastAsia="es-ES"/>
        </w:rPr>
        <w:t xml:space="preserve">y </w:t>
      </w:r>
      <w:r w:rsidRPr="00DB3BC0">
        <w:rPr>
          <w:rFonts w:ascii="Arial" w:eastAsia="Times New Roman" w:hAnsi="Arial" w:cs="Arial"/>
          <w:sz w:val="24"/>
          <w:szCs w:val="24"/>
          <w:lang w:val="es-ES" w:eastAsia="es-ES"/>
        </w:rPr>
        <w:t xml:space="preserve">CARLOS ALBERTO COBO y, </w:t>
      </w:r>
      <w:r w:rsidRPr="00DB3BC0">
        <w:rPr>
          <w:rFonts w:ascii="Arial" w:eastAsia="Times New Roman" w:hAnsi="Arial" w:cs="Arial"/>
          <w:sz w:val="24"/>
          <w:szCs w:val="24"/>
          <w:lang w:val="es-MX" w:eastAsia="es-ES"/>
        </w:rPr>
        <w:t xml:space="preserve">comparten lo expresado por la Sra. </w:t>
      </w:r>
      <w:r>
        <w:rPr>
          <w:rFonts w:ascii="Arial" w:eastAsia="Times New Roman" w:hAnsi="Arial" w:cs="Arial"/>
          <w:sz w:val="24"/>
          <w:szCs w:val="24"/>
          <w:lang w:val="es-MX" w:eastAsia="es-ES"/>
        </w:rPr>
        <w:t>Presidente</w:t>
      </w:r>
      <w:r w:rsidRPr="00DB3BC0">
        <w:rPr>
          <w:rFonts w:ascii="Arial" w:eastAsia="Times New Roman" w:hAnsi="Arial" w:cs="Arial"/>
          <w:sz w:val="24"/>
          <w:szCs w:val="24"/>
          <w:lang w:val="es-MX" w:eastAsia="es-ES"/>
        </w:rPr>
        <w:t xml:space="preserve">, Dra. </w:t>
      </w:r>
      <w:r w:rsidRPr="00DB3BC0">
        <w:rPr>
          <w:rFonts w:ascii="Arial" w:eastAsia="Times New Roman" w:hAnsi="Arial" w:cs="Arial"/>
          <w:sz w:val="24"/>
          <w:szCs w:val="24"/>
          <w:lang w:val="es-ES" w:eastAsia="es-ES"/>
        </w:rPr>
        <w:t>MARTHA RAQUEL CORVALÁN</w:t>
      </w:r>
      <w:r w:rsidRPr="00DB3BC0">
        <w:rPr>
          <w:rFonts w:ascii="Arial" w:eastAsia="Times New Roman" w:hAnsi="Arial" w:cs="Arial"/>
          <w:sz w:val="24"/>
          <w:szCs w:val="24"/>
          <w:lang w:val="es-MX" w:eastAsia="es-ES"/>
        </w:rPr>
        <w:t xml:space="preserve"> y</w:t>
      </w:r>
      <w:r w:rsidRPr="00DB3BC0">
        <w:rPr>
          <w:rFonts w:ascii="Arial" w:eastAsia="Times New Roman" w:hAnsi="Arial" w:cs="Arial"/>
          <w:sz w:val="24"/>
          <w:szCs w:val="24"/>
          <w:lang w:val="es-ES" w:eastAsia="es-ES"/>
        </w:rPr>
        <w:t xml:space="preserve"> </w:t>
      </w:r>
      <w:r w:rsidRPr="00DB3BC0">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QUINTA</w:t>
      </w:r>
      <w:r w:rsidRPr="00DB3BC0">
        <w:rPr>
          <w:rFonts w:ascii="Arial" w:eastAsia="Times New Roman" w:hAnsi="Arial" w:cs="Arial"/>
          <w:b/>
          <w:bCs/>
          <w:sz w:val="24"/>
          <w:szCs w:val="24"/>
          <w:lang w:val="es-ES" w:eastAsia="es-ES"/>
        </w:rPr>
        <w:t xml:space="preserve"> CUESTIÓN.</w:t>
      </w:r>
    </w:p>
    <w:p w:rsidR="00796770" w:rsidRPr="00DB3BC0" w:rsidRDefault="00796770" w:rsidP="004E1670">
      <w:pPr>
        <w:widowControl w:val="0"/>
        <w:spacing w:after="0" w:line="360" w:lineRule="auto"/>
        <w:ind w:firstLine="1985"/>
        <w:jc w:val="both"/>
        <w:rPr>
          <w:rFonts w:ascii="Arial" w:eastAsia="Times New Roman" w:hAnsi="Arial" w:cs="Arial"/>
          <w:bCs/>
          <w:sz w:val="24"/>
          <w:szCs w:val="24"/>
          <w:lang w:val="es-ES" w:eastAsia="es-ES"/>
        </w:rPr>
      </w:pPr>
      <w:r w:rsidRPr="00DB3BC0">
        <w:rPr>
          <w:rFonts w:ascii="Arial" w:eastAsia="Times New Roman" w:hAnsi="Arial" w:cs="Arial"/>
          <w:bCs/>
          <w:sz w:val="24"/>
          <w:szCs w:val="24"/>
          <w:lang w:val="es-ES" w:eastAsia="es-ES"/>
        </w:rPr>
        <w:t>Con lo que se da por finalizado el acto, disponiendo los Sres. Ministros la Sentencia que va a continuación:</w:t>
      </w:r>
    </w:p>
    <w:p w:rsidR="00796770" w:rsidRPr="00DB3BC0" w:rsidRDefault="00796770" w:rsidP="004E1670">
      <w:pPr>
        <w:widowControl w:val="0"/>
        <w:spacing w:after="0" w:line="360" w:lineRule="auto"/>
        <w:ind w:firstLine="1985"/>
        <w:jc w:val="both"/>
        <w:rPr>
          <w:rFonts w:ascii="Arial" w:eastAsia="Times New Roman" w:hAnsi="Arial" w:cs="Arial"/>
          <w:b/>
          <w:bCs/>
          <w:sz w:val="24"/>
          <w:szCs w:val="24"/>
          <w:lang w:val="es-ES" w:eastAsia="es-ES"/>
        </w:rPr>
      </w:pPr>
    </w:p>
    <w:p w:rsidR="00796770" w:rsidRPr="00DB3BC0" w:rsidRDefault="00796770" w:rsidP="00C3217C">
      <w:pPr>
        <w:widowControl w:val="0"/>
        <w:spacing w:after="0" w:line="360" w:lineRule="auto"/>
        <w:jc w:val="both"/>
        <w:rPr>
          <w:rFonts w:ascii="Arial" w:eastAsia="Times New Roman" w:hAnsi="Arial" w:cs="Arial"/>
          <w:b/>
          <w:bCs/>
          <w:sz w:val="24"/>
          <w:szCs w:val="24"/>
          <w:lang w:val="es-ES" w:eastAsia="es-ES"/>
        </w:rPr>
      </w:pPr>
      <w:r w:rsidRPr="00DB3BC0">
        <w:rPr>
          <w:rFonts w:ascii="Arial" w:eastAsia="Times New Roman" w:hAnsi="Arial" w:cs="Arial"/>
          <w:b/>
          <w:bCs/>
          <w:sz w:val="24"/>
          <w:szCs w:val="24"/>
          <w:lang w:val="es-ES" w:eastAsia="es-ES"/>
        </w:rPr>
        <w:t xml:space="preserve">San Luis, </w:t>
      </w:r>
      <w:r w:rsidR="002D70B9">
        <w:rPr>
          <w:rFonts w:ascii="Arial" w:eastAsia="Times New Roman" w:hAnsi="Arial" w:cs="Arial"/>
          <w:b/>
          <w:bCs/>
          <w:sz w:val="24"/>
          <w:szCs w:val="24"/>
          <w:lang w:val="es-ES" w:eastAsia="es-ES"/>
        </w:rPr>
        <w:t>veintitrés</w:t>
      </w:r>
      <w:r>
        <w:rPr>
          <w:rFonts w:ascii="Arial" w:eastAsia="Times New Roman" w:hAnsi="Arial" w:cs="Arial"/>
          <w:b/>
          <w:bCs/>
          <w:sz w:val="24"/>
          <w:szCs w:val="24"/>
          <w:lang w:val="es-ES" w:eastAsia="es-ES"/>
        </w:rPr>
        <w:t xml:space="preserve"> de agosto</w:t>
      </w:r>
      <w:r w:rsidRPr="00DB3BC0">
        <w:rPr>
          <w:rFonts w:ascii="Arial" w:eastAsia="Times New Roman" w:hAnsi="Arial" w:cs="Arial"/>
          <w:b/>
          <w:bCs/>
          <w:sz w:val="24"/>
          <w:szCs w:val="24"/>
          <w:lang w:val="es-ES" w:eastAsia="es-ES"/>
        </w:rPr>
        <w:t xml:space="preserve"> de dos mil dieciocho.-</w:t>
      </w:r>
    </w:p>
    <w:p w:rsidR="00796770" w:rsidRPr="00DB3BC0" w:rsidRDefault="00796770" w:rsidP="004E1670">
      <w:pPr>
        <w:widowControl w:val="0"/>
        <w:spacing w:after="0" w:line="360" w:lineRule="auto"/>
        <w:ind w:firstLine="1985"/>
        <w:jc w:val="both"/>
        <w:rPr>
          <w:rFonts w:ascii="Arial" w:eastAsia="Times New Roman" w:hAnsi="Arial" w:cs="Arial"/>
          <w:sz w:val="24"/>
          <w:szCs w:val="24"/>
          <w:lang w:val="es-ES" w:eastAsia="es-ES"/>
        </w:rPr>
      </w:pPr>
      <w:r w:rsidRPr="00DB3BC0">
        <w:rPr>
          <w:rFonts w:ascii="Arial" w:eastAsia="Times New Roman" w:hAnsi="Arial" w:cs="Arial"/>
          <w:b/>
          <w:bCs/>
          <w:sz w:val="24"/>
          <w:szCs w:val="24"/>
          <w:u w:val="single"/>
          <w:lang w:val="es-ES" w:eastAsia="es-ES"/>
        </w:rPr>
        <w:t>Y VISTOS</w:t>
      </w:r>
      <w:r w:rsidRPr="00DB3BC0">
        <w:rPr>
          <w:rFonts w:ascii="Arial" w:eastAsia="Times New Roman" w:hAnsi="Arial" w:cs="Arial"/>
          <w:b/>
          <w:bCs/>
          <w:sz w:val="24"/>
          <w:szCs w:val="24"/>
          <w:lang w:val="es-ES" w:eastAsia="es-ES"/>
        </w:rPr>
        <w:t>:</w:t>
      </w:r>
      <w:r w:rsidRPr="00DB3BC0">
        <w:rPr>
          <w:rFonts w:ascii="Arial" w:eastAsia="Times New Roman" w:hAnsi="Arial" w:cs="Arial"/>
          <w:bCs/>
          <w:sz w:val="24"/>
          <w:szCs w:val="24"/>
          <w:lang w:val="es-ES" w:eastAsia="es-ES"/>
        </w:rPr>
        <w:t xml:space="preserve"> En mérito al resultado obtenido en la votación del Acuerdo que antecede, </w:t>
      </w:r>
      <w:r w:rsidRPr="00DB3BC0">
        <w:rPr>
          <w:rFonts w:ascii="Arial" w:eastAsia="Times New Roman" w:hAnsi="Arial" w:cs="Arial"/>
          <w:b/>
          <w:bCs/>
          <w:sz w:val="24"/>
          <w:szCs w:val="24"/>
          <w:u w:val="single"/>
          <w:lang w:val="es-ES" w:eastAsia="es-ES"/>
        </w:rPr>
        <w:t>SE RESUELVE:</w:t>
      </w:r>
      <w:r w:rsidRPr="00DB3BC0">
        <w:rPr>
          <w:rFonts w:ascii="Arial" w:eastAsia="Times New Roman" w:hAnsi="Arial" w:cs="Arial"/>
          <w:bCs/>
          <w:sz w:val="24"/>
          <w:szCs w:val="24"/>
          <w:lang w:val="es-ES" w:eastAsia="es-ES"/>
        </w:rPr>
        <w:t xml:space="preserve"> </w:t>
      </w:r>
      <w:r w:rsidRPr="00DB3BC0">
        <w:rPr>
          <w:rFonts w:ascii="Arial" w:eastAsia="Times New Roman" w:hAnsi="Arial" w:cs="Arial"/>
          <w:sz w:val="24"/>
          <w:szCs w:val="24"/>
          <w:lang w:val="es-ES" w:eastAsia="es-ES"/>
        </w:rPr>
        <w:t xml:space="preserve">I) </w:t>
      </w:r>
      <w:r>
        <w:rPr>
          <w:rFonts w:ascii="Arial" w:eastAsia="Times New Roman" w:hAnsi="Arial" w:cs="Arial"/>
          <w:sz w:val="24"/>
          <w:szCs w:val="24"/>
          <w:lang w:val="es-ES" w:eastAsia="es-ES"/>
        </w:rPr>
        <w:t>R</w:t>
      </w:r>
      <w:r w:rsidRPr="00BB6EE6">
        <w:rPr>
          <w:rFonts w:ascii="Arial" w:hAnsi="Arial" w:cs="Arial"/>
          <w:sz w:val="24"/>
          <w:szCs w:val="24"/>
        </w:rPr>
        <w:t>echazar el recurso de casación</w:t>
      </w:r>
      <w:r>
        <w:rPr>
          <w:rFonts w:ascii="Arial" w:hAnsi="Arial" w:cs="Arial"/>
          <w:sz w:val="24"/>
          <w:szCs w:val="24"/>
        </w:rPr>
        <w:t xml:space="preserve"> </w:t>
      </w:r>
      <w:r w:rsidR="00C3217C">
        <w:rPr>
          <w:rFonts w:ascii="Arial" w:hAnsi="Arial" w:cs="Arial"/>
          <w:sz w:val="24"/>
          <w:szCs w:val="24"/>
        </w:rPr>
        <w:t>interpuesto</w:t>
      </w:r>
      <w:r>
        <w:rPr>
          <w:rFonts w:ascii="Arial" w:hAnsi="Arial" w:cs="Arial"/>
          <w:sz w:val="24"/>
          <w:szCs w:val="24"/>
        </w:rPr>
        <w:t xml:space="preserve">. </w:t>
      </w:r>
    </w:p>
    <w:p w:rsidR="00796770" w:rsidRDefault="00796770" w:rsidP="004E1670">
      <w:pPr>
        <w:tabs>
          <w:tab w:val="num" w:pos="0"/>
        </w:tabs>
        <w:spacing w:after="0" w:line="360" w:lineRule="auto"/>
        <w:ind w:firstLine="1985"/>
        <w:jc w:val="both"/>
        <w:rPr>
          <w:rFonts w:ascii="Arial" w:eastAsia="Times New Roman" w:hAnsi="Arial" w:cs="Arial"/>
          <w:sz w:val="24"/>
          <w:szCs w:val="24"/>
          <w:lang w:val="es-ES" w:eastAsia="es-ES"/>
        </w:rPr>
      </w:pPr>
      <w:r w:rsidRPr="00DB3BC0">
        <w:rPr>
          <w:rFonts w:ascii="Arial" w:eastAsia="Times New Roman" w:hAnsi="Arial" w:cs="Arial"/>
          <w:sz w:val="24"/>
          <w:szCs w:val="24"/>
          <w:lang w:val="es-ES" w:eastAsia="es-ES"/>
        </w:rPr>
        <w:t xml:space="preserve">II) </w:t>
      </w:r>
      <w:r>
        <w:rPr>
          <w:rFonts w:ascii="Arial" w:eastAsia="Times New Roman" w:hAnsi="Arial" w:cs="Arial"/>
          <w:sz w:val="24"/>
          <w:szCs w:val="24"/>
          <w:lang w:val="es-ES" w:eastAsia="es-ES"/>
        </w:rPr>
        <w:t xml:space="preserve">Costas </w:t>
      </w:r>
      <w:r w:rsidRPr="00BB6EE6">
        <w:rPr>
          <w:rFonts w:ascii="Arial" w:hAnsi="Arial" w:cs="Arial"/>
          <w:sz w:val="24"/>
          <w:szCs w:val="24"/>
        </w:rPr>
        <w:t>al recurrente</w:t>
      </w:r>
      <w:r>
        <w:rPr>
          <w:rFonts w:ascii="Arial" w:hAnsi="Arial" w:cs="Arial"/>
          <w:sz w:val="24"/>
          <w:szCs w:val="24"/>
        </w:rPr>
        <w:t xml:space="preserve"> vencido</w:t>
      </w:r>
      <w:r w:rsidRPr="00DB3BC0">
        <w:rPr>
          <w:rFonts w:ascii="Arial" w:eastAsia="Times New Roman" w:hAnsi="Arial" w:cs="Arial"/>
          <w:sz w:val="24"/>
          <w:szCs w:val="24"/>
          <w:lang w:val="es-ES" w:eastAsia="es-ES"/>
        </w:rPr>
        <w:t xml:space="preserve">. </w:t>
      </w:r>
    </w:p>
    <w:p w:rsidR="00796770" w:rsidRDefault="00796770" w:rsidP="004E1670">
      <w:pPr>
        <w:widowControl w:val="0"/>
        <w:spacing w:after="0" w:line="360" w:lineRule="auto"/>
        <w:ind w:firstLine="1985"/>
        <w:jc w:val="both"/>
        <w:rPr>
          <w:rFonts w:ascii="Arial" w:eastAsia="Times New Roman" w:hAnsi="Arial" w:cs="Arial"/>
          <w:bCs/>
          <w:sz w:val="24"/>
          <w:szCs w:val="24"/>
          <w:lang w:val="es-ES" w:eastAsia="es-ES"/>
        </w:rPr>
      </w:pPr>
      <w:r w:rsidRPr="00DB3BC0">
        <w:rPr>
          <w:rFonts w:ascii="Arial" w:eastAsia="Times New Roman" w:hAnsi="Arial" w:cs="Arial"/>
          <w:bCs/>
          <w:sz w:val="24"/>
          <w:szCs w:val="24"/>
          <w:lang w:val="es-ES" w:eastAsia="es-ES"/>
        </w:rPr>
        <w:t>REGÍSTRESE y NOTIFÍQUESE.-</w:t>
      </w:r>
    </w:p>
    <w:p w:rsidR="00796770" w:rsidRPr="00DB3BC0" w:rsidRDefault="00796770" w:rsidP="004E1670">
      <w:pPr>
        <w:widowControl w:val="0"/>
        <w:spacing w:after="0" w:line="360" w:lineRule="auto"/>
        <w:ind w:firstLine="1985"/>
        <w:jc w:val="both"/>
        <w:rPr>
          <w:rFonts w:ascii="Arial" w:eastAsia="Times New Roman" w:hAnsi="Arial" w:cs="Arial"/>
          <w:bCs/>
          <w:sz w:val="24"/>
          <w:szCs w:val="24"/>
          <w:lang w:val="es-ES" w:eastAsia="es-ES"/>
        </w:rPr>
      </w:pPr>
    </w:p>
    <w:p w:rsidR="00796770" w:rsidRPr="00DB3BC0" w:rsidRDefault="00796770" w:rsidP="00C3217C">
      <w:pPr>
        <w:pBdr>
          <w:top w:val="single" w:sz="4" w:space="2" w:color="auto"/>
        </w:pBdr>
        <w:spacing w:after="0" w:line="240" w:lineRule="auto"/>
        <w:jc w:val="both"/>
        <w:rPr>
          <w:rFonts w:ascii="Times New Roman" w:eastAsia="Times New Roman" w:hAnsi="Times New Roman" w:cs="Arial"/>
          <w:sz w:val="16"/>
          <w:szCs w:val="16"/>
          <w:lang w:val="es-ES" w:eastAsia="es-ES"/>
        </w:rPr>
      </w:pPr>
    </w:p>
    <w:p w:rsidR="00796770" w:rsidRPr="00DB3BC0" w:rsidRDefault="00796770" w:rsidP="00C3217C">
      <w:pPr>
        <w:spacing w:after="0" w:line="240" w:lineRule="auto"/>
        <w:jc w:val="both"/>
        <w:rPr>
          <w:rFonts w:ascii="Times New Roman" w:eastAsia="Times New Roman" w:hAnsi="Times New Roman" w:cs="Arial"/>
          <w:sz w:val="16"/>
          <w:szCs w:val="16"/>
          <w:lang w:val="es-ES" w:eastAsia="es-ES"/>
        </w:rPr>
      </w:pPr>
      <w:r w:rsidRPr="00DB3BC0">
        <w:rPr>
          <w:rFonts w:ascii="Times New Roman" w:eastAsia="Times New Roman" w:hAnsi="Times New Roman" w:cs="Arial"/>
          <w:i/>
          <w:sz w:val="16"/>
          <w:szCs w:val="16"/>
          <w:lang w:val="es-ES" w:eastAsia="es-ES"/>
        </w:rPr>
        <w:t xml:space="preserve">La presente Resolución se encuentra firmada digitalmente por los Sres. Ministros del Superior Tribunal de Justicia, </w:t>
      </w:r>
      <w:proofErr w:type="spellStart"/>
      <w:r w:rsidRPr="00DB3BC0">
        <w:rPr>
          <w:rFonts w:ascii="Times New Roman" w:eastAsia="Times New Roman" w:hAnsi="Times New Roman" w:cs="Arial"/>
          <w:i/>
          <w:sz w:val="16"/>
          <w:szCs w:val="16"/>
          <w:lang w:val="es-ES" w:eastAsia="es-ES"/>
        </w:rPr>
        <w:t>Dres</w:t>
      </w:r>
      <w:proofErr w:type="spellEnd"/>
      <w:r w:rsidRPr="00DB3BC0">
        <w:rPr>
          <w:rFonts w:ascii="Times New Roman" w:eastAsia="Times New Roman" w:hAnsi="Times New Roman" w:cs="Arial"/>
          <w:i/>
          <w:sz w:val="16"/>
          <w:szCs w:val="16"/>
          <w:lang w:val="es-ES" w:eastAsia="es-ES"/>
        </w:rPr>
        <w:t>. MARTHA RAQUEL CORVALÁN</w:t>
      </w:r>
      <w:r>
        <w:rPr>
          <w:rFonts w:ascii="Times New Roman" w:eastAsia="Times New Roman" w:hAnsi="Times New Roman" w:cs="Arial"/>
          <w:i/>
          <w:sz w:val="16"/>
          <w:szCs w:val="16"/>
          <w:lang w:val="es-ES" w:eastAsia="es-ES"/>
        </w:rPr>
        <w:t>,</w:t>
      </w:r>
      <w:r w:rsidRPr="00DB3BC0">
        <w:rPr>
          <w:rFonts w:ascii="Times New Roman" w:eastAsia="Times New Roman" w:hAnsi="Times New Roman" w:cs="Arial"/>
          <w:i/>
          <w:sz w:val="16"/>
          <w:szCs w:val="16"/>
          <w:lang w:val="es-ES" w:eastAsia="es-ES"/>
        </w:rPr>
        <w:t xml:space="preserve"> LILIA ANA NOVILLO y CARLOS ALBERTO COBO, en el sistema de Gestión Informático del Poder Judicial de la Provincia de San Luis.-</w:t>
      </w:r>
    </w:p>
    <w:sectPr w:rsidR="00796770" w:rsidRPr="00DB3BC0" w:rsidSect="00796770">
      <w:footerReference w:type="default" r:id="rId7"/>
      <w:pgSz w:w="11907" w:h="16839" w:code="9"/>
      <w:pgMar w:top="2552" w:right="1134" w:bottom="1418"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1670" w:rsidRDefault="004E1670" w:rsidP="00796770">
      <w:pPr>
        <w:spacing w:after="0" w:line="240" w:lineRule="auto"/>
      </w:pPr>
      <w:r>
        <w:separator/>
      </w:r>
    </w:p>
  </w:endnote>
  <w:endnote w:type="continuationSeparator" w:id="1">
    <w:p w:rsidR="004E1670" w:rsidRDefault="004E1670" w:rsidP="007967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31946"/>
      <w:docPartObj>
        <w:docPartGallery w:val="Page Numbers (Bottom of Page)"/>
        <w:docPartUnique/>
      </w:docPartObj>
    </w:sdtPr>
    <w:sdtContent>
      <w:p w:rsidR="004E1670" w:rsidRDefault="008F5783">
        <w:pPr>
          <w:pStyle w:val="Piedepgina"/>
          <w:jc w:val="right"/>
        </w:pPr>
        <w:r w:rsidRPr="00796770">
          <w:rPr>
            <w:rFonts w:ascii="Arial" w:hAnsi="Arial" w:cs="Arial"/>
            <w:sz w:val="24"/>
            <w:szCs w:val="24"/>
          </w:rPr>
          <w:fldChar w:fldCharType="begin"/>
        </w:r>
        <w:r w:rsidR="004E1670" w:rsidRPr="00796770">
          <w:rPr>
            <w:rFonts w:ascii="Arial" w:hAnsi="Arial" w:cs="Arial"/>
            <w:sz w:val="24"/>
            <w:szCs w:val="24"/>
          </w:rPr>
          <w:instrText xml:space="preserve"> PAGE   \* MERGEFORMAT </w:instrText>
        </w:r>
        <w:r w:rsidRPr="00796770">
          <w:rPr>
            <w:rFonts w:ascii="Arial" w:hAnsi="Arial" w:cs="Arial"/>
            <w:sz w:val="24"/>
            <w:szCs w:val="24"/>
          </w:rPr>
          <w:fldChar w:fldCharType="separate"/>
        </w:r>
        <w:r w:rsidR="0015112D">
          <w:rPr>
            <w:rFonts w:ascii="Arial" w:hAnsi="Arial" w:cs="Arial"/>
            <w:noProof/>
            <w:sz w:val="24"/>
            <w:szCs w:val="24"/>
          </w:rPr>
          <w:t>2</w:t>
        </w:r>
        <w:r w:rsidRPr="00796770">
          <w:rPr>
            <w:rFonts w:ascii="Arial" w:hAnsi="Arial" w:cs="Arial"/>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1670" w:rsidRDefault="004E1670" w:rsidP="00796770">
      <w:pPr>
        <w:spacing w:after="0" w:line="240" w:lineRule="auto"/>
      </w:pPr>
      <w:r>
        <w:separator/>
      </w:r>
    </w:p>
  </w:footnote>
  <w:footnote w:type="continuationSeparator" w:id="1">
    <w:p w:rsidR="004E1670" w:rsidRDefault="004E1670" w:rsidP="007967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AC48C7"/>
    <w:multiLevelType w:val="hybridMultilevel"/>
    <w:tmpl w:val="C070FF44"/>
    <w:lvl w:ilvl="0" w:tplc="0A54B038">
      <w:start w:val="1"/>
      <w:numFmt w:val="upperRoman"/>
      <w:lvlText w:val="%1)"/>
      <w:lvlJc w:val="left"/>
      <w:pPr>
        <w:tabs>
          <w:tab w:val="num" w:pos="2280"/>
        </w:tabs>
        <w:ind w:left="2280" w:hanging="720"/>
      </w:pPr>
      <w:rPr>
        <w:rFonts w:hint="default"/>
      </w:rPr>
    </w:lvl>
    <w:lvl w:ilvl="1" w:tplc="0C0A0019" w:tentative="1">
      <w:start w:val="1"/>
      <w:numFmt w:val="lowerLetter"/>
      <w:lvlText w:val="%2."/>
      <w:lvlJc w:val="left"/>
      <w:pPr>
        <w:tabs>
          <w:tab w:val="num" w:pos="2640"/>
        </w:tabs>
        <w:ind w:left="2640" w:hanging="360"/>
      </w:pPr>
    </w:lvl>
    <w:lvl w:ilvl="2" w:tplc="0C0A001B" w:tentative="1">
      <w:start w:val="1"/>
      <w:numFmt w:val="lowerRoman"/>
      <w:lvlText w:val="%3."/>
      <w:lvlJc w:val="right"/>
      <w:pPr>
        <w:tabs>
          <w:tab w:val="num" w:pos="3360"/>
        </w:tabs>
        <w:ind w:left="3360" w:hanging="180"/>
      </w:pPr>
    </w:lvl>
    <w:lvl w:ilvl="3" w:tplc="0C0A000F" w:tentative="1">
      <w:start w:val="1"/>
      <w:numFmt w:val="decimal"/>
      <w:lvlText w:val="%4."/>
      <w:lvlJc w:val="left"/>
      <w:pPr>
        <w:tabs>
          <w:tab w:val="num" w:pos="4080"/>
        </w:tabs>
        <w:ind w:left="4080" w:hanging="360"/>
      </w:pPr>
    </w:lvl>
    <w:lvl w:ilvl="4" w:tplc="0C0A0019" w:tentative="1">
      <w:start w:val="1"/>
      <w:numFmt w:val="lowerLetter"/>
      <w:lvlText w:val="%5."/>
      <w:lvlJc w:val="left"/>
      <w:pPr>
        <w:tabs>
          <w:tab w:val="num" w:pos="4800"/>
        </w:tabs>
        <w:ind w:left="4800" w:hanging="360"/>
      </w:pPr>
    </w:lvl>
    <w:lvl w:ilvl="5" w:tplc="0C0A001B" w:tentative="1">
      <w:start w:val="1"/>
      <w:numFmt w:val="lowerRoman"/>
      <w:lvlText w:val="%6."/>
      <w:lvlJc w:val="right"/>
      <w:pPr>
        <w:tabs>
          <w:tab w:val="num" w:pos="5520"/>
        </w:tabs>
        <w:ind w:left="5520" w:hanging="180"/>
      </w:pPr>
    </w:lvl>
    <w:lvl w:ilvl="6" w:tplc="0C0A000F" w:tentative="1">
      <w:start w:val="1"/>
      <w:numFmt w:val="decimal"/>
      <w:lvlText w:val="%7."/>
      <w:lvlJc w:val="left"/>
      <w:pPr>
        <w:tabs>
          <w:tab w:val="num" w:pos="6240"/>
        </w:tabs>
        <w:ind w:left="6240" w:hanging="360"/>
      </w:pPr>
    </w:lvl>
    <w:lvl w:ilvl="7" w:tplc="0C0A0019" w:tentative="1">
      <w:start w:val="1"/>
      <w:numFmt w:val="lowerLetter"/>
      <w:lvlText w:val="%8."/>
      <w:lvlJc w:val="left"/>
      <w:pPr>
        <w:tabs>
          <w:tab w:val="num" w:pos="6960"/>
        </w:tabs>
        <w:ind w:left="6960" w:hanging="360"/>
      </w:pPr>
    </w:lvl>
    <w:lvl w:ilvl="8" w:tplc="0C0A001B" w:tentative="1">
      <w:start w:val="1"/>
      <w:numFmt w:val="lowerRoman"/>
      <w:lvlText w:val="%9."/>
      <w:lvlJc w:val="right"/>
      <w:pPr>
        <w:tabs>
          <w:tab w:val="num" w:pos="7680"/>
        </w:tabs>
        <w:ind w:left="76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drawingGridHorizontalSpacing w:val="110"/>
  <w:displayHorizontalDrawingGridEvery w:val="2"/>
  <w:characterSpacingControl w:val="doNotCompress"/>
  <w:hdrShapeDefaults>
    <o:shapedefaults v:ext="edit" spidmax="4097"/>
  </w:hdrShapeDefaults>
  <w:footnotePr>
    <w:footnote w:id="0"/>
    <w:footnote w:id="1"/>
  </w:footnotePr>
  <w:endnotePr>
    <w:endnote w:id="0"/>
    <w:endnote w:id="1"/>
  </w:endnotePr>
  <w:compat>
    <w:useFELayout/>
  </w:compat>
  <w:rsids>
    <w:rsidRoot w:val="008E2DD6"/>
    <w:rsid w:val="00083EE7"/>
    <w:rsid w:val="00100340"/>
    <w:rsid w:val="0015112D"/>
    <w:rsid w:val="002D70B9"/>
    <w:rsid w:val="003540B5"/>
    <w:rsid w:val="004E1670"/>
    <w:rsid w:val="004E56F0"/>
    <w:rsid w:val="00510647"/>
    <w:rsid w:val="00565375"/>
    <w:rsid w:val="005B1A97"/>
    <w:rsid w:val="00796770"/>
    <w:rsid w:val="008921E7"/>
    <w:rsid w:val="008E2DD6"/>
    <w:rsid w:val="008F5783"/>
    <w:rsid w:val="00C3217C"/>
    <w:rsid w:val="00CC5B82"/>
    <w:rsid w:val="00D24A83"/>
    <w:rsid w:val="00D539A4"/>
    <w:rsid w:val="00EA6C95"/>
    <w:rsid w:val="00EC02B5"/>
    <w:rsid w:val="00EE32DB"/>
    <w:rsid w:val="00F04662"/>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78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8E2DD6"/>
    <w:pPr>
      <w:spacing w:after="0" w:line="24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8E2DD6"/>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semiHidden/>
    <w:unhideWhenUsed/>
    <w:rsid w:val="0079677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796770"/>
  </w:style>
  <w:style w:type="paragraph" w:styleId="Piedepgina">
    <w:name w:val="footer"/>
    <w:basedOn w:val="Normal"/>
    <w:link w:val="PiedepginaCar"/>
    <w:uiPriority w:val="99"/>
    <w:unhideWhenUsed/>
    <w:rsid w:val="0079677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96770"/>
  </w:style>
  <w:style w:type="paragraph" w:styleId="Textodeglobo">
    <w:name w:val="Balloon Text"/>
    <w:basedOn w:val="Normal"/>
    <w:link w:val="TextodegloboCar"/>
    <w:uiPriority w:val="99"/>
    <w:semiHidden/>
    <w:unhideWhenUsed/>
    <w:rsid w:val="00D539A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539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6</Pages>
  <Words>1696</Words>
  <Characters>9329</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21</cp:revision>
  <cp:lastPrinted>2018-08-21T13:44:00Z</cp:lastPrinted>
  <dcterms:created xsi:type="dcterms:W3CDTF">2018-08-21T13:08:00Z</dcterms:created>
  <dcterms:modified xsi:type="dcterms:W3CDTF">2018-08-23T10:25:00Z</dcterms:modified>
</cp:coreProperties>
</file>