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7B" w:rsidRPr="00012389" w:rsidRDefault="002F337B" w:rsidP="00EA2EB5">
      <w:pPr>
        <w:spacing w:after="0" w:line="360" w:lineRule="auto"/>
        <w:jc w:val="both"/>
        <w:rPr>
          <w:rFonts w:ascii="Arial" w:eastAsia="Times New Roman" w:hAnsi="Arial" w:cs="Arial"/>
          <w:b/>
          <w:bCs/>
          <w:sz w:val="24"/>
          <w:szCs w:val="24"/>
          <w:u w:val="single"/>
          <w:lang w:val="es-ES" w:eastAsia="es-ES"/>
        </w:rPr>
      </w:pPr>
      <w:r w:rsidRPr="00012389">
        <w:rPr>
          <w:rFonts w:ascii="Arial" w:eastAsia="Times New Roman" w:hAnsi="Arial" w:cs="Arial"/>
          <w:b/>
          <w:bCs/>
          <w:sz w:val="24"/>
          <w:szCs w:val="24"/>
          <w:u w:val="single"/>
          <w:lang w:val="es-ES" w:eastAsia="es-ES"/>
        </w:rPr>
        <w:t xml:space="preserve">STJSL-S.J. – S.D. Nº </w:t>
      </w:r>
      <w:r w:rsidR="00AF108E">
        <w:rPr>
          <w:rFonts w:ascii="Arial" w:eastAsia="Times New Roman" w:hAnsi="Arial" w:cs="Arial"/>
          <w:b/>
          <w:bCs/>
          <w:sz w:val="24"/>
          <w:szCs w:val="24"/>
          <w:u w:val="single"/>
          <w:lang w:val="es-ES" w:eastAsia="es-ES"/>
        </w:rPr>
        <w:t>193</w:t>
      </w:r>
      <w:r w:rsidRPr="00012389">
        <w:rPr>
          <w:rFonts w:ascii="Arial" w:eastAsia="Times New Roman" w:hAnsi="Arial" w:cs="Arial"/>
          <w:b/>
          <w:bCs/>
          <w:sz w:val="24"/>
          <w:szCs w:val="24"/>
          <w:u w:val="single"/>
          <w:lang w:val="es-ES" w:eastAsia="es-ES"/>
        </w:rPr>
        <w:t>/18.-</w:t>
      </w:r>
    </w:p>
    <w:p w:rsidR="00A43D2B" w:rsidRPr="00A43D2B" w:rsidRDefault="002F337B" w:rsidP="00EA2EB5">
      <w:pPr>
        <w:tabs>
          <w:tab w:val="left" w:pos="1985"/>
        </w:tabs>
        <w:spacing w:after="0" w:line="360" w:lineRule="auto"/>
        <w:jc w:val="both"/>
        <w:rPr>
          <w:rFonts w:ascii="Arial" w:hAnsi="Arial" w:cs="Arial"/>
          <w:sz w:val="24"/>
          <w:szCs w:val="24"/>
        </w:rPr>
      </w:pPr>
      <w:r w:rsidRPr="00012389">
        <w:rPr>
          <w:rFonts w:ascii="Arial" w:eastAsia="MS Mincho" w:hAnsi="Arial" w:cs="Arial"/>
          <w:sz w:val="24"/>
          <w:szCs w:val="24"/>
          <w:lang w:val="es-ES" w:eastAsia="es-ES"/>
        </w:rPr>
        <w:t xml:space="preserve">--En la Provincia de San Luis, </w:t>
      </w:r>
      <w:r w:rsidRPr="00012389">
        <w:rPr>
          <w:rFonts w:ascii="Arial" w:eastAsia="MS Mincho" w:hAnsi="Arial" w:cs="Arial"/>
          <w:b/>
          <w:bCs/>
          <w:sz w:val="24"/>
          <w:szCs w:val="24"/>
          <w:lang w:val="es-ES" w:eastAsia="es-ES"/>
        </w:rPr>
        <w:t xml:space="preserve">a </w:t>
      </w:r>
      <w:r w:rsidR="00AF108E">
        <w:rPr>
          <w:rFonts w:ascii="Arial" w:eastAsia="MS Mincho" w:hAnsi="Arial" w:cs="Arial"/>
          <w:b/>
          <w:bCs/>
          <w:sz w:val="24"/>
          <w:szCs w:val="24"/>
          <w:lang w:val="es-ES" w:eastAsia="es-ES"/>
        </w:rPr>
        <w:t>catorce</w:t>
      </w:r>
      <w:r w:rsidRPr="00012389">
        <w:rPr>
          <w:rFonts w:ascii="Arial" w:eastAsia="MS Mincho" w:hAnsi="Arial" w:cs="Arial"/>
          <w:b/>
          <w:bCs/>
          <w:sz w:val="24"/>
          <w:szCs w:val="24"/>
          <w:lang w:val="es-ES" w:eastAsia="es-ES"/>
        </w:rPr>
        <w:t xml:space="preserve"> días del mes de </w:t>
      </w:r>
      <w:r>
        <w:rPr>
          <w:rFonts w:ascii="Arial" w:eastAsia="MS Mincho" w:hAnsi="Arial" w:cs="Arial"/>
          <w:b/>
          <w:bCs/>
          <w:sz w:val="24"/>
          <w:szCs w:val="24"/>
          <w:lang w:val="es-ES" w:eastAsia="es-ES"/>
        </w:rPr>
        <w:t>septiembre</w:t>
      </w:r>
      <w:r w:rsidRPr="00012389">
        <w:rPr>
          <w:rFonts w:ascii="Arial" w:eastAsia="MS Mincho" w:hAnsi="Arial" w:cs="Arial"/>
          <w:b/>
          <w:bCs/>
          <w:sz w:val="24"/>
          <w:szCs w:val="24"/>
          <w:lang w:val="es-ES" w:eastAsia="es-ES"/>
        </w:rPr>
        <w:t xml:space="preserve"> de dos mil dieciocho</w:t>
      </w:r>
      <w:r w:rsidRPr="00012389">
        <w:rPr>
          <w:rFonts w:ascii="Arial" w:eastAsia="MS Mincho" w:hAnsi="Arial" w:cs="Arial"/>
          <w:sz w:val="24"/>
          <w:szCs w:val="24"/>
          <w:lang w:val="es-ES" w:eastAsia="es-ES"/>
        </w:rPr>
        <w:t>,</w:t>
      </w:r>
      <w:r w:rsidRPr="00012389">
        <w:rPr>
          <w:rFonts w:ascii="Arial" w:eastAsia="MS Mincho" w:hAnsi="Arial" w:cs="Arial"/>
          <w:i/>
          <w:sz w:val="24"/>
          <w:szCs w:val="24"/>
          <w:lang w:val="es-ES" w:eastAsia="es-ES"/>
        </w:rPr>
        <w:t xml:space="preserve"> </w:t>
      </w:r>
      <w:r w:rsidRPr="00012389">
        <w:rPr>
          <w:rFonts w:ascii="Arial" w:eastAsia="MS Mincho" w:hAnsi="Arial" w:cs="Arial"/>
          <w:sz w:val="24"/>
          <w:szCs w:val="24"/>
          <w:lang w:val="es-ES" w:eastAsia="es-ES"/>
        </w:rPr>
        <w:t xml:space="preserve">se reúnen en Audiencia Pública los Señores Ministros </w:t>
      </w:r>
      <w:proofErr w:type="spellStart"/>
      <w:r w:rsidRPr="00012389">
        <w:rPr>
          <w:rFonts w:ascii="Arial" w:eastAsia="MS Mincho" w:hAnsi="Arial" w:cs="Arial"/>
          <w:sz w:val="24"/>
          <w:szCs w:val="24"/>
          <w:lang w:val="es-ES" w:eastAsia="es-ES"/>
        </w:rPr>
        <w:t>Dres</w:t>
      </w:r>
      <w:proofErr w:type="spellEnd"/>
      <w:r w:rsidRPr="00012389">
        <w:rPr>
          <w:rFonts w:ascii="Arial" w:eastAsia="MS Mincho" w:hAnsi="Arial" w:cs="Arial"/>
          <w:sz w:val="24"/>
          <w:szCs w:val="24"/>
          <w:lang w:val="es-ES" w:eastAsia="es-ES"/>
        </w:rPr>
        <w:t>. MARTHA RAQUEL CORVALÁN</w:t>
      </w:r>
      <w:r>
        <w:rPr>
          <w:rFonts w:ascii="Arial" w:eastAsia="MS Mincho" w:hAnsi="Arial" w:cs="Arial"/>
          <w:sz w:val="24"/>
          <w:szCs w:val="24"/>
          <w:lang w:val="es-ES" w:eastAsia="es-ES"/>
        </w:rPr>
        <w:t>,</w:t>
      </w:r>
      <w:r w:rsidRPr="00012389">
        <w:rPr>
          <w:rFonts w:ascii="Arial" w:eastAsia="MS Mincho" w:hAnsi="Arial" w:cs="Arial"/>
          <w:sz w:val="24"/>
          <w:szCs w:val="24"/>
          <w:lang w:val="es-ES" w:eastAsia="es-ES"/>
        </w:rPr>
        <w:t xml:space="preserve"> LILIA ANA NOVILLO y CARLOS ALBERTO COBO - Miembros del SUPERIOR TRIBUNAL DE JUSTICIA, para dictar sentencia en los autos</w:t>
      </w:r>
      <w:r w:rsidRPr="00012389">
        <w:rPr>
          <w:rFonts w:ascii="Arial" w:eastAsia="MS Mincho" w:hAnsi="Arial" w:cs="Arial"/>
          <w:i/>
          <w:iCs/>
          <w:sz w:val="24"/>
          <w:szCs w:val="24"/>
          <w:lang w:val="es-ES" w:eastAsia="es-ES"/>
        </w:rPr>
        <w:t xml:space="preserve">: </w:t>
      </w:r>
      <w:r w:rsidR="00A43D2B" w:rsidRPr="00A43D2B">
        <w:rPr>
          <w:rFonts w:ascii="Arial" w:hAnsi="Arial" w:cs="Arial"/>
          <w:b/>
          <w:i/>
          <w:sz w:val="24"/>
          <w:szCs w:val="24"/>
        </w:rPr>
        <w:t xml:space="preserve">“CORTEZ FUNES CARLOS FRANCISCO ANTONIO c/ MARCHISSIO PEDRO ALDO y OTROS s/DEMANDA ORDINARIA - RECURSO DE CASACIÓN” – </w:t>
      </w:r>
      <w:r w:rsidR="00A43D2B" w:rsidRPr="00A43D2B">
        <w:rPr>
          <w:rFonts w:ascii="Arial" w:hAnsi="Arial" w:cs="Arial"/>
          <w:sz w:val="24"/>
          <w:szCs w:val="24"/>
        </w:rPr>
        <w:t>IURIX EXP Nº 114084/5.-</w:t>
      </w:r>
    </w:p>
    <w:p w:rsidR="002F337B" w:rsidRPr="00482211" w:rsidRDefault="002F337B" w:rsidP="00EA2EB5">
      <w:pPr>
        <w:spacing w:after="0" w:line="360" w:lineRule="auto"/>
        <w:ind w:firstLine="1985"/>
        <w:jc w:val="both"/>
        <w:rPr>
          <w:rFonts w:ascii="Arial" w:hAnsi="Arial" w:cs="Arial"/>
          <w:sz w:val="24"/>
          <w:szCs w:val="24"/>
        </w:rPr>
      </w:pPr>
      <w:r w:rsidRPr="00012389">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012389">
        <w:rPr>
          <w:rFonts w:ascii="Arial" w:eastAsia="Times New Roman" w:hAnsi="Arial" w:cs="Arial"/>
          <w:sz w:val="24"/>
          <w:szCs w:val="24"/>
          <w:lang w:val="es-ES" w:eastAsia="es-ES"/>
        </w:rPr>
        <w:t>Dres</w:t>
      </w:r>
      <w:proofErr w:type="spellEnd"/>
      <w:r w:rsidRPr="00012389">
        <w:rPr>
          <w:rFonts w:ascii="Arial" w:eastAsia="Times New Roman" w:hAnsi="Arial" w:cs="Arial"/>
          <w:sz w:val="24"/>
          <w:szCs w:val="24"/>
          <w:lang w:val="es-ES" w:eastAsia="es-ES"/>
        </w:rPr>
        <w:t xml:space="preserve">. MARTHA RAQUEL CORVALÁN, LILIA ANA NOVILLO </w:t>
      </w:r>
      <w:r>
        <w:rPr>
          <w:rFonts w:ascii="Arial" w:eastAsia="Times New Roman" w:hAnsi="Arial" w:cs="Arial"/>
          <w:sz w:val="24"/>
          <w:szCs w:val="24"/>
          <w:lang w:val="es-ES" w:eastAsia="es-ES"/>
        </w:rPr>
        <w:t>y CARLOS ALBERTO COBO.</w:t>
      </w:r>
    </w:p>
    <w:p w:rsidR="00D167BD" w:rsidRPr="00D167BD" w:rsidRDefault="00D167BD" w:rsidP="00EA2EB5">
      <w:pPr>
        <w:pStyle w:val="Textoindependiente"/>
        <w:spacing w:line="360" w:lineRule="auto"/>
        <w:ind w:firstLine="1985"/>
        <w:rPr>
          <w:rFonts w:ascii="Arial" w:hAnsi="Arial" w:cs="Arial"/>
          <w:sz w:val="24"/>
          <w:szCs w:val="24"/>
        </w:rPr>
      </w:pPr>
      <w:r w:rsidRPr="00D167BD">
        <w:rPr>
          <w:rFonts w:ascii="Arial" w:hAnsi="Arial" w:cs="Arial"/>
          <w:sz w:val="24"/>
          <w:szCs w:val="24"/>
        </w:rPr>
        <w:t>Las cuestiones formuladas y sometidas a decisión del Tribunal son:</w:t>
      </w:r>
    </w:p>
    <w:p w:rsidR="00D167BD" w:rsidRPr="00D167BD" w:rsidRDefault="00D167BD" w:rsidP="00EA2EB5">
      <w:pPr>
        <w:tabs>
          <w:tab w:val="left" w:pos="1985"/>
        </w:tabs>
        <w:spacing w:after="0" w:line="360" w:lineRule="auto"/>
        <w:ind w:firstLine="1985"/>
        <w:jc w:val="both"/>
        <w:rPr>
          <w:rFonts w:ascii="Arial" w:hAnsi="Arial" w:cs="Arial"/>
          <w:sz w:val="24"/>
          <w:szCs w:val="24"/>
        </w:rPr>
      </w:pPr>
      <w:r w:rsidRPr="00D167BD">
        <w:rPr>
          <w:rFonts w:ascii="Arial" w:hAnsi="Arial" w:cs="Arial"/>
          <w:sz w:val="24"/>
          <w:szCs w:val="24"/>
        </w:rPr>
        <w:t>I) ¿Es formalmente procedente el Recurso de Casación?</w:t>
      </w:r>
    </w:p>
    <w:p w:rsidR="00D167BD" w:rsidRPr="00D167BD" w:rsidRDefault="00D167BD" w:rsidP="00EA2EB5">
      <w:pPr>
        <w:tabs>
          <w:tab w:val="left" w:pos="1985"/>
        </w:tabs>
        <w:spacing w:after="0" w:line="360" w:lineRule="auto"/>
        <w:ind w:firstLine="1985"/>
        <w:jc w:val="both"/>
        <w:rPr>
          <w:rFonts w:ascii="Arial" w:hAnsi="Arial" w:cs="Arial"/>
          <w:sz w:val="24"/>
          <w:szCs w:val="24"/>
        </w:rPr>
      </w:pPr>
      <w:r w:rsidRPr="00D167BD">
        <w:rPr>
          <w:rFonts w:ascii="Arial" w:hAnsi="Arial" w:cs="Arial"/>
          <w:sz w:val="24"/>
          <w:szCs w:val="24"/>
        </w:rPr>
        <w:t>II) ¿Existe en el fallo recurrido alguna de las causales enumeradas en el art. 287 del CPC</w:t>
      </w:r>
      <w:r w:rsidR="007760AD">
        <w:rPr>
          <w:rFonts w:ascii="Arial" w:hAnsi="Arial" w:cs="Arial"/>
          <w:sz w:val="24"/>
          <w:szCs w:val="24"/>
        </w:rPr>
        <w:t xml:space="preserve"> y C</w:t>
      </w:r>
      <w:r w:rsidRPr="00D167BD">
        <w:rPr>
          <w:rFonts w:ascii="Arial" w:hAnsi="Arial" w:cs="Arial"/>
          <w:sz w:val="24"/>
          <w:szCs w:val="24"/>
        </w:rPr>
        <w:t>.?</w:t>
      </w:r>
    </w:p>
    <w:p w:rsidR="00D167BD" w:rsidRPr="00D167BD" w:rsidRDefault="00D167BD" w:rsidP="00EA2EB5">
      <w:pPr>
        <w:tabs>
          <w:tab w:val="left" w:pos="1985"/>
        </w:tabs>
        <w:spacing w:after="0" w:line="360" w:lineRule="auto"/>
        <w:ind w:firstLine="1985"/>
        <w:jc w:val="both"/>
        <w:rPr>
          <w:rFonts w:ascii="Arial" w:hAnsi="Arial" w:cs="Arial"/>
          <w:sz w:val="24"/>
          <w:szCs w:val="24"/>
        </w:rPr>
      </w:pPr>
      <w:r w:rsidRPr="00D167BD">
        <w:rPr>
          <w:rFonts w:ascii="Arial" w:hAnsi="Arial" w:cs="Arial"/>
          <w:sz w:val="24"/>
          <w:szCs w:val="24"/>
        </w:rPr>
        <w:t>III) En caso afirmativo de la cuestión anterior, ¿</w:t>
      </w:r>
      <w:r w:rsidR="009D643C">
        <w:rPr>
          <w:rFonts w:ascii="Arial" w:hAnsi="Arial" w:cs="Arial"/>
          <w:sz w:val="24"/>
          <w:szCs w:val="24"/>
        </w:rPr>
        <w:t>C</w:t>
      </w:r>
      <w:r w:rsidRPr="00D167BD">
        <w:rPr>
          <w:rFonts w:ascii="Arial" w:hAnsi="Arial" w:cs="Arial"/>
          <w:sz w:val="24"/>
          <w:szCs w:val="24"/>
        </w:rPr>
        <w:t>uál es la ley a aplicarse, la interpretación que debe hacerse del caso en estudio, o la jurisprudencia contradictoria a unificar?</w:t>
      </w:r>
    </w:p>
    <w:p w:rsidR="00D167BD" w:rsidRPr="00D167BD" w:rsidRDefault="00D167BD" w:rsidP="00EA2EB5">
      <w:pPr>
        <w:spacing w:after="0" w:line="360" w:lineRule="auto"/>
        <w:ind w:firstLine="1985"/>
        <w:jc w:val="both"/>
        <w:rPr>
          <w:rFonts w:ascii="Arial" w:hAnsi="Arial" w:cs="Arial"/>
          <w:sz w:val="24"/>
          <w:szCs w:val="24"/>
        </w:rPr>
      </w:pPr>
      <w:r w:rsidRPr="00D167BD">
        <w:rPr>
          <w:rFonts w:ascii="Arial" w:hAnsi="Arial" w:cs="Arial"/>
          <w:sz w:val="24"/>
          <w:szCs w:val="24"/>
        </w:rPr>
        <w:t>IV) ¿Qué resolución corresponde dar al caso en estudio?</w:t>
      </w:r>
    </w:p>
    <w:p w:rsidR="00D167BD" w:rsidRPr="00D167BD" w:rsidRDefault="00D167BD" w:rsidP="00EA2EB5">
      <w:pPr>
        <w:pStyle w:val="Textoindependiente"/>
        <w:spacing w:line="360" w:lineRule="auto"/>
        <w:ind w:firstLine="1985"/>
        <w:rPr>
          <w:rFonts w:ascii="Arial" w:hAnsi="Arial" w:cs="Arial"/>
          <w:sz w:val="24"/>
          <w:szCs w:val="24"/>
        </w:rPr>
      </w:pPr>
      <w:r w:rsidRPr="00D167BD">
        <w:rPr>
          <w:rFonts w:ascii="Arial" w:hAnsi="Arial" w:cs="Arial"/>
          <w:sz w:val="24"/>
          <w:szCs w:val="24"/>
        </w:rPr>
        <w:t>V) ¿Cuál sobre las costas?</w:t>
      </w:r>
    </w:p>
    <w:p w:rsidR="00D167BD" w:rsidRPr="00D167BD" w:rsidRDefault="00D167BD" w:rsidP="00EA2EB5">
      <w:pPr>
        <w:tabs>
          <w:tab w:val="left" w:pos="0"/>
        </w:tabs>
        <w:spacing w:after="0" w:line="360" w:lineRule="auto"/>
        <w:ind w:firstLine="1985"/>
        <w:jc w:val="both"/>
        <w:rPr>
          <w:rFonts w:ascii="Arial" w:hAnsi="Arial" w:cs="Arial"/>
          <w:b/>
          <w:sz w:val="24"/>
          <w:szCs w:val="24"/>
          <w:u w:val="single"/>
        </w:rPr>
      </w:pPr>
    </w:p>
    <w:p w:rsidR="00D167BD" w:rsidRPr="00D167BD" w:rsidRDefault="00D167BD" w:rsidP="00EA2EB5">
      <w:pPr>
        <w:spacing w:after="0" w:line="360" w:lineRule="auto"/>
        <w:jc w:val="both"/>
        <w:rPr>
          <w:rFonts w:ascii="Arial" w:hAnsi="Arial" w:cs="Arial"/>
          <w:sz w:val="24"/>
          <w:szCs w:val="24"/>
        </w:rPr>
      </w:pPr>
      <w:r w:rsidRPr="00D167BD">
        <w:rPr>
          <w:rFonts w:ascii="Arial" w:eastAsia="Calibri" w:hAnsi="Arial" w:cs="Arial"/>
          <w:b/>
          <w:bCs/>
          <w:sz w:val="24"/>
          <w:szCs w:val="24"/>
          <w:u w:val="single"/>
        </w:rPr>
        <w:t>A LA PRIMERA CUESTIÓ</w:t>
      </w:r>
      <w:r w:rsidR="00034614">
        <w:rPr>
          <w:rFonts w:ascii="Arial" w:eastAsia="Calibri" w:hAnsi="Arial" w:cs="Arial"/>
          <w:b/>
          <w:bCs/>
          <w:sz w:val="24"/>
          <w:szCs w:val="24"/>
          <w:u w:val="single"/>
        </w:rPr>
        <w:t>N, la Dra. MARTHA RAQUEL CORVALÁ</w:t>
      </w:r>
      <w:r w:rsidRPr="00D167BD">
        <w:rPr>
          <w:rFonts w:ascii="Arial" w:eastAsia="Calibri" w:hAnsi="Arial" w:cs="Arial"/>
          <w:b/>
          <w:bCs/>
          <w:sz w:val="24"/>
          <w:szCs w:val="24"/>
          <w:u w:val="single"/>
        </w:rPr>
        <w:t>N</w:t>
      </w:r>
      <w:r w:rsidR="00034614">
        <w:rPr>
          <w:rFonts w:ascii="Arial" w:eastAsia="Calibri" w:hAnsi="Arial" w:cs="Arial"/>
          <w:b/>
          <w:bCs/>
          <w:sz w:val="24"/>
          <w:szCs w:val="24"/>
          <w:u w:val="single"/>
        </w:rPr>
        <w:t>,</w:t>
      </w:r>
      <w:r w:rsidRPr="00D167BD">
        <w:rPr>
          <w:rFonts w:ascii="Arial" w:eastAsia="Calibri" w:hAnsi="Arial" w:cs="Arial"/>
          <w:b/>
          <w:bCs/>
          <w:sz w:val="24"/>
          <w:szCs w:val="24"/>
          <w:u w:val="single"/>
        </w:rPr>
        <w:t xml:space="preserve"> dijo:</w:t>
      </w:r>
      <w:r w:rsidRPr="00D167BD">
        <w:rPr>
          <w:rFonts w:ascii="Arial" w:hAnsi="Arial" w:cs="Arial"/>
          <w:bCs/>
          <w:sz w:val="24"/>
          <w:szCs w:val="24"/>
        </w:rPr>
        <w:t xml:space="preserve"> </w:t>
      </w:r>
      <w:r w:rsidR="00C52479">
        <w:rPr>
          <w:rFonts w:ascii="Arial" w:hAnsi="Arial" w:cs="Arial"/>
          <w:bCs/>
          <w:sz w:val="24"/>
          <w:szCs w:val="24"/>
        </w:rPr>
        <w:t>1</w:t>
      </w:r>
      <w:r w:rsidRPr="00D167BD">
        <w:rPr>
          <w:rFonts w:ascii="Arial" w:hAnsi="Arial" w:cs="Arial"/>
          <w:bCs/>
          <w:sz w:val="24"/>
          <w:szCs w:val="24"/>
        </w:rPr>
        <w:t xml:space="preserve">) </w:t>
      </w:r>
      <w:r w:rsidR="00EA2EB5">
        <w:rPr>
          <w:rFonts w:ascii="Arial" w:hAnsi="Arial" w:cs="Arial"/>
          <w:sz w:val="24"/>
          <w:szCs w:val="24"/>
        </w:rPr>
        <w:t>Mediante ESC</w:t>
      </w:r>
      <w:r w:rsidRPr="00D167BD">
        <w:rPr>
          <w:rFonts w:ascii="Arial" w:hAnsi="Arial" w:cs="Arial"/>
          <w:sz w:val="24"/>
          <w:szCs w:val="24"/>
        </w:rPr>
        <w:t xml:space="preserve">EXT. </w:t>
      </w:r>
      <w:r w:rsidR="00EA2EB5">
        <w:rPr>
          <w:rFonts w:ascii="Arial" w:hAnsi="Arial" w:cs="Arial"/>
          <w:sz w:val="24"/>
          <w:szCs w:val="24"/>
        </w:rPr>
        <w:t xml:space="preserve">Nº </w:t>
      </w:r>
      <w:r w:rsidR="00EA2EB5" w:rsidRPr="00D167BD">
        <w:rPr>
          <w:rFonts w:ascii="Arial" w:hAnsi="Arial" w:cs="Arial"/>
          <w:sz w:val="24"/>
          <w:szCs w:val="24"/>
        </w:rPr>
        <w:t>7670014</w:t>
      </w:r>
      <w:r w:rsidR="00EA2EB5">
        <w:rPr>
          <w:rFonts w:ascii="Arial" w:hAnsi="Arial" w:cs="Arial"/>
          <w:sz w:val="24"/>
          <w:szCs w:val="24"/>
        </w:rPr>
        <w:t xml:space="preserve">, </w:t>
      </w:r>
      <w:r w:rsidRPr="00D167BD">
        <w:rPr>
          <w:rFonts w:ascii="Arial" w:hAnsi="Arial" w:cs="Arial"/>
          <w:sz w:val="24"/>
          <w:szCs w:val="24"/>
        </w:rPr>
        <w:t>de fecha 14/08/2017</w:t>
      </w:r>
      <w:r w:rsidR="00C52479">
        <w:rPr>
          <w:rFonts w:ascii="Arial" w:hAnsi="Arial" w:cs="Arial"/>
          <w:sz w:val="24"/>
          <w:szCs w:val="24"/>
        </w:rPr>
        <w:t>,</w:t>
      </w:r>
      <w:r w:rsidR="00EA2EB5">
        <w:rPr>
          <w:rFonts w:ascii="Arial" w:hAnsi="Arial" w:cs="Arial"/>
          <w:sz w:val="24"/>
          <w:szCs w:val="24"/>
        </w:rPr>
        <w:t xml:space="preserve"> el co</w:t>
      </w:r>
      <w:r w:rsidRPr="00D167BD">
        <w:rPr>
          <w:rFonts w:ascii="Arial" w:hAnsi="Arial" w:cs="Arial"/>
          <w:sz w:val="24"/>
          <w:szCs w:val="24"/>
        </w:rPr>
        <w:t xml:space="preserve">demandado RODOLFO JOSE MARCHISSIO, con patrocinio letrado, interpone recurso de casación en contra del </w:t>
      </w:r>
      <w:r w:rsidR="00C52479">
        <w:rPr>
          <w:rFonts w:ascii="Arial" w:hAnsi="Arial" w:cs="Arial"/>
          <w:sz w:val="24"/>
          <w:szCs w:val="24"/>
        </w:rPr>
        <w:t>a</w:t>
      </w:r>
      <w:r w:rsidRPr="00D167BD">
        <w:rPr>
          <w:rFonts w:ascii="Arial" w:hAnsi="Arial" w:cs="Arial"/>
          <w:sz w:val="24"/>
          <w:szCs w:val="24"/>
        </w:rPr>
        <w:t xml:space="preserve">uto </w:t>
      </w:r>
      <w:r w:rsidR="00C52479">
        <w:rPr>
          <w:rFonts w:ascii="Arial" w:hAnsi="Arial" w:cs="Arial"/>
          <w:sz w:val="24"/>
          <w:szCs w:val="24"/>
        </w:rPr>
        <w:t>i</w:t>
      </w:r>
      <w:r w:rsidRPr="00D167BD">
        <w:rPr>
          <w:rFonts w:ascii="Arial" w:hAnsi="Arial" w:cs="Arial"/>
          <w:sz w:val="24"/>
          <w:szCs w:val="24"/>
        </w:rPr>
        <w:t>nterlocutorio N</w:t>
      </w:r>
      <w:r w:rsidR="00EA2EB5">
        <w:rPr>
          <w:rFonts w:ascii="Arial" w:hAnsi="Arial" w:cs="Arial"/>
          <w:sz w:val="24"/>
          <w:szCs w:val="24"/>
        </w:rPr>
        <w:t>ú</w:t>
      </w:r>
      <w:r w:rsidRPr="00D167BD">
        <w:rPr>
          <w:rFonts w:ascii="Arial" w:hAnsi="Arial" w:cs="Arial"/>
          <w:sz w:val="24"/>
          <w:szCs w:val="24"/>
        </w:rPr>
        <w:t>mero 121</w:t>
      </w:r>
      <w:r w:rsidR="00EA2EB5">
        <w:rPr>
          <w:rFonts w:ascii="Arial" w:hAnsi="Arial" w:cs="Arial"/>
          <w:sz w:val="24"/>
          <w:szCs w:val="24"/>
        </w:rPr>
        <w:t>,</w:t>
      </w:r>
      <w:r w:rsidRPr="00D167BD">
        <w:rPr>
          <w:rFonts w:ascii="Arial" w:hAnsi="Arial" w:cs="Arial"/>
          <w:sz w:val="24"/>
          <w:szCs w:val="24"/>
        </w:rPr>
        <w:t xml:space="preserve"> de fecha 23/5/2017</w:t>
      </w:r>
      <w:r w:rsidR="00EA2EB5">
        <w:rPr>
          <w:rFonts w:ascii="Arial" w:hAnsi="Arial" w:cs="Arial"/>
          <w:sz w:val="24"/>
          <w:szCs w:val="24"/>
        </w:rPr>
        <w:t>,</w:t>
      </w:r>
      <w:r w:rsidRPr="00D167BD">
        <w:rPr>
          <w:rFonts w:ascii="Arial" w:hAnsi="Arial" w:cs="Arial"/>
          <w:sz w:val="24"/>
          <w:szCs w:val="24"/>
        </w:rPr>
        <w:t xml:space="preserve"> que resuelve declarar la caducidad de la segunda instancia abierta con los recursos de apelación concedidos a fs. 675.</w:t>
      </w:r>
    </w:p>
    <w:p w:rsidR="00D167BD" w:rsidRPr="00D167BD" w:rsidRDefault="00D167BD" w:rsidP="00EA2EB5">
      <w:pPr>
        <w:spacing w:after="0" w:line="360" w:lineRule="auto"/>
        <w:ind w:firstLine="1985"/>
        <w:jc w:val="both"/>
        <w:rPr>
          <w:rFonts w:ascii="Arial" w:hAnsi="Arial" w:cs="Arial"/>
          <w:sz w:val="24"/>
          <w:szCs w:val="24"/>
        </w:rPr>
      </w:pPr>
      <w:r w:rsidRPr="00D167BD">
        <w:rPr>
          <w:rFonts w:ascii="Arial" w:hAnsi="Arial" w:cs="Arial"/>
          <w:sz w:val="24"/>
          <w:szCs w:val="24"/>
        </w:rPr>
        <w:t xml:space="preserve">Funda el recurso </w:t>
      </w:r>
      <w:r w:rsidR="00EA2EB5">
        <w:rPr>
          <w:rFonts w:ascii="Arial" w:hAnsi="Arial" w:cs="Arial"/>
          <w:sz w:val="24"/>
          <w:szCs w:val="24"/>
        </w:rPr>
        <w:t>mediante ESC</w:t>
      </w:r>
      <w:r w:rsidRPr="00D167BD">
        <w:rPr>
          <w:rFonts w:ascii="Arial" w:hAnsi="Arial" w:cs="Arial"/>
          <w:sz w:val="24"/>
          <w:szCs w:val="24"/>
        </w:rPr>
        <w:t xml:space="preserve">EXT. </w:t>
      </w:r>
      <w:r w:rsidR="00EA2EB5">
        <w:rPr>
          <w:rFonts w:ascii="Arial" w:hAnsi="Arial" w:cs="Arial"/>
          <w:sz w:val="24"/>
          <w:szCs w:val="24"/>
        </w:rPr>
        <w:t xml:space="preserve">Nº </w:t>
      </w:r>
      <w:r w:rsidR="00EA2EB5" w:rsidRPr="00D167BD">
        <w:rPr>
          <w:rFonts w:ascii="Arial" w:hAnsi="Arial" w:cs="Arial"/>
          <w:sz w:val="24"/>
          <w:szCs w:val="24"/>
        </w:rPr>
        <w:t>7724616</w:t>
      </w:r>
      <w:r w:rsidR="00EA2EB5">
        <w:rPr>
          <w:rFonts w:ascii="Arial" w:hAnsi="Arial" w:cs="Arial"/>
          <w:sz w:val="24"/>
          <w:szCs w:val="24"/>
        </w:rPr>
        <w:t xml:space="preserve">, </w:t>
      </w:r>
      <w:r w:rsidRPr="00D167BD">
        <w:rPr>
          <w:rFonts w:ascii="Arial" w:hAnsi="Arial" w:cs="Arial"/>
          <w:sz w:val="24"/>
          <w:szCs w:val="24"/>
        </w:rPr>
        <w:t>de</w:t>
      </w:r>
      <w:r w:rsidR="00EA2EB5">
        <w:rPr>
          <w:rFonts w:ascii="Arial" w:hAnsi="Arial" w:cs="Arial"/>
          <w:sz w:val="24"/>
          <w:szCs w:val="24"/>
        </w:rPr>
        <w:t xml:space="preserve"> fecha 23/08/2017. </w:t>
      </w:r>
    </w:p>
    <w:p w:rsidR="00D167BD" w:rsidRPr="00D167BD" w:rsidRDefault="00D167BD" w:rsidP="00EA2EB5">
      <w:pPr>
        <w:spacing w:after="0" w:line="360" w:lineRule="auto"/>
        <w:ind w:firstLine="1985"/>
        <w:jc w:val="both"/>
        <w:rPr>
          <w:rFonts w:ascii="Arial" w:hAnsi="Arial" w:cs="Arial"/>
          <w:sz w:val="24"/>
          <w:szCs w:val="24"/>
        </w:rPr>
      </w:pPr>
      <w:r w:rsidRPr="00D167BD">
        <w:rPr>
          <w:rFonts w:ascii="Arial" w:hAnsi="Arial" w:cs="Arial"/>
          <w:sz w:val="24"/>
          <w:szCs w:val="24"/>
        </w:rPr>
        <w:lastRenderedPageBreak/>
        <w:t xml:space="preserve">En la fundamentación invoca como motivos casatorios los </w:t>
      </w:r>
      <w:proofErr w:type="spellStart"/>
      <w:r w:rsidRPr="00D167BD">
        <w:rPr>
          <w:rFonts w:ascii="Arial" w:hAnsi="Arial" w:cs="Arial"/>
          <w:sz w:val="24"/>
          <w:szCs w:val="24"/>
        </w:rPr>
        <w:t>incs</w:t>
      </w:r>
      <w:proofErr w:type="spellEnd"/>
      <w:r w:rsidRPr="00D167BD">
        <w:rPr>
          <w:rFonts w:ascii="Arial" w:hAnsi="Arial" w:cs="Arial"/>
          <w:sz w:val="24"/>
          <w:szCs w:val="24"/>
        </w:rPr>
        <w:t xml:space="preserve">. “b” y “c” del art. 287 del CPCC, toda vez que la Cámara de apelaciones efectúa una interpretación errónea de la aplicación de las normas previstas en el Código de Procedimiento Civil y Comercial, al no tratar la apelación efectuada por uno de los demandados, declarando la perención de la instancia judicial sin tener en cuenta la orden de la misma Cámara de Apelaciones de tratar la nulidad planteada en autos por falta de notificación a Pedro Aldo </w:t>
      </w:r>
      <w:proofErr w:type="spellStart"/>
      <w:r w:rsidRPr="00D167BD">
        <w:rPr>
          <w:rFonts w:ascii="Arial" w:hAnsi="Arial" w:cs="Arial"/>
          <w:sz w:val="24"/>
          <w:szCs w:val="24"/>
        </w:rPr>
        <w:t>Marchissio</w:t>
      </w:r>
      <w:proofErr w:type="spellEnd"/>
      <w:r w:rsidRPr="00D167BD">
        <w:rPr>
          <w:rFonts w:ascii="Arial" w:hAnsi="Arial" w:cs="Arial"/>
          <w:sz w:val="24"/>
          <w:szCs w:val="24"/>
        </w:rPr>
        <w:t>.</w:t>
      </w:r>
    </w:p>
    <w:p w:rsidR="00D167BD" w:rsidRPr="00D167BD" w:rsidRDefault="00D167BD" w:rsidP="00EA2EB5">
      <w:pPr>
        <w:spacing w:after="0" w:line="360" w:lineRule="auto"/>
        <w:ind w:firstLine="1985"/>
        <w:jc w:val="both"/>
        <w:rPr>
          <w:rFonts w:ascii="Arial" w:hAnsi="Arial" w:cs="Arial"/>
          <w:sz w:val="24"/>
          <w:szCs w:val="24"/>
        </w:rPr>
      </w:pPr>
      <w:r w:rsidRPr="00D167BD">
        <w:rPr>
          <w:rFonts w:ascii="Arial" w:hAnsi="Arial" w:cs="Arial"/>
          <w:sz w:val="24"/>
          <w:szCs w:val="24"/>
        </w:rPr>
        <w:t>Aclara</w:t>
      </w:r>
      <w:r w:rsidR="00C52479">
        <w:rPr>
          <w:rFonts w:ascii="Arial" w:hAnsi="Arial" w:cs="Arial"/>
          <w:sz w:val="24"/>
          <w:szCs w:val="24"/>
        </w:rPr>
        <w:t>,</w:t>
      </w:r>
      <w:r w:rsidRPr="00D167BD">
        <w:rPr>
          <w:rFonts w:ascii="Arial" w:hAnsi="Arial" w:cs="Arial"/>
          <w:sz w:val="24"/>
          <w:szCs w:val="24"/>
        </w:rPr>
        <w:t xml:space="preserve"> que su presentación es respecto a la declaración de perención de instancia por parte de la Cámara de Apelaciones de manera irregular, cuando la sentencia definitiva no se encontraba notificada a todos los demandados, cuando se efectuaron p</w:t>
      </w:r>
      <w:r w:rsidR="00C52479">
        <w:rPr>
          <w:rFonts w:ascii="Arial" w:hAnsi="Arial" w:cs="Arial"/>
          <w:sz w:val="24"/>
          <w:szCs w:val="24"/>
        </w:rPr>
        <w:t>lanteos de nulidad y cuando la j</w:t>
      </w:r>
      <w:r w:rsidRPr="00D167BD">
        <w:rPr>
          <w:rFonts w:ascii="Arial" w:hAnsi="Arial" w:cs="Arial"/>
          <w:sz w:val="24"/>
          <w:szCs w:val="24"/>
        </w:rPr>
        <w:t xml:space="preserve">uez de primera instancia resolvió notificar al Sr. </w:t>
      </w:r>
      <w:proofErr w:type="spellStart"/>
      <w:r w:rsidRPr="00D167BD">
        <w:rPr>
          <w:rFonts w:ascii="Arial" w:hAnsi="Arial" w:cs="Arial"/>
          <w:sz w:val="24"/>
          <w:szCs w:val="24"/>
        </w:rPr>
        <w:t>Marchissio</w:t>
      </w:r>
      <w:proofErr w:type="spellEnd"/>
      <w:r w:rsidRPr="00D167BD">
        <w:rPr>
          <w:rFonts w:ascii="Arial" w:hAnsi="Arial" w:cs="Arial"/>
          <w:sz w:val="24"/>
          <w:szCs w:val="24"/>
        </w:rPr>
        <w:t xml:space="preserve"> Rodolfo sin tener en cuenta las defensas articuladas por este.</w:t>
      </w:r>
    </w:p>
    <w:p w:rsidR="00D167BD" w:rsidRPr="00D167BD" w:rsidRDefault="00D167BD" w:rsidP="00EA2EB5">
      <w:pPr>
        <w:spacing w:after="0" w:line="360" w:lineRule="auto"/>
        <w:ind w:firstLine="1985"/>
        <w:jc w:val="both"/>
        <w:rPr>
          <w:rFonts w:ascii="Arial" w:hAnsi="Arial" w:cs="Arial"/>
          <w:sz w:val="24"/>
          <w:szCs w:val="24"/>
        </w:rPr>
      </w:pPr>
      <w:r w:rsidRPr="00D167BD">
        <w:rPr>
          <w:rFonts w:ascii="Arial" w:hAnsi="Arial" w:cs="Arial"/>
          <w:sz w:val="24"/>
          <w:szCs w:val="24"/>
        </w:rPr>
        <w:t>Luego, plantea los agravios que causa la sentencia apelada, los que doy por reproducidos.</w:t>
      </w:r>
    </w:p>
    <w:p w:rsidR="00D167BD" w:rsidRPr="00D167BD" w:rsidRDefault="00FD4E5A" w:rsidP="00EA2EB5">
      <w:pPr>
        <w:spacing w:after="0" w:line="360" w:lineRule="auto"/>
        <w:ind w:firstLine="1985"/>
        <w:jc w:val="both"/>
        <w:rPr>
          <w:rFonts w:ascii="Arial" w:hAnsi="Arial" w:cs="Arial"/>
          <w:sz w:val="24"/>
          <w:szCs w:val="24"/>
        </w:rPr>
      </w:pPr>
      <w:r>
        <w:rPr>
          <w:rFonts w:ascii="Arial" w:hAnsi="Arial" w:cs="Arial"/>
          <w:sz w:val="24"/>
          <w:szCs w:val="24"/>
        </w:rPr>
        <w:t>2</w:t>
      </w:r>
      <w:r w:rsidR="00D167BD" w:rsidRPr="00D167BD">
        <w:rPr>
          <w:rFonts w:ascii="Arial" w:hAnsi="Arial" w:cs="Arial"/>
          <w:sz w:val="24"/>
          <w:szCs w:val="24"/>
        </w:rPr>
        <w:t xml:space="preserve">) Que la contraria contesta el recurso de casación mediante ESCEXT. </w:t>
      </w:r>
      <w:r>
        <w:rPr>
          <w:rFonts w:ascii="Arial" w:hAnsi="Arial" w:cs="Arial"/>
          <w:sz w:val="24"/>
          <w:szCs w:val="24"/>
        </w:rPr>
        <w:t xml:space="preserve">Nº </w:t>
      </w:r>
      <w:r w:rsidRPr="00D167BD">
        <w:rPr>
          <w:rFonts w:ascii="Arial" w:hAnsi="Arial" w:cs="Arial"/>
          <w:sz w:val="24"/>
          <w:szCs w:val="24"/>
        </w:rPr>
        <w:t>7938731</w:t>
      </w:r>
      <w:r>
        <w:rPr>
          <w:rFonts w:ascii="Arial" w:hAnsi="Arial" w:cs="Arial"/>
          <w:sz w:val="24"/>
          <w:szCs w:val="24"/>
        </w:rPr>
        <w:t xml:space="preserve">, </w:t>
      </w:r>
      <w:r w:rsidR="00D167BD" w:rsidRPr="00D167BD">
        <w:rPr>
          <w:rFonts w:ascii="Arial" w:hAnsi="Arial" w:cs="Arial"/>
          <w:sz w:val="24"/>
          <w:szCs w:val="24"/>
        </w:rPr>
        <w:t>de fecha 28/09/2017</w:t>
      </w:r>
      <w:r>
        <w:rPr>
          <w:rFonts w:ascii="Arial" w:hAnsi="Arial" w:cs="Arial"/>
          <w:sz w:val="24"/>
          <w:szCs w:val="24"/>
        </w:rPr>
        <w:t>,</w:t>
      </w:r>
      <w:r w:rsidR="00D167BD" w:rsidRPr="00D167BD">
        <w:rPr>
          <w:rFonts w:ascii="Arial" w:hAnsi="Arial" w:cs="Arial"/>
          <w:sz w:val="24"/>
          <w:szCs w:val="24"/>
        </w:rPr>
        <w:t xml:space="preserve"> exponiendo los fundamentos que hacen a su derecho para solicitar el rechazo del recurso.</w:t>
      </w:r>
    </w:p>
    <w:p w:rsidR="00D167BD" w:rsidRPr="00D167BD" w:rsidRDefault="00FD4E5A" w:rsidP="00EA2EB5">
      <w:pPr>
        <w:spacing w:after="0" w:line="360" w:lineRule="auto"/>
        <w:ind w:firstLine="1985"/>
        <w:jc w:val="both"/>
        <w:rPr>
          <w:rFonts w:ascii="Arial" w:hAnsi="Arial" w:cs="Arial"/>
          <w:sz w:val="24"/>
          <w:szCs w:val="24"/>
        </w:rPr>
      </w:pPr>
      <w:r>
        <w:rPr>
          <w:rFonts w:ascii="Arial" w:hAnsi="Arial" w:cs="Arial"/>
          <w:sz w:val="24"/>
          <w:szCs w:val="24"/>
        </w:rPr>
        <w:t>3</w:t>
      </w:r>
      <w:r w:rsidR="00D167BD" w:rsidRPr="00D167BD">
        <w:rPr>
          <w:rFonts w:ascii="Arial" w:hAnsi="Arial" w:cs="Arial"/>
          <w:sz w:val="24"/>
          <w:szCs w:val="24"/>
        </w:rPr>
        <w:t xml:space="preserve">) El Sr. Procurador General contesta vista en fecha 14/06/2018 </w:t>
      </w:r>
      <w:r w:rsidR="00D167BD" w:rsidRPr="00D167BD">
        <w:rPr>
          <w:rFonts w:ascii="Arial" w:eastAsia="Calibri" w:hAnsi="Arial" w:cs="Arial"/>
          <w:sz w:val="24"/>
          <w:szCs w:val="24"/>
        </w:rPr>
        <w:t>(</w:t>
      </w:r>
      <w:r>
        <w:rPr>
          <w:rFonts w:ascii="Arial" w:eastAsia="Calibri" w:hAnsi="Arial" w:cs="Arial"/>
          <w:sz w:val="24"/>
          <w:szCs w:val="24"/>
        </w:rPr>
        <w:t>actuación Nº</w:t>
      </w:r>
      <w:r w:rsidR="00D167BD" w:rsidRPr="00D167BD">
        <w:rPr>
          <w:rFonts w:ascii="Arial" w:hAnsi="Arial" w:cs="Arial"/>
          <w:sz w:val="24"/>
          <w:szCs w:val="24"/>
        </w:rPr>
        <w:t xml:space="preserve"> 9404001</w:t>
      </w:r>
      <w:r w:rsidR="00D167BD" w:rsidRPr="00D167BD">
        <w:rPr>
          <w:rFonts w:ascii="Arial" w:eastAsia="Calibri" w:hAnsi="Arial" w:cs="Arial"/>
          <w:sz w:val="24"/>
          <w:szCs w:val="24"/>
        </w:rPr>
        <w:t>) pronunciándose por la improcedencia del recurso</w:t>
      </w:r>
      <w:r w:rsidR="00D167BD" w:rsidRPr="00D167BD">
        <w:rPr>
          <w:rFonts w:ascii="Arial" w:hAnsi="Arial" w:cs="Arial"/>
          <w:sz w:val="24"/>
          <w:szCs w:val="24"/>
        </w:rPr>
        <w:t>.</w:t>
      </w:r>
    </w:p>
    <w:p w:rsidR="00D167BD" w:rsidRPr="00D167BD" w:rsidRDefault="00FD4E5A" w:rsidP="00EA2EB5">
      <w:pPr>
        <w:autoSpaceDE w:val="0"/>
        <w:autoSpaceDN w:val="0"/>
        <w:adjustRightInd w:val="0"/>
        <w:spacing w:after="0" w:line="360" w:lineRule="auto"/>
        <w:ind w:firstLine="1985"/>
        <w:jc w:val="both"/>
        <w:rPr>
          <w:rFonts w:ascii="Arial" w:eastAsia="Calibri" w:hAnsi="Arial" w:cs="Arial"/>
          <w:sz w:val="24"/>
          <w:szCs w:val="24"/>
        </w:rPr>
      </w:pPr>
      <w:r>
        <w:rPr>
          <w:rFonts w:ascii="Arial" w:eastAsia="Calibri" w:hAnsi="Arial" w:cs="Arial"/>
          <w:sz w:val="24"/>
          <w:szCs w:val="24"/>
        </w:rPr>
        <w:t>4</w:t>
      </w:r>
      <w:r w:rsidR="00D167BD" w:rsidRPr="00D167BD">
        <w:rPr>
          <w:rFonts w:ascii="Arial" w:eastAsia="Calibri" w:hAnsi="Arial" w:cs="Arial"/>
          <w:sz w:val="24"/>
          <w:szCs w:val="24"/>
        </w:rPr>
        <w:t>) Que pasados los autos a dictar sentencia, corresponde preliminarmente examinar el cumplimiento de los recaudos formales que hacen a la admisibilidad del recurso de casación.</w:t>
      </w:r>
    </w:p>
    <w:p w:rsidR="00D167BD" w:rsidRPr="00D167BD" w:rsidRDefault="00D167BD" w:rsidP="00EA2EB5">
      <w:pPr>
        <w:autoSpaceDE w:val="0"/>
        <w:autoSpaceDN w:val="0"/>
        <w:adjustRightInd w:val="0"/>
        <w:spacing w:after="0" w:line="360" w:lineRule="auto"/>
        <w:ind w:firstLine="1985"/>
        <w:jc w:val="both"/>
        <w:rPr>
          <w:rFonts w:ascii="Arial" w:eastAsia="Calibri" w:hAnsi="Arial" w:cs="Arial"/>
          <w:sz w:val="24"/>
          <w:szCs w:val="24"/>
        </w:rPr>
      </w:pPr>
      <w:r w:rsidRPr="00D167BD">
        <w:rPr>
          <w:rFonts w:ascii="Arial" w:eastAsia="Calibri" w:hAnsi="Arial" w:cs="Arial"/>
          <w:sz w:val="24"/>
          <w:szCs w:val="24"/>
        </w:rPr>
        <w:t>Centrad</w:t>
      </w:r>
      <w:r w:rsidR="00C52479">
        <w:rPr>
          <w:rFonts w:ascii="Arial" w:eastAsia="Calibri" w:hAnsi="Arial" w:cs="Arial"/>
          <w:sz w:val="24"/>
          <w:szCs w:val="24"/>
        </w:rPr>
        <w:t>a</w:t>
      </w:r>
      <w:r w:rsidRPr="00D167BD">
        <w:rPr>
          <w:rFonts w:ascii="Arial" w:eastAsia="Calibri" w:hAnsi="Arial" w:cs="Arial"/>
          <w:sz w:val="24"/>
          <w:szCs w:val="24"/>
        </w:rPr>
        <w:t xml:space="preserve"> en este análisis advierto, que el recurso fue interpuesto y fundado en término (tengo presente lo dispuesto por el art. 241 bis del CPC</w:t>
      </w:r>
      <w:r w:rsidR="00C52479">
        <w:rPr>
          <w:rFonts w:ascii="Arial" w:eastAsia="Calibri" w:hAnsi="Arial" w:cs="Arial"/>
          <w:sz w:val="24"/>
          <w:szCs w:val="24"/>
        </w:rPr>
        <w:t xml:space="preserve"> y C</w:t>
      </w:r>
      <w:r w:rsidRPr="00D167BD">
        <w:rPr>
          <w:rFonts w:ascii="Arial" w:eastAsia="Calibri" w:hAnsi="Arial" w:cs="Arial"/>
          <w:sz w:val="24"/>
          <w:szCs w:val="24"/>
        </w:rPr>
        <w:t xml:space="preserve"> 4to párr.), la parte recurrente acompañó constancia del depósito exigido por el art. 290 del CPC</w:t>
      </w:r>
      <w:r w:rsidR="00996543">
        <w:rPr>
          <w:rFonts w:ascii="Arial" w:eastAsia="Calibri" w:hAnsi="Arial" w:cs="Arial"/>
          <w:sz w:val="24"/>
          <w:szCs w:val="24"/>
        </w:rPr>
        <w:t xml:space="preserve"> y C</w:t>
      </w:r>
      <w:r w:rsidRPr="00D167BD">
        <w:rPr>
          <w:rFonts w:ascii="Arial" w:eastAsia="Calibri" w:hAnsi="Arial" w:cs="Arial"/>
          <w:sz w:val="24"/>
          <w:szCs w:val="24"/>
        </w:rPr>
        <w:t xml:space="preserve"> (</w:t>
      </w:r>
      <w:r w:rsidR="00996543">
        <w:rPr>
          <w:rFonts w:ascii="Arial" w:eastAsia="Calibri" w:hAnsi="Arial" w:cs="Arial"/>
          <w:sz w:val="24"/>
          <w:szCs w:val="24"/>
        </w:rPr>
        <w:t>C</w:t>
      </w:r>
      <w:r w:rsidRPr="00D167BD">
        <w:rPr>
          <w:rFonts w:ascii="Arial" w:eastAsia="Calibri" w:hAnsi="Arial" w:cs="Arial"/>
          <w:sz w:val="24"/>
          <w:szCs w:val="24"/>
        </w:rPr>
        <w:t xml:space="preserve">fr. </w:t>
      </w:r>
      <w:r w:rsidR="006A3D44">
        <w:rPr>
          <w:rFonts w:ascii="Arial" w:eastAsia="Calibri" w:hAnsi="Arial" w:cs="Arial"/>
          <w:sz w:val="24"/>
          <w:szCs w:val="24"/>
        </w:rPr>
        <w:t>a</w:t>
      </w:r>
      <w:r w:rsidR="00996543">
        <w:rPr>
          <w:rFonts w:ascii="Arial" w:eastAsia="Calibri" w:hAnsi="Arial" w:cs="Arial"/>
          <w:sz w:val="24"/>
          <w:szCs w:val="24"/>
        </w:rPr>
        <w:t>ctuaci</w:t>
      </w:r>
      <w:r w:rsidR="006A3D44">
        <w:rPr>
          <w:rFonts w:ascii="Arial" w:eastAsia="Calibri" w:hAnsi="Arial" w:cs="Arial"/>
          <w:sz w:val="24"/>
          <w:szCs w:val="24"/>
        </w:rPr>
        <w:t>o</w:t>
      </w:r>
      <w:r w:rsidR="00996543">
        <w:rPr>
          <w:rFonts w:ascii="Arial" w:eastAsia="Calibri" w:hAnsi="Arial" w:cs="Arial"/>
          <w:sz w:val="24"/>
          <w:szCs w:val="24"/>
        </w:rPr>
        <w:t>n</w:t>
      </w:r>
      <w:r w:rsidR="006A3D44">
        <w:rPr>
          <w:rFonts w:ascii="Arial" w:eastAsia="Calibri" w:hAnsi="Arial" w:cs="Arial"/>
          <w:sz w:val="24"/>
          <w:szCs w:val="24"/>
        </w:rPr>
        <w:t>es</w:t>
      </w:r>
      <w:r w:rsidR="00996543">
        <w:rPr>
          <w:rFonts w:ascii="Arial" w:eastAsia="Calibri" w:hAnsi="Arial" w:cs="Arial"/>
          <w:sz w:val="24"/>
          <w:szCs w:val="24"/>
        </w:rPr>
        <w:t xml:space="preserve"> Nº</w:t>
      </w:r>
      <w:r w:rsidRPr="00D167BD">
        <w:rPr>
          <w:rFonts w:ascii="Arial" w:eastAsia="Calibri" w:hAnsi="Arial" w:cs="Arial"/>
          <w:sz w:val="24"/>
          <w:szCs w:val="24"/>
        </w:rPr>
        <w:t xml:space="preserve"> 7806261 de fecha 7/09/2017 y </w:t>
      </w:r>
      <w:r w:rsidR="006A3D44">
        <w:rPr>
          <w:rFonts w:ascii="Arial" w:eastAsia="Calibri" w:hAnsi="Arial" w:cs="Arial"/>
          <w:sz w:val="24"/>
          <w:szCs w:val="24"/>
        </w:rPr>
        <w:t xml:space="preserve">Nº </w:t>
      </w:r>
      <w:r w:rsidRPr="00D167BD">
        <w:rPr>
          <w:rFonts w:ascii="Arial" w:eastAsia="Calibri" w:hAnsi="Arial" w:cs="Arial"/>
          <w:sz w:val="24"/>
          <w:szCs w:val="24"/>
        </w:rPr>
        <w:t xml:space="preserve">7831305 de fecha 12/09/2017), y la resolución que se </w:t>
      </w:r>
      <w:r w:rsidRPr="00D167BD">
        <w:rPr>
          <w:rFonts w:ascii="Arial" w:eastAsia="Calibri" w:hAnsi="Arial" w:cs="Arial"/>
          <w:sz w:val="24"/>
          <w:szCs w:val="24"/>
        </w:rPr>
        <w:lastRenderedPageBreak/>
        <w:t>recurre podría equipararse a sentencia definitiva por cuanto lo decidido pone fin al proceso.</w:t>
      </w:r>
    </w:p>
    <w:p w:rsidR="00D167BD" w:rsidRPr="00D167BD" w:rsidRDefault="00D167BD" w:rsidP="00EA2EB5">
      <w:pPr>
        <w:autoSpaceDE w:val="0"/>
        <w:autoSpaceDN w:val="0"/>
        <w:adjustRightInd w:val="0"/>
        <w:spacing w:after="0" w:line="360" w:lineRule="auto"/>
        <w:ind w:firstLine="1985"/>
        <w:jc w:val="both"/>
        <w:rPr>
          <w:rFonts w:ascii="Arial" w:eastAsia="Calibri" w:hAnsi="Arial" w:cs="Arial"/>
          <w:sz w:val="24"/>
          <w:szCs w:val="24"/>
        </w:rPr>
      </w:pPr>
      <w:r w:rsidRPr="00D167BD">
        <w:rPr>
          <w:rFonts w:ascii="Arial" w:eastAsia="Calibri" w:hAnsi="Arial" w:cs="Arial"/>
          <w:sz w:val="24"/>
          <w:szCs w:val="24"/>
        </w:rPr>
        <w:t>Por ello, en mérito a lo dispuesto por el art. 301 inc. a) del CPC</w:t>
      </w:r>
      <w:r w:rsidR="00C52479">
        <w:rPr>
          <w:rFonts w:ascii="Arial" w:eastAsia="Calibri" w:hAnsi="Arial" w:cs="Arial"/>
          <w:sz w:val="24"/>
          <w:szCs w:val="24"/>
        </w:rPr>
        <w:t xml:space="preserve"> y C</w:t>
      </w:r>
      <w:r w:rsidRPr="00D167BD">
        <w:rPr>
          <w:rFonts w:ascii="Arial" w:eastAsia="Calibri" w:hAnsi="Arial" w:cs="Arial"/>
          <w:sz w:val="24"/>
          <w:szCs w:val="24"/>
        </w:rPr>
        <w:t xml:space="preserve"> considero que el recurso de casación es formalmente admisible y VOTO a esta PRIMERA CUESTI</w:t>
      </w:r>
      <w:r w:rsidR="002A1E4B">
        <w:rPr>
          <w:rFonts w:ascii="Arial" w:eastAsia="Calibri" w:hAnsi="Arial" w:cs="Arial"/>
          <w:sz w:val="24"/>
          <w:szCs w:val="24"/>
        </w:rPr>
        <w:t>Ó</w:t>
      </w:r>
      <w:r w:rsidRPr="00D167BD">
        <w:rPr>
          <w:rFonts w:ascii="Arial" w:eastAsia="Calibri" w:hAnsi="Arial" w:cs="Arial"/>
          <w:sz w:val="24"/>
          <w:szCs w:val="24"/>
        </w:rPr>
        <w:t>N por la AFIRMATIVA.</w:t>
      </w:r>
    </w:p>
    <w:p w:rsidR="002A1E4B" w:rsidRPr="00DB3BC0" w:rsidRDefault="002A1E4B" w:rsidP="00EA2EB5">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DB3BC0">
        <w:rPr>
          <w:rFonts w:ascii="Arial" w:eastAsia="Times New Roman" w:hAnsi="Arial" w:cs="Arial"/>
          <w:b/>
          <w:bCs/>
          <w:sz w:val="24"/>
          <w:szCs w:val="24"/>
          <w:lang w:val="es-ES" w:eastAsia="es-ES"/>
        </w:rPr>
        <w:t xml:space="preserve"> CUESTIÓN.</w:t>
      </w:r>
    </w:p>
    <w:p w:rsidR="00D167BD" w:rsidRPr="002A1E4B" w:rsidRDefault="00D167BD" w:rsidP="00EA2EB5">
      <w:pPr>
        <w:autoSpaceDE w:val="0"/>
        <w:autoSpaceDN w:val="0"/>
        <w:adjustRightInd w:val="0"/>
        <w:spacing w:after="0" w:line="360" w:lineRule="auto"/>
        <w:ind w:firstLine="1985"/>
        <w:jc w:val="both"/>
        <w:rPr>
          <w:rFonts w:ascii="Arial" w:hAnsi="Arial" w:cs="Arial"/>
          <w:sz w:val="24"/>
          <w:szCs w:val="24"/>
          <w:lang w:val="es-ES"/>
        </w:rPr>
      </w:pPr>
    </w:p>
    <w:p w:rsidR="00D167BD" w:rsidRPr="00D167BD" w:rsidRDefault="00D167BD" w:rsidP="00066FCD">
      <w:pPr>
        <w:pStyle w:val="Textoindependiente"/>
        <w:tabs>
          <w:tab w:val="left" w:pos="1843"/>
        </w:tabs>
        <w:spacing w:line="360" w:lineRule="auto"/>
        <w:rPr>
          <w:rFonts w:ascii="Arial" w:hAnsi="Arial" w:cs="Arial"/>
          <w:sz w:val="24"/>
          <w:szCs w:val="24"/>
        </w:rPr>
      </w:pPr>
      <w:r w:rsidRPr="00D167BD">
        <w:rPr>
          <w:rFonts w:ascii="Arial" w:eastAsia="MS Mincho" w:hAnsi="Arial" w:cs="Arial"/>
          <w:b/>
          <w:bCs/>
          <w:sz w:val="24"/>
          <w:szCs w:val="24"/>
          <w:u w:val="single"/>
        </w:rPr>
        <w:t xml:space="preserve">A LA SEGUNDA </w:t>
      </w:r>
      <w:r w:rsidR="00034614" w:rsidRPr="00D167BD">
        <w:rPr>
          <w:rFonts w:ascii="Arial" w:eastAsia="Calibri" w:hAnsi="Arial" w:cs="Arial"/>
          <w:b/>
          <w:bCs/>
          <w:sz w:val="24"/>
          <w:szCs w:val="24"/>
          <w:u w:val="single"/>
        </w:rPr>
        <w:t>CUESTIÓ</w:t>
      </w:r>
      <w:r w:rsidR="00034614">
        <w:rPr>
          <w:rFonts w:ascii="Arial" w:eastAsia="Calibri" w:hAnsi="Arial" w:cs="Arial"/>
          <w:b/>
          <w:bCs/>
          <w:sz w:val="24"/>
          <w:szCs w:val="24"/>
          <w:u w:val="single"/>
        </w:rPr>
        <w:t>N, la Dra. MARTHA RAQUEL CORVALÁ</w:t>
      </w:r>
      <w:r w:rsidR="00034614" w:rsidRPr="00D167BD">
        <w:rPr>
          <w:rFonts w:ascii="Arial" w:eastAsia="Calibri" w:hAnsi="Arial" w:cs="Arial"/>
          <w:b/>
          <w:bCs/>
          <w:sz w:val="24"/>
          <w:szCs w:val="24"/>
          <w:u w:val="single"/>
        </w:rPr>
        <w:t>N</w:t>
      </w:r>
      <w:r w:rsidR="00034614">
        <w:rPr>
          <w:rFonts w:ascii="Arial" w:eastAsia="Calibri" w:hAnsi="Arial" w:cs="Arial"/>
          <w:b/>
          <w:bCs/>
          <w:sz w:val="24"/>
          <w:szCs w:val="24"/>
          <w:u w:val="single"/>
        </w:rPr>
        <w:t>,</w:t>
      </w:r>
      <w:r w:rsidR="00034614" w:rsidRPr="00D167BD">
        <w:rPr>
          <w:rFonts w:ascii="Arial" w:eastAsia="Calibri" w:hAnsi="Arial" w:cs="Arial"/>
          <w:b/>
          <w:bCs/>
          <w:sz w:val="24"/>
          <w:szCs w:val="24"/>
          <w:u w:val="single"/>
        </w:rPr>
        <w:t xml:space="preserve"> dijo</w:t>
      </w:r>
      <w:r w:rsidR="00034614">
        <w:rPr>
          <w:rFonts w:ascii="Arial" w:eastAsia="Calibri" w:hAnsi="Arial" w:cs="Arial"/>
          <w:b/>
          <w:bCs/>
          <w:sz w:val="24"/>
          <w:szCs w:val="24"/>
          <w:u w:val="single"/>
        </w:rPr>
        <w:t>:</w:t>
      </w:r>
      <w:r w:rsidRPr="00D167BD">
        <w:rPr>
          <w:rFonts w:ascii="Arial" w:hAnsi="Arial" w:cs="Arial"/>
          <w:sz w:val="24"/>
          <w:szCs w:val="24"/>
        </w:rPr>
        <w:t xml:space="preserve"> Que luego de merituada la fundamentación del escrito impugnatorio</w:t>
      </w:r>
      <w:r w:rsidR="00C52479">
        <w:rPr>
          <w:rFonts w:ascii="Arial" w:hAnsi="Arial" w:cs="Arial"/>
          <w:sz w:val="24"/>
          <w:szCs w:val="24"/>
        </w:rPr>
        <w:t>,</w:t>
      </w:r>
      <w:r w:rsidRPr="00D167BD">
        <w:rPr>
          <w:rFonts w:ascii="Arial" w:hAnsi="Arial" w:cs="Arial"/>
          <w:sz w:val="24"/>
          <w:szCs w:val="24"/>
        </w:rPr>
        <w:t xml:space="preserve"> advierto que la materia propuesta es de naturaleza procesal, por lo que conforme a lo dispuesto por el art. 288 del CPC</w:t>
      </w:r>
      <w:r w:rsidR="00066FCD">
        <w:rPr>
          <w:rFonts w:ascii="Arial" w:hAnsi="Arial" w:cs="Arial"/>
          <w:sz w:val="24"/>
          <w:szCs w:val="24"/>
        </w:rPr>
        <w:t xml:space="preserve"> </w:t>
      </w:r>
      <w:r w:rsidRPr="00D167BD">
        <w:rPr>
          <w:rFonts w:ascii="Arial" w:hAnsi="Arial" w:cs="Arial"/>
          <w:sz w:val="24"/>
          <w:szCs w:val="24"/>
        </w:rPr>
        <w:t>y</w:t>
      </w:r>
      <w:r w:rsidR="00066FCD">
        <w:rPr>
          <w:rFonts w:ascii="Arial" w:hAnsi="Arial" w:cs="Arial"/>
          <w:sz w:val="24"/>
          <w:szCs w:val="24"/>
        </w:rPr>
        <w:t xml:space="preserve"> </w:t>
      </w:r>
      <w:r w:rsidRPr="00D167BD">
        <w:rPr>
          <w:rFonts w:ascii="Arial" w:hAnsi="Arial" w:cs="Arial"/>
          <w:sz w:val="24"/>
          <w:szCs w:val="24"/>
        </w:rPr>
        <w:t>C el rechazo del recurso se impone.</w:t>
      </w:r>
    </w:p>
    <w:p w:rsidR="00D167BD" w:rsidRPr="00D167BD" w:rsidRDefault="00D167BD" w:rsidP="00EA2EB5">
      <w:pPr>
        <w:widowControl w:val="0"/>
        <w:spacing w:after="0" w:line="360" w:lineRule="auto"/>
        <w:ind w:firstLine="1985"/>
        <w:jc w:val="both"/>
        <w:rPr>
          <w:rFonts w:ascii="Arial" w:hAnsi="Arial" w:cs="Arial"/>
          <w:sz w:val="24"/>
          <w:szCs w:val="24"/>
        </w:rPr>
      </w:pPr>
      <w:r w:rsidRPr="00D167BD">
        <w:rPr>
          <w:rFonts w:ascii="Arial" w:hAnsi="Arial" w:cs="Arial"/>
          <w:sz w:val="24"/>
          <w:szCs w:val="24"/>
        </w:rPr>
        <w:t xml:space="preserve">En efecto, y tal como se ha dicho en innumerables precedentes </w:t>
      </w:r>
      <w:r w:rsidRPr="00D167BD">
        <w:rPr>
          <w:rFonts w:ascii="Arial" w:hAnsi="Arial" w:cs="Arial"/>
          <w:b/>
          <w:sz w:val="24"/>
          <w:szCs w:val="24"/>
        </w:rPr>
        <w:t>está vedado fundar la casación en violaciones a normas de procedimiento</w:t>
      </w:r>
      <w:r w:rsidRPr="00D167BD">
        <w:rPr>
          <w:rFonts w:ascii="Arial" w:hAnsi="Arial" w:cs="Arial"/>
          <w:sz w:val="24"/>
          <w:szCs w:val="24"/>
        </w:rPr>
        <w:t xml:space="preserve"> (</w:t>
      </w:r>
      <w:r w:rsidR="00066FCD">
        <w:rPr>
          <w:rFonts w:ascii="Arial" w:hAnsi="Arial" w:cs="Arial"/>
          <w:sz w:val="24"/>
          <w:szCs w:val="24"/>
        </w:rPr>
        <w:t>C</w:t>
      </w:r>
      <w:r w:rsidRPr="00D167BD">
        <w:rPr>
          <w:rFonts w:ascii="Arial" w:hAnsi="Arial" w:cs="Arial"/>
          <w:sz w:val="24"/>
          <w:szCs w:val="24"/>
        </w:rPr>
        <w:t xml:space="preserve">fr. entre otros: </w:t>
      </w:r>
      <w:r w:rsidRPr="00D167BD">
        <w:rPr>
          <w:rFonts w:ascii="Arial" w:hAnsi="Arial" w:cs="Arial"/>
          <w:bCs/>
          <w:sz w:val="24"/>
          <w:szCs w:val="24"/>
          <w:lang w:val="pt-BR"/>
        </w:rPr>
        <w:t>STJSL-S.J. – S.D. Nº 032/17.-</w:t>
      </w:r>
      <w:r w:rsidRPr="00D167BD">
        <w:rPr>
          <w:rFonts w:ascii="Arial" w:hAnsi="Arial" w:cs="Arial"/>
          <w:iCs/>
          <w:sz w:val="24"/>
          <w:szCs w:val="24"/>
        </w:rPr>
        <w:t xml:space="preserve"> </w:t>
      </w:r>
      <w:r w:rsidRPr="00D167BD">
        <w:rPr>
          <w:rFonts w:ascii="Arial" w:hAnsi="Arial" w:cs="Arial"/>
          <w:sz w:val="24"/>
          <w:szCs w:val="24"/>
        </w:rPr>
        <w:t>“QUIÑONES, FRANCISCO HUMBERTO y OTROS c/ KROHN, CARLOS GUILLERMO y OTROS s/ DAÑOS y PERJUICIOS – CIVIL - RECURSO DE CASACIÓN” – IURIX EXP Nº 230261/12, del 21/02/2017; S</w:t>
      </w:r>
      <w:r w:rsidR="00C94D69">
        <w:rPr>
          <w:rFonts w:ascii="Arial" w:hAnsi="Arial" w:cs="Arial"/>
          <w:sz w:val="24"/>
          <w:szCs w:val="24"/>
        </w:rPr>
        <w:t>TJSL-S.J.N° 12/12.- “LUCERO JESÚ</w:t>
      </w:r>
      <w:r w:rsidRPr="00D167BD">
        <w:rPr>
          <w:rFonts w:ascii="Arial" w:hAnsi="Arial" w:cs="Arial"/>
          <w:sz w:val="24"/>
          <w:szCs w:val="24"/>
        </w:rPr>
        <w:t>S ADRI</w:t>
      </w:r>
      <w:r w:rsidR="00C94D69">
        <w:rPr>
          <w:rFonts w:ascii="Arial" w:hAnsi="Arial" w:cs="Arial"/>
          <w:sz w:val="24"/>
          <w:szCs w:val="24"/>
        </w:rPr>
        <w:t>Á</w:t>
      </w:r>
      <w:r w:rsidRPr="00D167BD">
        <w:rPr>
          <w:rFonts w:ascii="Arial" w:hAnsi="Arial" w:cs="Arial"/>
          <w:sz w:val="24"/>
          <w:szCs w:val="24"/>
        </w:rPr>
        <w:t xml:space="preserve">N </w:t>
      </w:r>
      <w:r w:rsidR="00066FCD">
        <w:rPr>
          <w:rFonts w:ascii="Arial" w:hAnsi="Arial" w:cs="Arial"/>
          <w:sz w:val="24"/>
          <w:szCs w:val="24"/>
        </w:rPr>
        <w:t>c</w:t>
      </w:r>
      <w:r w:rsidRPr="00D167BD">
        <w:rPr>
          <w:rFonts w:ascii="Arial" w:hAnsi="Arial" w:cs="Arial"/>
          <w:sz w:val="24"/>
          <w:szCs w:val="24"/>
        </w:rPr>
        <w:t xml:space="preserve">/ DANONE ARGENTINA S.A. </w:t>
      </w:r>
      <w:r w:rsidR="00066FCD" w:rsidRPr="00D167BD">
        <w:rPr>
          <w:rFonts w:ascii="Arial" w:hAnsi="Arial" w:cs="Arial"/>
          <w:sz w:val="24"/>
          <w:szCs w:val="24"/>
        </w:rPr>
        <w:t xml:space="preserve">y/o </w:t>
      </w:r>
      <w:r w:rsidRPr="00D167BD">
        <w:rPr>
          <w:rFonts w:ascii="Arial" w:hAnsi="Arial" w:cs="Arial"/>
          <w:sz w:val="24"/>
          <w:szCs w:val="24"/>
        </w:rPr>
        <w:t xml:space="preserve">BAGLEY S.A. </w:t>
      </w:r>
      <w:r w:rsidR="00066FCD" w:rsidRPr="00D167BD">
        <w:rPr>
          <w:rFonts w:ascii="Arial" w:hAnsi="Arial" w:cs="Arial"/>
          <w:sz w:val="24"/>
          <w:szCs w:val="24"/>
        </w:rPr>
        <w:t xml:space="preserve">y/o </w:t>
      </w:r>
      <w:r w:rsidRPr="00D167BD">
        <w:rPr>
          <w:rFonts w:ascii="Arial" w:hAnsi="Arial" w:cs="Arial"/>
          <w:sz w:val="24"/>
          <w:szCs w:val="24"/>
        </w:rPr>
        <w:t xml:space="preserve">QUIEN RESULTE PROP. DE </w:t>
      </w:r>
      <w:smartTag w:uri="urn:schemas-microsoft-com:office:smarttags" w:element="PersonName">
        <w:smartTagPr>
          <w:attr w:name="ProductID" w:val="LA MAYORￍA DEL"/>
        </w:smartTagPr>
        <w:smartTag w:uri="urn:schemas-microsoft-com:office:smarttags" w:element="PersonName">
          <w:smartTagPr>
            <w:attr w:name="ProductID" w:val="LA MAYORￍA"/>
          </w:smartTagPr>
          <w:r w:rsidRPr="00D167BD">
            <w:rPr>
              <w:rFonts w:ascii="Arial" w:hAnsi="Arial" w:cs="Arial"/>
              <w:sz w:val="24"/>
              <w:szCs w:val="24"/>
            </w:rPr>
            <w:t>LA MAYORÍA</w:t>
          </w:r>
        </w:smartTag>
        <w:r w:rsidRPr="00D167BD">
          <w:rPr>
            <w:rFonts w:ascii="Arial" w:hAnsi="Arial" w:cs="Arial"/>
            <w:sz w:val="24"/>
            <w:szCs w:val="24"/>
          </w:rPr>
          <w:t xml:space="preserve"> DEL</w:t>
        </w:r>
      </w:smartTag>
      <w:r w:rsidRPr="00D167BD">
        <w:rPr>
          <w:rFonts w:ascii="Arial" w:hAnsi="Arial" w:cs="Arial"/>
          <w:sz w:val="24"/>
          <w:szCs w:val="24"/>
        </w:rPr>
        <w:t xml:space="preserve"> PAQUETE ACCIONARIO – DEM. LABORAL – RECURSO DE CASACIÓN”, </w:t>
      </w:r>
      <w:proofErr w:type="spellStart"/>
      <w:r w:rsidRPr="00D167BD">
        <w:rPr>
          <w:rFonts w:ascii="Arial" w:hAnsi="Arial" w:cs="Arial"/>
          <w:sz w:val="24"/>
          <w:szCs w:val="24"/>
        </w:rPr>
        <w:t>Expte</w:t>
      </w:r>
      <w:proofErr w:type="spellEnd"/>
      <w:r w:rsidRPr="00D167BD">
        <w:rPr>
          <w:rFonts w:ascii="Arial" w:hAnsi="Arial" w:cs="Arial"/>
          <w:sz w:val="24"/>
          <w:szCs w:val="24"/>
        </w:rPr>
        <w:t xml:space="preserve">. N° 01-L-2011 – TRAMIX Nº 170722/9, del 28/02/2012; </w:t>
      </w:r>
      <w:r w:rsidRPr="00D167BD">
        <w:rPr>
          <w:rFonts w:ascii="Arial" w:hAnsi="Arial" w:cs="Arial"/>
          <w:bCs/>
          <w:sz w:val="24"/>
          <w:szCs w:val="24"/>
        </w:rPr>
        <w:t>STJSL-S.J.N° 70/08.-</w:t>
      </w:r>
      <w:r w:rsidRPr="00D167BD">
        <w:rPr>
          <w:rFonts w:ascii="Arial" w:hAnsi="Arial" w:cs="Arial"/>
          <w:b/>
          <w:bCs/>
          <w:sz w:val="24"/>
          <w:szCs w:val="24"/>
        </w:rPr>
        <w:t xml:space="preserve"> </w:t>
      </w:r>
      <w:r w:rsidRPr="00D167BD">
        <w:rPr>
          <w:rFonts w:ascii="Arial" w:hAnsi="Arial" w:cs="Arial"/>
          <w:sz w:val="24"/>
          <w:szCs w:val="24"/>
        </w:rPr>
        <w:t xml:space="preserve">“RIVADENEIRA, MIGUEL </w:t>
      </w:r>
      <w:r w:rsidR="00EF525F">
        <w:rPr>
          <w:rFonts w:ascii="Arial" w:hAnsi="Arial" w:cs="Arial"/>
          <w:sz w:val="24"/>
          <w:szCs w:val="24"/>
        </w:rPr>
        <w:t>ÁNGEL c</w:t>
      </w:r>
      <w:r w:rsidRPr="00D167BD">
        <w:rPr>
          <w:rFonts w:ascii="Arial" w:hAnsi="Arial" w:cs="Arial"/>
          <w:sz w:val="24"/>
          <w:szCs w:val="24"/>
        </w:rPr>
        <w:t xml:space="preserve">/ SAGEMA S.A. – D </w:t>
      </w:r>
      <w:r w:rsidR="00F37F5B">
        <w:rPr>
          <w:rFonts w:ascii="Arial" w:hAnsi="Arial" w:cs="Arial"/>
          <w:sz w:val="24"/>
          <w:szCs w:val="24"/>
        </w:rPr>
        <w:t>y</w:t>
      </w:r>
      <w:r w:rsidRPr="00D167BD">
        <w:rPr>
          <w:rFonts w:ascii="Arial" w:hAnsi="Arial" w:cs="Arial"/>
          <w:sz w:val="24"/>
          <w:szCs w:val="24"/>
        </w:rPr>
        <w:t xml:space="preserve"> P. - RECURSO DE CASACIÓN”, </w:t>
      </w:r>
      <w:proofErr w:type="spellStart"/>
      <w:r w:rsidRPr="00D167BD">
        <w:rPr>
          <w:rFonts w:ascii="Arial" w:hAnsi="Arial" w:cs="Arial"/>
          <w:sz w:val="24"/>
          <w:szCs w:val="24"/>
        </w:rPr>
        <w:t>Expte</w:t>
      </w:r>
      <w:proofErr w:type="spellEnd"/>
      <w:r w:rsidRPr="00D167BD">
        <w:rPr>
          <w:rFonts w:ascii="Arial" w:hAnsi="Arial" w:cs="Arial"/>
          <w:sz w:val="24"/>
          <w:szCs w:val="24"/>
        </w:rPr>
        <w:t>. Nº 08-R-04, del 31/07/2008).</w:t>
      </w:r>
    </w:p>
    <w:p w:rsidR="00D167BD" w:rsidRDefault="00D167BD" w:rsidP="00EA2EB5">
      <w:pPr>
        <w:pStyle w:val="Textosinformato"/>
        <w:spacing w:line="360" w:lineRule="auto"/>
        <w:ind w:firstLine="1985"/>
        <w:jc w:val="both"/>
        <w:rPr>
          <w:rFonts w:ascii="Arial" w:hAnsi="Arial"/>
          <w:sz w:val="24"/>
        </w:rPr>
      </w:pPr>
      <w:r w:rsidRPr="00D167BD">
        <w:rPr>
          <w:rFonts w:ascii="Arial" w:eastAsia="MS Mincho" w:hAnsi="Arial"/>
          <w:sz w:val="24"/>
        </w:rPr>
        <w:t xml:space="preserve">En consecuencia, siendo la cuestión planteada ajena al ámbito de la casación, </w:t>
      </w:r>
      <w:r w:rsidRPr="00D167BD">
        <w:rPr>
          <w:rFonts w:ascii="Arial" w:hAnsi="Arial"/>
          <w:sz w:val="24"/>
        </w:rPr>
        <w:t xml:space="preserve">VOTO a esta </w:t>
      </w:r>
      <w:r w:rsidR="005A155F">
        <w:rPr>
          <w:rFonts w:ascii="Arial" w:hAnsi="Arial"/>
          <w:sz w:val="24"/>
        </w:rPr>
        <w:t xml:space="preserve">SEGUNDA </w:t>
      </w:r>
      <w:r w:rsidRPr="00D167BD">
        <w:rPr>
          <w:rFonts w:ascii="Arial" w:hAnsi="Arial"/>
          <w:sz w:val="24"/>
        </w:rPr>
        <w:t>CUESTI</w:t>
      </w:r>
      <w:r w:rsidR="00EF525F">
        <w:rPr>
          <w:rFonts w:ascii="Arial" w:hAnsi="Arial"/>
          <w:sz w:val="24"/>
        </w:rPr>
        <w:t>Ó</w:t>
      </w:r>
      <w:r w:rsidRPr="00D167BD">
        <w:rPr>
          <w:rFonts w:ascii="Arial" w:hAnsi="Arial"/>
          <w:sz w:val="24"/>
        </w:rPr>
        <w:t>N por la NEGATIVA.</w:t>
      </w:r>
    </w:p>
    <w:p w:rsidR="005A155F" w:rsidRPr="00DB3BC0" w:rsidRDefault="005A155F" w:rsidP="00EA2EB5">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lastRenderedPageBreak/>
        <w:t>SEGUNDA</w:t>
      </w:r>
      <w:r w:rsidRPr="00DB3BC0">
        <w:rPr>
          <w:rFonts w:ascii="Arial" w:eastAsia="Times New Roman" w:hAnsi="Arial" w:cs="Arial"/>
          <w:b/>
          <w:bCs/>
          <w:sz w:val="24"/>
          <w:szCs w:val="24"/>
          <w:lang w:val="es-ES" w:eastAsia="es-ES"/>
        </w:rPr>
        <w:t xml:space="preserve"> CUESTIÓN.</w:t>
      </w:r>
    </w:p>
    <w:p w:rsidR="005A155F" w:rsidRPr="00D167BD" w:rsidRDefault="005A155F" w:rsidP="00EA2EB5">
      <w:pPr>
        <w:pStyle w:val="Textosinformato"/>
        <w:spacing w:line="360" w:lineRule="auto"/>
        <w:ind w:firstLine="1985"/>
        <w:jc w:val="both"/>
        <w:rPr>
          <w:rFonts w:ascii="Arial" w:hAnsi="Arial"/>
          <w:sz w:val="24"/>
        </w:rPr>
      </w:pPr>
    </w:p>
    <w:p w:rsidR="00D167BD" w:rsidRDefault="00D167BD" w:rsidP="00066FCD">
      <w:pPr>
        <w:spacing w:after="0" w:line="360" w:lineRule="auto"/>
        <w:jc w:val="both"/>
        <w:rPr>
          <w:rFonts w:ascii="Arial" w:hAnsi="Arial" w:cs="Arial"/>
          <w:sz w:val="24"/>
          <w:szCs w:val="24"/>
        </w:rPr>
      </w:pPr>
      <w:r w:rsidRPr="00D167BD">
        <w:rPr>
          <w:rFonts w:ascii="Arial" w:eastAsia="Calibri" w:hAnsi="Arial" w:cs="Arial"/>
          <w:b/>
          <w:bCs/>
          <w:sz w:val="24"/>
          <w:szCs w:val="24"/>
          <w:u w:val="single"/>
        </w:rPr>
        <w:t xml:space="preserve">A LA </w:t>
      </w:r>
      <w:r w:rsidRPr="00D167BD">
        <w:rPr>
          <w:rFonts w:ascii="Arial" w:hAnsi="Arial" w:cs="Arial"/>
          <w:b/>
          <w:bCs/>
          <w:sz w:val="24"/>
          <w:szCs w:val="24"/>
          <w:u w:val="single"/>
        </w:rPr>
        <w:t>TERCER</w:t>
      </w:r>
      <w:r w:rsidR="00034614">
        <w:rPr>
          <w:rFonts w:ascii="Arial" w:hAnsi="Arial" w:cs="Arial"/>
          <w:b/>
          <w:bCs/>
          <w:sz w:val="24"/>
          <w:szCs w:val="24"/>
          <w:u w:val="single"/>
        </w:rPr>
        <w:t>A</w:t>
      </w:r>
      <w:r w:rsidRPr="00D167BD">
        <w:rPr>
          <w:rFonts w:ascii="Arial" w:hAnsi="Arial" w:cs="Arial"/>
          <w:b/>
          <w:bCs/>
          <w:sz w:val="24"/>
          <w:szCs w:val="24"/>
          <w:u w:val="single"/>
        </w:rPr>
        <w:t xml:space="preserve"> </w:t>
      </w:r>
      <w:r w:rsidR="00034614" w:rsidRPr="00D167BD">
        <w:rPr>
          <w:rFonts w:ascii="Arial" w:eastAsia="Calibri" w:hAnsi="Arial" w:cs="Arial"/>
          <w:b/>
          <w:bCs/>
          <w:sz w:val="24"/>
          <w:szCs w:val="24"/>
          <w:u w:val="single"/>
        </w:rPr>
        <w:t>CUESTIÓ</w:t>
      </w:r>
      <w:r w:rsidR="00034614">
        <w:rPr>
          <w:rFonts w:ascii="Arial" w:eastAsia="Calibri" w:hAnsi="Arial" w:cs="Arial"/>
          <w:b/>
          <w:bCs/>
          <w:sz w:val="24"/>
          <w:szCs w:val="24"/>
          <w:u w:val="single"/>
        </w:rPr>
        <w:t>N, la Dra. MARTHA RAQUEL CORVALÁ</w:t>
      </w:r>
      <w:r w:rsidR="00034614" w:rsidRPr="00D167BD">
        <w:rPr>
          <w:rFonts w:ascii="Arial" w:eastAsia="Calibri" w:hAnsi="Arial" w:cs="Arial"/>
          <w:b/>
          <w:bCs/>
          <w:sz w:val="24"/>
          <w:szCs w:val="24"/>
          <w:u w:val="single"/>
        </w:rPr>
        <w:t>N</w:t>
      </w:r>
      <w:r w:rsidR="00034614">
        <w:rPr>
          <w:rFonts w:ascii="Arial" w:eastAsia="Calibri" w:hAnsi="Arial" w:cs="Arial"/>
          <w:b/>
          <w:bCs/>
          <w:sz w:val="24"/>
          <w:szCs w:val="24"/>
          <w:u w:val="single"/>
        </w:rPr>
        <w:t>,</w:t>
      </w:r>
      <w:r w:rsidR="00034614" w:rsidRPr="00D167BD">
        <w:rPr>
          <w:rFonts w:ascii="Arial" w:eastAsia="Calibri" w:hAnsi="Arial" w:cs="Arial"/>
          <w:b/>
          <w:bCs/>
          <w:sz w:val="24"/>
          <w:szCs w:val="24"/>
          <w:u w:val="single"/>
        </w:rPr>
        <w:t xml:space="preserve"> dijo</w:t>
      </w:r>
      <w:r w:rsidR="00034614" w:rsidRPr="00D167BD">
        <w:rPr>
          <w:rFonts w:ascii="Arial" w:hAnsi="Arial" w:cs="Arial"/>
          <w:sz w:val="24"/>
          <w:szCs w:val="24"/>
        </w:rPr>
        <w:t xml:space="preserve"> </w:t>
      </w:r>
      <w:r w:rsidRPr="00D167BD">
        <w:rPr>
          <w:rFonts w:ascii="Arial" w:hAnsi="Arial" w:cs="Arial"/>
          <w:sz w:val="24"/>
          <w:szCs w:val="24"/>
        </w:rPr>
        <w:t>Que dado como ha sido votada la anterior cuestión, no corresponde su tratamiento. AS</w:t>
      </w:r>
      <w:r w:rsidR="005A155F">
        <w:rPr>
          <w:rFonts w:ascii="Arial" w:hAnsi="Arial" w:cs="Arial"/>
          <w:sz w:val="24"/>
          <w:szCs w:val="24"/>
        </w:rPr>
        <w:t>Í</w:t>
      </w:r>
      <w:r w:rsidRPr="00D167BD">
        <w:rPr>
          <w:rFonts w:ascii="Arial" w:hAnsi="Arial" w:cs="Arial"/>
          <w:sz w:val="24"/>
          <w:szCs w:val="24"/>
        </w:rPr>
        <w:t xml:space="preserve"> LO VOTO.</w:t>
      </w:r>
    </w:p>
    <w:p w:rsidR="005A155F" w:rsidRPr="00DB3BC0" w:rsidRDefault="005A155F" w:rsidP="00EA2EB5">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TERCERA</w:t>
      </w:r>
      <w:r w:rsidRPr="00DB3BC0">
        <w:rPr>
          <w:rFonts w:ascii="Arial" w:eastAsia="Times New Roman" w:hAnsi="Arial" w:cs="Arial"/>
          <w:b/>
          <w:bCs/>
          <w:sz w:val="24"/>
          <w:szCs w:val="24"/>
          <w:lang w:val="es-ES" w:eastAsia="es-ES"/>
        </w:rPr>
        <w:t xml:space="preserve"> CUESTIÓN.</w:t>
      </w:r>
    </w:p>
    <w:p w:rsidR="005A155F" w:rsidRPr="005A155F" w:rsidRDefault="005A155F" w:rsidP="00EA2EB5">
      <w:pPr>
        <w:spacing w:after="0" w:line="360" w:lineRule="auto"/>
        <w:ind w:firstLine="1985"/>
        <w:jc w:val="both"/>
        <w:rPr>
          <w:rFonts w:ascii="Arial" w:hAnsi="Arial" w:cs="Arial"/>
          <w:sz w:val="24"/>
          <w:szCs w:val="24"/>
          <w:lang w:val="es-ES"/>
        </w:rPr>
      </w:pPr>
    </w:p>
    <w:p w:rsidR="00D167BD" w:rsidRDefault="00D167BD" w:rsidP="00066FCD">
      <w:pPr>
        <w:spacing w:after="0" w:line="360" w:lineRule="auto"/>
        <w:jc w:val="both"/>
        <w:rPr>
          <w:rFonts w:ascii="Arial" w:eastAsia="Calibri" w:hAnsi="Arial" w:cs="Arial"/>
          <w:sz w:val="24"/>
          <w:szCs w:val="24"/>
        </w:rPr>
      </w:pPr>
      <w:r w:rsidRPr="00D167BD">
        <w:rPr>
          <w:rFonts w:ascii="Arial" w:eastAsia="Calibri" w:hAnsi="Arial" w:cs="Arial"/>
          <w:b/>
          <w:bCs/>
          <w:sz w:val="24"/>
          <w:szCs w:val="24"/>
          <w:u w:val="single"/>
        </w:rPr>
        <w:t xml:space="preserve">A LA CUARTA </w:t>
      </w:r>
      <w:r w:rsidR="00034614" w:rsidRPr="00D167BD">
        <w:rPr>
          <w:rFonts w:ascii="Arial" w:eastAsia="Calibri" w:hAnsi="Arial" w:cs="Arial"/>
          <w:b/>
          <w:bCs/>
          <w:sz w:val="24"/>
          <w:szCs w:val="24"/>
          <w:u w:val="single"/>
        </w:rPr>
        <w:t>CUESTIÓ</w:t>
      </w:r>
      <w:r w:rsidR="00034614">
        <w:rPr>
          <w:rFonts w:ascii="Arial" w:eastAsia="Calibri" w:hAnsi="Arial" w:cs="Arial"/>
          <w:b/>
          <w:bCs/>
          <w:sz w:val="24"/>
          <w:szCs w:val="24"/>
          <w:u w:val="single"/>
        </w:rPr>
        <w:t>N, la Dra. MARTHA RAQUEL CORVALÁ</w:t>
      </w:r>
      <w:r w:rsidR="00034614" w:rsidRPr="00D167BD">
        <w:rPr>
          <w:rFonts w:ascii="Arial" w:eastAsia="Calibri" w:hAnsi="Arial" w:cs="Arial"/>
          <w:b/>
          <w:bCs/>
          <w:sz w:val="24"/>
          <w:szCs w:val="24"/>
          <w:u w:val="single"/>
        </w:rPr>
        <w:t>N</w:t>
      </w:r>
      <w:r w:rsidR="00034614">
        <w:rPr>
          <w:rFonts w:ascii="Arial" w:eastAsia="Calibri" w:hAnsi="Arial" w:cs="Arial"/>
          <w:b/>
          <w:bCs/>
          <w:sz w:val="24"/>
          <w:szCs w:val="24"/>
          <w:u w:val="single"/>
        </w:rPr>
        <w:t>,</w:t>
      </w:r>
      <w:r w:rsidR="00034614" w:rsidRPr="00D167BD">
        <w:rPr>
          <w:rFonts w:ascii="Arial" w:eastAsia="Calibri" w:hAnsi="Arial" w:cs="Arial"/>
          <w:b/>
          <w:bCs/>
          <w:sz w:val="24"/>
          <w:szCs w:val="24"/>
          <w:u w:val="single"/>
        </w:rPr>
        <w:t xml:space="preserve"> dijo</w:t>
      </w:r>
      <w:r w:rsidR="00034614">
        <w:rPr>
          <w:rFonts w:ascii="Arial" w:eastAsia="Calibri" w:hAnsi="Arial" w:cs="Arial"/>
          <w:b/>
          <w:bCs/>
          <w:sz w:val="24"/>
          <w:szCs w:val="24"/>
          <w:u w:val="single"/>
        </w:rPr>
        <w:t>:</w:t>
      </w:r>
      <w:r w:rsidRPr="00D167BD">
        <w:rPr>
          <w:rFonts w:ascii="Arial" w:eastAsia="Calibri" w:hAnsi="Arial" w:cs="Arial"/>
          <w:sz w:val="24"/>
          <w:szCs w:val="24"/>
        </w:rPr>
        <w:t xml:space="preserve"> Que en consecuencia corresponde rechazar el recurso de casación articulado. AS</w:t>
      </w:r>
      <w:r w:rsidR="005D2CB5">
        <w:rPr>
          <w:rFonts w:ascii="Arial" w:eastAsia="Calibri" w:hAnsi="Arial" w:cs="Arial"/>
          <w:sz w:val="24"/>
          <w:szCs w:val="24"/>
        </w:rPr>
        <w:t>Í</w:t>
      </w:r>
      <w:r w:rsidRPr="00D167BD">
        <w:rPr>
          <w:rFonts w:ascii="Arial" w:eastAsia="Calibri" w:hAnsi="Arial" w:cs="Arial"/>
          <w:sz w:val="24"/>
          <w:szCs w:val="24"/>
        </w:rPr>
        <w:t xml:space="preserve"> LO VOTO.</w:t>
      </w:r>
    </w:p>
    <w:p w:rsidR="005A155F" w:rsidRPr="00DB3BC0" w:rsidRDefault="005A155F" w:rsidP="00EA2EB5">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DB3BC0">
        <w:rPr>
          <w:rFonts w:ascii="Arial" w:eastAsia="Times New Roman" w:hAnsi="Arial" w:cs="Arial"/>
          <w:b/>
          <w:bCs/>
          <w:sz w:val="24"/>
          <w:szCs w:val="24"/>
          <w:lang w:val="es-ES" w:eastAsia="es-ES"/>
        </w:rPr>
        <w:t xml:space="preserve"> CUESTIÓN.</w:t>
      </w:r>
    </w:p>
    <w:p w:rsidR="005A155F" w:rsidRPr="005A155F" w:rsidRDefault="005A155F" w:rsidP="00EA2EB5">
      <w:pPr>
        <w:spacing w:after="0" w:line="360" w:lineRule="auto"/>
        <w:ind w:firstLine="1985"/>
        <w:jc w:val="both"/>
        <w:rPr>
          <w:rFonts w:ascii="Arial" w:eastAsia="Calibri" w:hAnsi="Arial" w:cs="Arial"/>
          <w:sz w:val="24"/>
          <w:szCs w:val="24"/>
          <w:lang w:val="es-ES"/>
        </w:rPr>
      </w:pPr>
    </w:p>
    <w:p w:rsidR="00D167BD" w:rsidRPr="00D167BD" w:rsidRDefault="00D167BD" w:rsidP="00066FCD">
      <w:pPr>
        <w:spacing w:after="0" w:line="360" w:lineRule="auto"/>
        <w:jc w:val="both"/>
        <w:rPr>
          <w:rFonts w:ascii="Arial" w:eastAsia="Calibri" w:hAnsi="Arial" w:cs="Arial"/>
          <w:sz w:val="24"/>
          <w:szCs w:val="24"/>
        </w:rPr>
      </w:pPr>
      <w:r w:rsidRPr="00D167BD">
        <w:rPr>
          <w:rFonts w:ascii="Arial" w:eastAsia="Calibri" w:hAnsi="Arial" w:cs="Arial"/>
          <w:b/>
          <w:bCs/>
          <w:sz w:val="24"/>
          <w:szCs w:val="24"/>
          <w:u w:val="single"/>
        </w:rPr>
        <w:t xml:space="preserve">A LA QUINTA </w:t>
      </w:r>
      <w:r w:rsidR="00034614" w:rsidRPr="00D167BD">
        <w:rPr>
          <w:rFonts w:ascii="Arial" w:eastAsia="Calibri" w:hAnsi="Arial" w:cs="Arial"/>
          <w:b/>
          <w:bCs/>
          <w:sz w:val="24"/>
          <w:szCs w:val="24"/>
          <w:u w:val="single"/>
        </w:rPr>
        <w:t>CUESTIÓ</w:t>
      </w:r>
      <w:r w:rsidR="00034614">
        <w:rPr>
          <w:rFonts w:ascii="Arial" w:eastAsia="Calibri" w:hAnsi="Arial" w:cs="Arial"/>
          <w:b/>
          <w:bCs/>
          <w:sz w:val="24"/>
          <w:szCs w:val="24"/>
          <w:u w:val="single"/>
        </w:rPr>
        <w:t>N, la Dra. MARTHA RAQUEL CORVALÁ</w:t>
      </w:r>
      <w:r w:rsidR="00034614" w:rsidRPr="00D167BD">
        <w:rPr>
          <w:rFonts w:ascii="Arial" w:eastAsia="Calibri" w:hAnsi="Arial" w:cs="Arial"/>
          <w:b/>
          <w:bCs/>
          <w:sz w:val="24"/>
          <w:szCs w:val="24"/>
          <w:u w:val="single"/>
        </w:rPr>
        <w:t>N</w:t>
      </w:r>
      <w:r w:rsidR="00034614">
        <w:rPr>
          <w:rFonts w:ascii="Arial" w:eastAsia="Calibri" w:hAnsi="Arial" w:cs="Arial"/>
          <w:b/>
          <w:bCs/>
          <w:sz w:val="24"/>
          <w:szCs w:val="24"/>
          <w:u w:val="single"/>
        </w:rPr>
        <w:t>,</w:t>
      </w:r>
      <w:r w:rsidR="00034614" w:rsidRPr="00D167BD">
        <w:rPr>
          <w:rFonts w:ascii="Arial" w:eastAsia="Calibri" w:hAnsi="Arial" w:cs="Arial"/>
          <w:b/>
          <w:bCs/>
          <w:sz w:val="24"/>
          <w:szCs w:val="24"/>
          <w:u w:val="single"/>
        </w:rPr>
        <w:t xml:space="preserve"> dijo</w:t>
      </w:r>
      <w:r w:rsidR="00034614">
        <w:rPr>
          <w:rFonts w:ascii="Arial" w:eastAsia="Calibri" w:hAnsi="Arial" w:cs="Arial"/>
          <w:b/>
          <w:bCs/>
          <w:sz w:val="24"/>
          <w:szCs w:val="24"/>
          <w:u w:val="single"/>
        </w:rPr>
        <w:t>:</w:t>
      </w:r>
      <w:r w:rsidRPr="00D167BD">
        <w:rPr>
          <w:rFonts w:ascii="Arial" w:eastAsia="Calibri" w:hAnsi="Arial" w:cs="Arial"/>
          <w:b/>
          <w:bCs/>
          <w:sz w:val="24"/>
          <w:szCs w:val="24"/>
        </w:rPr>
        <w:t xml:space="preserve"> </w:t>
      </w:r>
      <w:r w:rsidRPr="00D167BD">
        <w:rPr>
          <w:rFonts w:ascii="Arial" w:eastAsia="Calibri" w:hAnsi="Arial" w:cs="Arial"/>
          <w:bCs/>
          <w:sz w:val="24"/>
          <w:szCs w:val="24"/>
        </w:rPr>
        <w:t>Las costas se imponen al vencido (art. 68 CPC</w:t>
      </w:r>
      <w:r w:rsidR="007A6061">
        <w:rPr>
          <w:rFonts w:ascii="Arial" w:eastAsia="Calibri" w:hAnsi="Arial" w:cs="Arial"/>
          <w:bCs/>
          <w:sz w:val="24"/>
          <w:szCs w:val="24"/>
        </w:rPr>
        <w:t xml:space="preserve"> </w:t>
      </w:r>
      <w:r w:rsidRPr="00D167BD">
        <w:rPr>
          <w:rFonts w:ascii="Arial" w:eastAsia="Calibri" w:hAnsi="Arial" w:cs="Arial"/>
          <w:bCs/>
          <w:sz w:val="24"/>
          <w:szCs w:val="24"/>
        </w:rPr>
        <w:t>y</w:t>
      </w:r>
      <w:r w:rsidR="007A6061">
        <w:rPr>
          <w:rFonts w:ascii="Arial" w:eastAsia="Calibri" w:hAnsi="Arial" w:cs="Arial"/>
          <w:bCs/>
          <w:sz w:val="24"/>
          <w:szCs w:val="24"/>
        </w:rPr>
        <w:t xml:space="preserve"> </w:t>
      </w:r>
      <w:r w:rsidRPr="00D167BD">
        <w:rPr>
          <w:rFonts w:ascii="Arial" w:eastAsia="Calibri" w:hAnsi="Arial" w:cs="Arial"/>
          <w:bCs/>
          <w:sz w:val="24"/>
          <w:szCs w:val="24"/>
        </w:rPr>
        <w:t>C)</w:t>
      </w:r>
      <w:r w:rsidRPr="00D167BD">
        <w:rPr>
          <w:rFonts w:ascii="Arial" w:eastAsia="Calibri" w:hAnsi="Arial" w:cs="Arial"/>
          <w:sz w:val="24"/>
          <w:szCs w:val="24"/>
        </w:rPr>
        <w:t>. AS</w:t>
      </w:r>
      <w:r w:rsidR="007A6061">
        <w:rPr>
          <w:rFonts w:ascii="Arial" w:eastAsia="Calibri" w:hAnsi="Arial" w:cs="Arial"/>
          <w:sz w:val="24"/>
          <w:szCs w:val="24"/>
        </w:rPr>
        <w:t xml:space="preserve">Í </w:t>
      </w:r>
      <w:r w:rsidRPr="00D167BD">
        <w:rPr>
          <w:rFonts w:ascii="Arial" w:eastAsia="Calibri" w:hAnsi="Arial" w:cs="Arial"/>
          <w:sz w:val="24"/>
          <w:szCs w:val="24"/>
        </w:rPr>
        <w:t>LO VOTO.</w:t>
      </w:r>
    </w:p>
    <w:p w:rsidR="005A155F" w:rsidRPr="00DB3BC0" w:rsidRDefault="005A155F" w:rsidP="00EA2EB5">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DB3BC0">
        <w:rPr>
          <w:rFonts w:ascii="Arial" w:eastAsia="Times New Roman" w:hAnsi="Arial" w:cs="Arial"/>
          <w:b/>
          <w:bCs/>
          <w:sz w:val="24"/>
          <w:szCs w:val="24"/>
          <w:lang w:val="es-ES" w:eastAsia="es-ES"/>
        </w:rPr>
        <w:t xml:space="preserve"> CUESTIÓN.</w:t>
      </w:r>
    </w:p>
    <w:p w:rsidR="005A155F" w:rsidRPr="00DB3BC0" w:rsidRDefault="005A155F" w:rsidP="00EA2EB5">
      <w:pPr>
        <w:widowControl w:val="0"/>
        <w:spacing w:after="0" w:line="360" w:lineRule="auto"/>
        <w:ind w:firstLine="1985"/>
        <w:jc w:val="both"/>
        <w:rPr>
          <w:rFonts w:ascii="Arial" w:eastAsia="Times New Roman" w:hAnsi="Arial" w:cs="Arial"/>
          <w:bCs/>
          <w:sz w:val="24"/>
          <w:szCs w:val="24"/>
          <w:lang w:val="es-ES" w:eastAsia="es-ES"/>
        </w:rPr>
      </w:pPr>
      <w:r w:rsidRPr="00DB3BC0">
        <w:rPr>
          <w:rFonts w:ascii="Arial" w:eastAsia="Times New Roman" w:hAnsi="Arial" w:cs="Arial"/>
          <w:bCs/>
          <w:sz w:val="24"/>
          <w:szCs w:val="24"/>
          <w:lang w:val="es-ES" w:eastAsia="es-ES"/>
        </w:rPr>
        <w:t>Con lo que se da por finalizado el acto, disponiendo los Sres. Ministros la Sentencia que va a continuación:</w:t>
      </w:r>
    </w:p>
    <w:p w:rsidR="005A155F" w:rsidRPr="00DB3BC0" w:rsidRDefault="005A155F" w:rsidP="00EA2EB5">
      <w:pPr>
        <w:widowControl w:val="0"/>
        <w:spacing w:after="0" w:line="360" w:lineRule="auto"/>
        <w:ind w:firstLine="1985"/>
        <w:jc w:val="both"/>
        <w:rPr>
          <w:rFonts w:ascii="Arial" w:eastAsia="Times New Roman" w:hAnsi="Arial" w:cs="Arial"/>
          <w:b/>
          <w:bCs/>
          <w:sz w:val="24"/>
          <w:szCs w:val="24"/>
          <w:lang w:val="es-ES" w:eastAsia="es-ES"/>
        </w:rPr>
      </w:pPr>
    </w:p>
    <w:p w:rsidR="005A155F" w:rsidRPr="00DB3BC0" w:rsidRDefault="005A155F" w:rsidP="00C52479">
      <w:pPr>
        <w:widowControl w:val="0"/>
        <w:spacing w:after="0" w:line="360" w:lineRule="auto"/>
        <w:jc w:val="both"/>
        <w:rPr>
          <w:rFonts w:ascii="Arial" w:eastAsia="Times New Roman" w:hAnsi="Arial" w:cs="Arial"/>
          <w:b/>
          <w:bCs/>
          <w:sz w:val="24"/>
          <w:szCs w:val="24"/>
          <w:lang w:val="es-ES" w:eastAsia="es-ES"/>
        </w:rPr>
      </w:pPr>
      <w:r w:rsidRPr="00DB3BC0">
        <w:rPr>
          <w:rFonts w:ascii="Arial" w:eastAsia="Times New Roman" w:hAnsi="Arial" w:cs="Arial"/>
          <w:b/>
          <w:bCs/>
          <w:sz w:val="24"/>
          <w:szCs w:val="24"/>
          <w:lang w:val="es-ES" w:eastAsia="es-ES"/>
        </w:rPr>
        <w:t xml:space="preserve">San Luis, </w:t>
      </w:r>
      <w:r w:rsidR="00785B30">
        <w:rPr>
          <w:rFonts w:ascii="Arial" w:eastAsia="Times New Roman" w:hAnsi="Arial" w:cs="Arial"/>
          <w:b/>
          <w:bCs/>
          <w:sz w:val="24"/>
          <w:szCs w:val="24"/>
          <w:lang w:val="es-ES" w:eastAsia="es-ES"/>
        </w:rPr>
        <w:t>catorce</w:t>
      </w:r>
      <w:r>
        <w:rPr>
          <w:rFonts w:ascii="Arial" w:eastAsia="Times New Roman" w:hAnsi="Arial" w:cs="Arial"/>
          <w:b/>
          <w:bCs/>
          <w:sz w:val="24"/>
          <w:szCs w:val="24"/>
          <w:lang w:val="es-ES" w:eastAsia="es-ES"/>
        </w:rPr>
        <w:t xml:space="preserve"> de septiembre</w:t>
      </w:r>
      <w:r w:rsidRPr="00DB3BC0">
        <w:rPr>
          <w:rFonts w:ascii="Arial" w:eastAsia="Times New Roman" w:hAnsi="Arial" w:cs="Arial"/>
          <w:b/>
          <w:bCs/>
          <w:sz w:val="24"/>
          <w:szCs w:val="24"/>
          <w:lang w:val="es-ES" w:eastAsia="es-ES"/>
        </w:rPr>
        <w:t xml:space="preserve"> de dos mil dieciocho.-</w:t>
      </w:r>
    </w:p>
    <w:p w:rsidR="005A155F" w:rsidRPr="00DB3BC0" w:rsidRDefault="005A155F" w:rsidP="00EA2EB5">
      <w:pPr>
        <w:widowControl w:val="0"/>
        <w:spacing w:after="0" w:line="360" w:lineRule="auto"/>
        <w:ind w:firstLine="1985"/>
        <w:jc w:val="both"/>
        <w:rPr>
          <w:rFonts w:ascii="Arial" w:eastAsia="Times New Roman" w:hAnsi="Arial" w:cs="Arial"/>
          <w:sz w:val="24"/>
          <w:szCs w:val="24"/>
          <w:lang w:val="es-ES" w:eastAsia="es-ES"/>
        </w:rPr>
      </w:pPr>
      <w:r w:rsidRPr="00DB3BC0">
        <w:rPr>
          <w:rFonts w:ascii="Arial" w:eastAsia="Times New Roman" w:hAnsi="Arial" w:cs="Arial"/>
          <w:b/>
          <w:bCs/>
          <w:sz w:val="24"/>
          <w:szCs w:val="24"/>
          <w:u w:val="single"/>
          <w:lang w:val="es-ES" w:eastAsia="es-ES"/>
        </w:rPr>
        <w:t>Y VISTOS</w:t>
      </w:r>
      <w:r w:rsidRPr="00DB3BC0">
        <w:rPr>
          <w:rFonts w:ascii="Arial" w:eastAsia="Times New Roman" w:hAnsi="Arial" w:cs="Arial"/>
          <w:b/>
          <w:bCs/>
          <w:sz w:val="24"/>
          <w:szCs w:val="24"/>
          <w:lang w:val="es-ES" w:eastAsia="es-ES"/>
        </w:rPr>
        <w:t>:</w:t>
      </w:r>
      <w:r w:rsidRPr="00DB3BC0">
        <w:rPr>
          <w:rFonts w:ascii="Arial" w:eastAsia="Times New Roman" w:hAnsi="Arial" w:cs="Arial"/>
          <w:bCs/>
          <w:sz w:val="24"/>
          <w:szCs w:val="24"/>
          <w:lang w:val="es-ES" w:eastAsia="es-ES"/>
        </w:rPr>
        <w:t xml:space="preserve"> En mérito al resultado obtenido en la votación del Acuerdo que antecede, </w:t>
      </w:r>
      <w:r w:rsidRPr="00DB3BC0">
        <w:rPr>
          <w:rFonts w:ascii="Arial" w:eastAsia="Times New Roman" w:hAnsi="Arial" w:cs="Arial"/>
          <w:b/>
          <w:bCs/>
          <w:sz w:val="24"/>
          <w:szCs w:val="24"/>
          <w:u w:val="single"/>
          <w:lang w:val="es-ES" w:eastAsia="es-ES"/>
        </w:rPr>
        <w:t>SE RESUELVE:</w:t>
      </w:r>
      <w:r w:rsidRPr="00DB3BC0">
        <w:rPr>
          <w:rFonts w:ascii="Arial" w:eastAsia="Times New Roman" w:hAnsi="Arial" w:cs="Arial"/>
          <w:bCs/>
          <w:sz w:val="24"/>
          <w:szCs w:val="24"/>
          <w:lang w:val="es-ES" w:eastAsia="es-ES"/>
        </w:rPr>
        <w:t xml:space="preserve"> </w:t>
      </w:r>
      <w:r w:rsidRPr="00DB3BC0">
        <w:rPr>
          <w:rFonts w:ascii="Arial" w:eastAsia="Times New Roman" w:hAnsi="Arial" w:cs="Arial"/>
          <w:sz w:val="24"/>
          <w:szCs w:val="24"/>
          <w:lang w:val="es-ES" w:eastAsia="es-ES"/>
        </w:rPr>
        <w:t xml:space="preserve">I) </w:t>
      </w:r>
      <w:r>
        <w:rPr>
          <w:rFonts w:ascii="Arial" w:hAnsi="Arial" w:cs="Arial"/>
          <w:sz w:val="24"/>
          <w:szCs w:val="24"/>
        </w:rPr>
        <w:t>R</w:t>
      </w:r>
      <w:r w:rsidRPr="00AB404B">
        <w:rPr>
          <w:rFonts w:ascii="Arial" w:hAnsi="Arial" w:cs="Arial"/>
          <w:sz w:val="24"/>
          <w:szCs w:val="24"/>
        </w:rPr>
        <w:t>echazar el recurso de casación articulado</w:t>
      </w:r>
      <w:r>
        <w:rPr>
          <w:rFonts w:ascii="Arial" w:hAnsi="Arial" w:cs="Arial"/>
          <w:sz w:val="24"/>
          <w:szCs w:val="24"/>
        </w:rPr>
        <w:t xml:space="preserve"> en fecha 14/08/17.  </w:t>
      </w:r>
    </w:p>
    <w:p w:rsidR="005A155F" w:rsidRDefault="005A155F" w:rsidP="00EA2EB5">
      <w:pPr>
        <w:tabs>
          <w:tab w:val="num" w:pos="0"/>
        </w:tabs>
        <w:spacing w:after="0" w:line="360" w:lineRule="auto"/>
        <w:ind w:firstLine="1985"/>
        <w:jc w:val="both"/>
        <w:rPr>
          <w:rFonts w:ascii="Arial" w:eastAsia="Times New Roman" w:hAnsi="Arial" w:cs="Arial"/>
          <w:sz w:val="24"/>
          <w:szCs w:val="24"/>
          <w:lang w:val="es-ES" w:eastAsia="es-ES"/>
        </w:rPr>
      </w:pPr>
      <w:r w:rsidRPr="00DB3BC0">
        <w:rPr>
          <w:rFonts w:ascii="Arial" w:eastAsia="Times New Roman" w:hAnsi="Arial" w:cs="Arial"/>
          <w:sz w:val="24"/>
          <w:szCs w:val="24"/>
          <w:lang w:val="es-ES" w:eastAsia="es-ES"/>
        </w:rPr>
        <w:lastRenderedPageBreak/>
        <w:t xml:space="preserve">II) </w:t>
      </w:r>
      <w:r>
        <w:rPr>
          <w:rFonts w:ascii="Arial" w:eastAsia="Times New Roman" w:hAnsi="Arial" w:cs="Arial"/>
          <w:sz w:val="24"/>
          <w:szCs w:val="24"/>
          <w:lang w:val="es-ES" w:eastAsia="es-ES"/>
        </w:rPr>
        <w:t xml:space="preserve">Costas </w:t>
      </w:r>
      <w:r w:rsidRPr="00BB6EE6">
        <w:rPr>
          <w:rFonts w:ascii="Arial" w:hAnsi="Arial" w:cs="Arial"/>
          <w:sz w:val="24"/>
          <w:szCs w:val="24"/>
        </w:rPr>
        <w:t xml:space="preserve">al </w:t>
      </w:r>
      <w:r>
        <w:rPr>
          <w:rFonts w:ascii="Arial" w:hAnsi="Arial" w:cs="Arial"/>
          <w:sz w:val="24"/>
          <w:szCs w:val="24"/>
        </w:rPr>
        <w:t>vencido</w:t>
      </w:r>
      <w:r w:rsidRPr="00DB3BC0">
        <w:rPr>
          <w:rFonts w:ascii="Arial" w:eastAsia="Times New Roman" w:hAnsi="Arial" w:cs="Arial"/>
          <w:sz w:val="24"/>
          <w:szCs w:val="24"/>
          <w:lang w:val="es-ES" w:eastAsia="es-ES"/>
        </w:rPr>
        <w:t xml:space="preserve">. </w:t>
      </w:r>
    </w:p>
    <w:p w:rsidR="005A155F" w:rsidRDefault="005A155F" w:rsidP="00EA2EB5">
      <w:pPr>
        <w:widowControl w:val="0"/>
        <w:spacing w:after="0" w:line="360" w:lineRule="auto"/>
        <w:ind w:firstLine="1985"/>
        <w:jc w:val="both"/>
        <w:rPr>
          <w:rFonts w:ascii="Arial" w:eastAsia="Times New Roman" w:hAnsi="Arial" w:cs="Arial"/>
          <w:bCs/>
          <w:sz w:val="24"/>
          <w:szCs w:val="24"/>
          <w:lang w:val="es-ES" w:eastAsia="es-ES"/>
        </w:rPr>
      </w:pPr>
      <w:r w:rsidRPr="00DB3BC0">
        <w:rPr>
          <w:rFonts w:ascii="Arial" w:eastAsia="Times New Roman" w:hAnsi="Arial" w:cs="Arial"/>
          <w:bCs/>
          <w:sz w:val="24"/>
          <w:szCs w:val="24"/>
          <w:lang w:val="es-ES" w:eastAsia="es-ES"/>
        </w:rPr>
        <w:t>REGÍSTRESE y NOTIFÍQUESE.-</w:t>
      </w:r>
    </w:p>
    <w:p w:rsidR="005A155F" w:rsidRPr="00DB3BC0" w:rsidRDefault="005A155F" w:rsidP="00EA2EB5">
      <w:pPr>
        <w:widowControl w:val="0"/>
        <w:spacing w:after="0" w:line="360" w:lineRule="auto"/>
        <w:ind w:firstLine="1985"/>
        <w:jc w:val="both"/>
        <w:rPr>
          <w:rFonts w:ascii="Arial" w:eastAsia="Times New Roman" w:hAnsi="Arial" w:cs="Arial"/>
          <w:bCs/>
          <w:sz w:val="24"/>
          <w:szCs w:val="24"/>
          <w:lang w:val="es-ES" w:eastAsia="es-ES"/>
        </w:rPr>
      </w:pPr>
    </w:p>
    <w:p w:rsidR="005A155F" w:rsidRPr="00DB3BC0" w:rsidRDefault="005A155F" w:rsidP="00C52479">
      <w:pPr>
        <w:pBdr>
          <w:top w:val="single" w:sz="4" w:space="2" w:color="auto"/>
        </w:pBdr>
        <w:spacing w:after="0" w:line="240" w:lineRule="auto"/>
        <w:jc w:val="both"/>
        <w:rPr>
          <w:rFonts w:ascii="Times New Roman" w:eastAsia="Times New Roman" w:hAnsi="Times New Roman" w:cs="Arial"/>
          <w:sz w:val="16"/>
          <w:szCs w:val="16"/>
          <w:lang w:val="es-ES" w:eastAsia="es-ES"/>
        </w:rPr>
      </w:pPr>
    </w:p>
    <w:p w:rsidR="005A155F" w:rsidRPr="00DB3BC0" w:rsidRDefault="005A155F" w:rsidP="00C52479">
      <w:pPr>
        <w:spacing w:after="0" w:line="240" w:lineRule="auto"/>
        <w:jc w:val="both"/>
        <w:rPr>
          <w:rFonts w:ascii="Times New Roman" w:eastAsia="Times New Roman" w:hAnsi="Times New Roman" w:cs="Arial"/>
          <w:sz w:val="16"/>
          <w:szCs w:val="16"/>
          <w:lang w:val="es-ES" w:eastAsia="es-ES"/>
        </w:rPr>
      </w:pPr>
      <w:r w:rsidRPr="00DB3BC0">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DB3BC0">
        <w:rPr>
          <w:rFonts w:ascii="Times New Roman" w:eastAsia="Times New Roman" w:hAnsi="Times New Roman" w:cs="Arial"/>
          <w:i/>
          <w:sz w:val="16"/>
          <w:szCs w:val="16"/>
          <w:lang w:val="es-ES" w:eastAsia="es-ES"/>
        </w:rPr>
        <w:t>Dres</w:t>
      </w:r>
      <w:proofErr w:type="spellEnd"/>
      <w:r w:rsidRPr="00DB3BC0">
        <w:rPr>
          <w:rFonts w:ascii="Times New Roman" w:eastAsia="Times New Roman" w:hAnsi="Times New Roman" w:cs="Arial"/>
          <w:i/>
          <w:sz w:val="16"/>
          <w:szCs w:val="16"/>
          <w:lang w:val="es-ES" w:eastAsia="es-ES"/>
        </w:rPr>
        <w:t>. MARTHA RAQUEL CORVALÁN</w:t>
      </w:r>
      <w:r>
        <w:rPr>
          <w:rFonts w:ascii="Times New Roman" w:eastAsia="Times New Roman" w:hAnsi="Times New Roman" w:cs="Arial"/>
          <w:i/>
          <w:sz w:val="16"/>
          <w:szCs w:val="16"/>
          <w:lang w:val="es-ES" w:eastAsia="es-ES"/>
        </w:rPr>
        <w:t>,</w:t>
      </w:r>
      <w:r w:rsidRPr="00DB3BC0">
        <w:rPr>
          <w:rFonts w:ascii="Times New Roman" w:eastAsia="Times New Roman" w:hAnsi="Times New Roman" w:cs="Arial"/>
          <w:i/>
          <w:sz w:val="16"/>
          <w:szCs w:val="16"/>
          <w:lang w:val="es-ES" w:eastAsia="es-ES"/>
        </w:rPr>
        <w:t xml:space="preserve"> LILIA ANA NOVILLO y CARLOS ALBERTO COBO, en el sistema de Gestión Informático del Poder Judicial de la Provincia de San Luis.-</w:t>
      </w:r>
    </w:p>
    <w:p w:rsidR="00D167BD" w:rsidRPr="005A155F" w:rsidRDefault="00D167BD" w:rsidP="00EA2EB5">
      <w:pPr>
        <w:autoSpaceDE w:val="0"/>
        <w:autoSpaceDN w:val="0"/>
        <w:adjustRightInd w:val="0"/>
        <w:spacing w:after="0" w:line="360" w:lineRule="auto"/>
        <w:ind w:firstLine="1985"/>
        <w:jc w:val="both"/>
        <w:rPr>
          <w:rFonts w:ascii="Arial" w:hAnsi="Arial" w:cs="Arial"/>
          <w:sz w:val="24"/>
          <w:szCs w:val="24"/>
          <w:lang w:val="es-ES"/>
        </w:rPr>
      </w:pPr>
    </w:p>
    <w:p w:rsidR="00D167BD" w:rsidRPr="00D167BD" w:rsidRDefault="00D167BD" w:rsidP="00EA2EB5">
      <w:pPr>
        <w:autoSpaceDE w:val="0"/>
        <w:autoSpaceDN w:val="0"/>
        <w:adjustRightInd w:val="0"/>
        <w:spacing w:after="0" w:line="360" w:lineRule="auto"/>
        <w:ind w:firstLine="1985"/>
        <w:jc w:val="both"/>
        <w:rPr>
          <w:rFonts w:ascii="Arial" w:hAnsi="Arial" w:cs="Arial"/>
          <w:b/>
          <w:sz w:val="24"/>
          <w:szCs w:val="24"/>
        </w:rPr>
      </w:pPr>
    </w:p>
    <w:p w:rsidR="00D167BD" w:rsidRPr="00D167BD" w:rsidRDefault="00D167BD" w:rsidP="00EA2EB5">
      <w:pPr>
        <w:autoSpaceDE w:val="0"/>
        <w:autoSpaceDN w:val="0"/>
        <w:adjustRightInd w:val="0"/>
        <w:spacing w:after="0" w:line="360" w:lineRule="auto"/>
        <w:ind w:firstLine="1985"/>
        <w:jc w:val="both"/>
        <w:rPr>
          <w:rFonts w:ascii="Arial" w:hAnsi="Arial" w:cs="Arial"/>
          <w:b/>
          <w:sz w:val="24"/>
          <w:szCs w:val="24"/>
        </w:rPr>
      </w:pPr>
    </w:p>
    <w:p w:rsidR="00D167BD" w:rsidRPr="00D167BD" w:rsidRDefault="00D167BD" w:rsidP="00EA2EB5">
      <w:pPr>
        <w:autoSpaceDE w:val="0"/>
        <w:autoSpaceDN w:val="0"/>
        <w:adjustRightInd w:val="0"/>
        <w:spacing w:after="0" w:line="360" w:lineRule="auto"/>
        <w:ind w:firstLine="1985"/>
        <w:jc w:val="both"/>
        <w:rPr>
          <w:rFonts w:ascii="Arial" w:hAnsi="Arial" w:cs="Arial"/>
          <w:b/>
          <w:sz w:val="24"/>
          <w:szCs w:val="24"/>
        </w:rPr>
      </w:pPr>
    </w:p>
    <w:p w:rsidR="00D167BD" w:rsidRPr="00D167BD" w:rsidRDefault="00D167BD" w:rsidP="00EA2EB5">
      <w:pPr>
        <w:autoSpaceDE w:val="0"/>
        <w:autoSpaceDN w:val="0"/>
        <w:adjustRightInd w:val="0"/>
        <w:spacing w:after="0" w:line="360" w:lineRule="auto"/>
        <w:ind w:firstLine="1985"/>
        <w:jc w:val="both"/>
        <w:rPr>
          <w:rFonts w:ascii="Arial" w:hAnsi="Arial" w:cs="Arial"/>
          <w:b/>
          <w:sz w:val="24"/>
          <w:szCs w:val="24"/>
        </w:rPr>
      </w:pPr>
    </w:p>
    <w:p w:rsidR="00996543" w:rsidRPr="00D167BD" w:rsidRDefault="00996543" w:rsidP="00EA2EB5">
      <w:pPr>
        <w:spacing w:after="0" w:line="360" w:lineRule="auto"/>
        <w:ind w:firstLine="1985"/>
        <w:jc w:val="both"/>
        <w:rPr>
          <w:rFonts w:ascii="Arial" w:hAnsi="Arial" w:cs="Arial"/>
        </w:rPr>
      </w:pPr>
    </w:p>
    <w:sectPr w:rsidR="00996543" w:rsidRPr="00D167BD" w:rsidSect="00EA2EB5">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543" w:rsidRDefault="00996543" w:rsidP="00D167BD">
      <w:pPr>
        <w:spacing w:after="0" w:line="240" w:lineRule="auto"/>
      </w:pPr>
      <w:r>
        <w:separator/>
      </w:r>
    </w:p>
  </w:endnote>
  <w:endnote w:type="continuationSeparator" w:id="1">
    <w:p w:rsidR="00996543" w:rsidRDefault="00996543" w:rsidP="00D16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2877"/>
      <w:docPartObj>
        <w:docPartGallery w:val="Page Numbers (Bottom of Page)"/>
        <w:docPartUnique/>
      </w:docPartObj>
    </w:sdtPr>
    <w:sdtContent>
      <w:p w:rsidR="00996543" w:rsidRDefault="006C7C94">
        <w:pPr>
          <w:pStyle w:val="Piedepgina"/>
          <w:jc w:val="right"/>
        </w:pPr>
        <w:r>
          <w:fldChar w:fldCharType="begin"/>
        </w:r>
        <w:r w:rsidR="00996543">
          <w:instrText xml:space="preserve"> </w:instrText>
        </w:r>
        <w:r w:rsidR="00996543" w:rsidRPr="00D167BD">
          <w:rPr>
            <w:rFonts w:ascii="Arial" w:hAnsi="Arial" w:cs="Arial"/>
            <w:sz w:val="24"/>
            <w:szCs w:val="24"/>
          </w:rPr>
          <w:instrText xml:space="preserve">PAGE   \* MERGEFORMAT </w:instrText>
        </w:r>
        <w:r>
          <w:fldChar w:fldCharType="separate"/>
        </w:r>
        <w:r w:rsidR="00785B30" w:rsidRPr="00785B30">
          <w:rPr>
            <w:noProof/>
          </w:rPr>
          <w:t>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543" w:rsidRDefault="00996543" w:rsidP="00D167BD">
      <w:pPr>
        <w:spacing w:after="0" w:line="240" w:lineRule="auto"/>
      </w:pPr>
      <w:r>
        <w:separator/>
      </w:r>
    </w:p>
  </w:footnote>
  <w:footnote w:type="continuationSeparator" w:id="1">
    <w:p w:rsidR="00996543" w:rsidRDefault="00996543" w:rsidP="00D167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167BD"/>
    <w:rsid w:val="00034614"/>
    <w:rsid w:val="00066FCD"/>
    <w:rsid w:val="002A1E4B"/>
    <w:rsid w:val="002F337B"/>
    <w:rsid w:val="005A155F"/>
    <w:rsid w:val="005D2CB5"/>
    <w:rsid w:val="006A3D44"/>
    <w:rsid w:val="006C7C94"/>
    <w:rsid w:val="007760AD"/>
    <w:rsid w:val="00785B30"/>
    <w:rsid w:val="007A6061"/>
    <w:rsid w:val="00996543"/>
    <w:rsid w:val="009D643C"/>
    <w:rsid w:val="00A43D2B"/>
    <w:rsid w:val="00AF108E"/>
    <w:rsid w:val="00C52479"/>
    <w:rsid w:val="00C94D69"/>
    <w:rsid w:val="00CD033B"/>
    <w:rsid w:val="00D167BD"/>
    <w:rsid w:val="00EA2EB5"/>
    <w:rsid w:val="00EF525F"/>
    <w:rsid w:val="00F37F5B"/>
    <w:rsid w:val="00FD4E5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D167BD"/>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D167BD"/>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unhideWhenUsed/>
    <w:rsid w:val="00D167BD"/>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rsid w:val="00D167BD"/>
    <w:rPr>
      <w:rFonts w:ascii="Courier New" w:eastAsia="Times New Roman" w:hAnsi="Courier New" w:cs="Arial"/>
      <w:sz w:val="20"/>
      <w:szCs w:val="24"/>
      <w:lang w:val="es-ES" w:eastAsia="es-ES"/>
    </w:rPr>
  </w:style>
  <w:style w:type="paragraph" w:styleId="Encabezado">
    <w:name w:val="header"/>
    <w:basedOn w:val="Normal"/>
    <w:link w:val="EncabezadoCar"/>
    <w:uiPriority w:val="99"/>
    <w:semiHidden/>
    <w:unhideWhenUsed/>
    <w:rsid w:val="00D167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167BD"/>
  </w:style>
  <w:style w:type="paragraph" w:styleId="Piedepgina">
    <w:name w:val="footer"/>
    <w:basedOn w:val="Normal"/>
    <w:link w:val="PiedepginaCar"/>
    <w:uiPriority w:val="99"/>
    <w:unhideWhenUsed/>
    <w:rsid w:val="00D167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67BD"/>
  </w:style>
  <w:style w:type="paragraph" w:styleId="Textodeglobo">
    <w:name w:val="Balloon Text"/>
    <w:basedOn w:val="Normal"/>
    <w:link w:val="TextodegloboCar"/>
    <w:uiPriority w:val="99"/>
    <w:semiHidden/>
    <w:unhideWhenUsed/>
    <w:rsid w:val="00F37F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1080</Words>
  <Characters>5944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22</cp:revision>
  <cp:lastPrinted>2018-09-12T14:29:00Z</cp:lastPrinted>
  <dcterms:created xsi:type="dcterms:W3CDTF">2018-09-12T14:09:00Z</dcterms:created>
  <dcterms:modified xsi:type="dcterms:W3CDTF">2018-09-13T13:45:00Z</dcterms:modified>
</cp:coreProperties>
</file>