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BD" w:rsidRPr="00C65E20" w:rsidRDefault="008D25BD" w:rsidP="00F0760C">
      <w:pPr>
        <w:spacing w:after="0" w:line="360" w:lineRule="auto"/>
        <w:jc w:val="both"/>
        <w:rPr>
          <w:rFonts w:ascii="Arial" w:hAnsi="Arial" w:cs="Arial"/>
          <w:b/>
          <w:bCs/>
          <w:sz w:val="24"/>
          <w:szCs w:val="24"/>
          <w:u w:val="single"/>
          <w:lang w:val="pt-BR"/>
        </w:rPr>
      </w:pPr>
      <w:r w:rsidRPr="00C65E20">
        <w:rPr>
          <w:rFonts w:ascii="Arial" w:hAnsi="Arial" w:cs="Arial"/>
          <w:b/>
          <w:bCs/>
          <w:sz w:val="24"/>
          <w:szCs w:val="24"/>
          <w:u w:val="single"/>
          <w:lang w:val="pt-BR"/>
        </w:rPr>
        <w:t>STJSL-</w:t>
      </w:r>
      <w:proofErr w:type="gramStart"/>
      <w:r w:rsidRPr="00C65E20">
        <w:rPr>
          <w:rFonts w:ascii="Arial" w:hAnsi="Arial" w:cs="Arial"/>
          <w:b/>
          <w:bCs/>
          <w:sz w:val="24"/>
          <w:szCs w:val="24"/>
          <w:u w:val="single"/>
          <w:lang w:val="pt-BR"/>
        </w:rPr>
        <w:t>S.</w:t>
      </w:r>
      <w:proofErr w:type="gramEnd"/>
      <w:r w:rsidRPr="00C65E20">
        <w:rPr>
          <w:rFonts w:ascii="Arial" w:hAnsi="Arial" w:cs="Arial"/>
          <w:b/>
          <w:bCs/>
          <w:sz w:val="24"/>
          <w:szCs w:val="24"/>
          <w:u w:val="single"/>
          <w:lang w:val="pt-BR"/>
        </w:rPr>
        <w:t xml:space="preserve">J. – S.D. Nº </w:t>
      </w:r>
      <w:proofErr w:type="gramStart"/>
      <w:r w:rsidR="00240173">
        <w:rPr>
          <w:rFonts w:ascii="Arial" w:hAnsi="Arial" w:cs="Arial"/>
          <w:b/>
          <w:bCs/>
          <w:sz w:val="24"/>
          <w:szCs w:val="24"/>
          <w:u w:val="single"/>
          <w:lang w:val="pt-BR"/>
        </w:rPr>
        <w:t>222</w:t>
      </w:r>
      <w:r w:rsidRPr="00C65E20">
        <w:rPr>
          <w:rFonts w:ascii="Arial" w:hAnsi="Arial" w:cs="Arial"/>
          <w:b/>
          <w:bCs/>
          <w:sz w:val="24"/>
          <w:szCs w:val="24"/>
          <w:u w:val="single"/>
          <w:lang w:val="pt-BR"/>
        </w:rPr>
        <w:t>/18.</w:t>
      </w:r>
      <w:proofErr w:type="gramEnd"/>
      <w:r w:rsidRPr="00C65E20">
        <w:rPr>
          <w:rFonts w:ascii="Arial" w:hAnsi="Arial" w:cs="Arial"/>
          <w:b/>
          <w:bCs/>
          <w:sz w:val="24"/>
          <w:szCs w:val="24"/>
          <w:u w:val="single"/>
          <w:lang w:val="pt-BR"/>
        </w:rPr>
        <w:t>-</w:t>
      </w:r>
    </w:p>
    <w:p w:rsidR="008D25BD" w:rsidRPr="00003070" w:rsidRDefault="008D25BD" w:rsidP="00F0760C">
      <w:pPr>
        <w:spacing w:after="0" w:line="360" w:lineRule="auto"/>
        <w:jc w:val="both"/>
        <w:rPr>
          <w:rFonts w:ascii="Arial" w:hAnsi="Arial" w:cs="Arial"/>
          <w:sz w:val="24"/>
          <w:szCs w:val="24"/>
        </w:rPr>
      </w:pPr>
      <w:r w:rsidRPr="00C65E20">
        <w:rPr>
          <w:rFonts w:ascii="Arial" w:eastAsia="MS Mincho" w:hAnsi="Arial" w:cs="Arial"/>
          <w:sz w:val="24"/>
          <w:szCs w:val="24"/>
          <w:lang w:eastAsia="es-ES"/>
        </w:rPr>
        <w:t xml:space="preserve">--En la Provincia de San Luis, </w:t>
      </w:r>
      <w:r w:rsidRPr="00C65E20">
        <w:rPr>
          <w:rFonts w:ascii="Arial" w:eastAsia="MS Mincho" w:hAnsi="Arial" w:cs="Arial"/>
          <w:b/>
          <w:bCs/>
          <w:sz w:val="24"/>
          <w:szCs w:val="24"/>
          <w:lang w:eastAsia="es-ES"/>
        </w:rPr>
        <w:t xml:space="preserve">a </w:t>
      </w:r>
      <w:r w:rsidR="00240173">
        <w:rPr>
          <w:rFonts w:ascii="Arial" w:eastAsia="MS Mincho" w:hAnsi="Arial" w:cs="Arial"/>
          <w:b/>
          <w:bCs/>
          <w:sz w:val="24"/>
          <w:szCs w:val="24"/>
          <w:lang w:eastAsia="es-ES"/>
        </w:rPr>
        <w:t>veinticuatro</w:t>
      </w:r>
      <w:r w:rsidRPr="00C65E20">
        <w:rPr>
          <w:rFonts w:ascii="Arial" w:eastAsia="MS Mincho" w:hAnsi="Arial" w:cs="Arial"/>
          <w:b/>
          <w:bCs/>
          <w:sz w:val="24"/>
          <w:szCs w:val="24"/>
          <w:lang w:eastAsia="es-ES"/>
        </w:rPr>
        <w:t xml:space="preserve"> días del mes de octubre de dos mil dieciocho</w:t>
      </w:r>
      <w:r w:rsidRPr="00C65E20">
        <w:rPr>
          <w:rFonts w:ascii="Arial" w:eastAsia="MS Mincho" w:hAnsi="Arial" w:cs="Arial"/>
          <w:sz w:val="24"/>
          <w:szCs w:val="24"/>
          <w:lang w:eastAsia="es-ES"/>
        </w:rPr>
        <w:t>,</w:t>
      </w:r>
      <w:r w:rsidRPr="00C65E20">
        <w:rPr>
          <w:rFonts w:ascii="Arial" w:eastAsia="MS Mincho" w:hAnsi="Arial" w:cs="Arial"/>
          <w:i/>
          <w:sz w:val="24"/>
          <w:szCs w:val="24"/>
          <w:lang w:eastAsia="es-ES"/>
        </w:rPr>
        <w:t xml:space="preserve"> </w:t>
      </w:r>
      <w:r w:rsidRPr="00C65E20">
        <w:rPr>
          <w:rFonts w:ascii="Arial" w:eastAsia="MS Mincho" w:hAnsi="Arial" w:cs="Arial"/>
          <w:sz w:val="24"/>
          <w:szCs w:val="24"/>
          <w:lang w:eastAsia="es-ES"/>
        </w:rPr>
        <w:t xml:space="preserve">se reúnen en Audiencia Pública los Señores Ministros </w:t>
      </w:r>
      <w:proofErr w:type="spellStart"/>
      <w:r w:rsidRPr="00C65E20">
        <w:rPr>
          <w:rFonts w:ascii="Arial" w:eastAsia="MS Mincho" w:hAnsi="Arial" w:cs="Arial"/>
          <w:sz w:val="24"/>
          <w:szCs w:val="24"/>
          <w:lang w:eastAsia="es-ES"/>
        </w:rPr>
        <w:t>Dres</w:t>
      </w:r>
      <w:proofErr w:type="spellEnd"/>
      <w:r w:rsidRPr="00C65E20">
        <w:rPr>
          <w:rFonts w:ascii="Arial" w:eastAsia="MS Mincho" w:hAnsi="Arial" w:cs="Arial"/>
          <w:sz w:val="24"/>
          <w:szCs w:val="24"/>
          <w:lang w:eastAsia="es-ES"/>
        </w:rPr>
        <w:t>. MARTHA RAQUEL CORVALÁN, LILIA ANA NOVILLO y CARLOS ALBERTO COBO - Miembros del SUPERIOR TRIBUNAL DE JUSTICIA, para dictar sentencia en los autos</w:t>
      </w:r>
      <w:r w:rsidRPr="00C65E20">
        <w:rPr>
          <w:rFonts w:ascii="Arial" w:eastAsia="MS Mincho" w:hAnsi="Arial" w:cs="Arial"/>
          <w:i/>
          <w:iCs/>
          <w:sz w:val="24"/>
          <w:szCs w:val="24"/>
          <w:lang w:eastAsia="es-ES"/>
        </w:rPr>
        <w:t xml:space="preserve">: </w:t>
      </w:r>
      <w:r w:rsidRPr="008D25BD">
        <w:rPr>
          <w:rFonts w:ascii="Arial" w:hAnsi="Arial" w:cs="Arial"/>
          <w:b/>
          <w:i/>
          <w:sz w:val="24"/>
          <w:szCs w:val="24"/>
        </w:rPr>
        <w:t xml:space="preserve">“ROVIRA ERIC YAMIL - FONTANARI </w:t>
      </w:r>
      <w:r w:rsidR="003B26FC">
        <w:rPr>
          <w:rFonts w:ascii="Arial" w:hAnsi="Arial" w:cs="Arial"/>
          <w:b/>
          <w:i/>
          <w:sz w:val="24"/>
          <w:szCs w:val="24"/>
        </w:rPr>
        <w:t xml:space="preserve">LEONARDO </w:t>
      </w:r>
      <w:r w:rsidR="00B342B5">
        <w:rPr>
          <w:rFonts w:ascii="Arial" w:hAnsi="Arial" w:cs="Arial"/>
          <w:b/>
          <w:i/>
          <w:sz w:val="24"/>
          <w:szCs w:val="24"/>
        </w:rPr>
        <w:t>NICOLÁS</w:t>
      </w:r>
      <w:r w:rsidR="003B26FC">
        <w:rPr>
          <w:rFonts w:ascii="Arial" w:hAnsi="Arial" w:cs="Arial"/>
          <w:b/>
          <w:i/>
          <w:sz w:val="24"/>
          <w:szCs w:val="24"/>
        </w:rPr>
        <w:t xml:space="preserve"> (MENOR) - RODRÍ</w:t>
      </w:r>
      <w:r w:rsidRPr="008D25BD">
        <w:rPr>
          <w:rFonts w:ascii="Arial" w:hAnsi="Arial" w:cs="Arial"/>
          <w:b/>
          <w:i/>
          <w:sz w:val="24"/>
          <w:szCs w:val="24"/>
        </w:rPr>
        <w:t>GUEZ EMANUEL HUMBERTO (MENOR) - REAL KEVIN NAHUEL (MENOR) - AV ROBO CALIFICADO - RECURSO DE CASACIÓN”</w:t>
      </w:r>
      <w:r w:rsidRPr="00003070">
        <w:rPr>
          <w:rFonts w:ascii="Arial" w:hAnsi="Arial" w:cs="Arial"/>
          <w:b/>
          <w:sz w:val="24"/>
          <w:szCs w:val="24"/>
        </w:rPr>
        <w:t xml:space="preserve"> </w:t>
      </w:r>
      <w:r>
        <w:rPr>
          <w:rFonts w:ascii="Arial" w:hAnsi="Arial" w:cs="Arial"/>
          <w:b/>
          <w:sz w:val="24"/>
          <w:szCs w:val="24"/>
        </w:rPr>
        <w:t xml:space="preserve">- </w:t>
      </w:r>
      <w:r w:rsidRPr="008D25BD">
        <w:rPr>
          <w:rFonts w:ascii="Arial" w:hAnsi="Arial" w:cs="Arial"/>
          <w:sz w:val="24"/>
          <w:szCs w:val="24"/>
        </w:rPr>
        <w:t>IURIX PEX N° 191973/16.-</w:t>
      </w:r>
    </w:p>
    <w:p w:rsidR="008D25BD" w:rsidRPr="00C65E20" w:rsidRDefault="008D25BD" w:rsidP="00F0760C">
      <w:pPr>
        <w:autoSpaceDE w:val="0"/>
        <w:autoSpaceDN w:val="0"/>
        <w:adjustRightInd w:val="0"/>
        <w:spacing w:after="0" w:line="360" w:lineRule="auto"/>
        <w:ind w:firstLine="1985"/>
        <w:jc w:val="both"/>
        <w:rPr>
          <w:rFonts w:ascii="Arial" w:hAnsi="Arial" w:cs="Arial"/>
          <w:sz w:val="24"/>
          <w:szCs w:val="24"/>
        </w:rPr>
      </w:pPr>
      <w:r w:rsidRPr="00C65E20">
        <w:rPr>
          <w:rFonts w:ascii="Arial"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C65E20">
        <w:rPr>
          <w:rFonts w:ascii="Arial" w:hAnsi="Arial" w:cs="Arial"/>
          <w:sz w:val="24"/>
          <w:szCs w:val="24"/>
        </w:rPr>
        <w:t>Dres</w:t>
      </w:r>
      <w:proofErr w:type="spellEnd"/>
      <w:r w:rsidRPr="00C65E20">
        <w:rPr>
          <w:rFonts w:ascii="Arial" w:hAnsi="Arial" w:cs="Arial"/>
          <w:sz w:val="24"/>
          <w:szCs w:val="24"/>
        </w:rPr>
        <w:t>. CARLOS ALBERTO COBO, MARTHA RAQUEL CORVALÁN y LILIA ANA NOVILLO.-</w:t>
      </w:r>
    </w:p>
    <w:p w:rsidR="009F7B0C" w:rsidRPr="00003070" w:rsidRDefault="009F7B0C" w:rsidP="00F0760C">
      <w:pPr>
        <w:spacing w:after="0" w:line="360" w:lineRule="auto"/>
        <w:ind w:firstLine="1985"/>
        <w:jc w:val="both"/>
        <w:rPr>
          <w:rFonts w:ascii="Arial" w:hAnsi="Arial" w:cs="Arial"/>
          <w:sz w:val="24"/>
          <w:szCs w:val="24"/>
        </w:rPr>
      </w:pPr>
      <w:r w:rsidRPr="00003070">
        <w:rPr>
          <w:rFonts w:ascii="Arial" w:hAnsi="Arial" w:cs="Arial"/>
          <w:sz w:val="24"/>
          <w:szCs w:val="24"/>
        </w:rPr>
        <w:t>Las cuestiones formuladas y sometidas a decisión son:</w:t>
      </w:r>
    </w:p>
    <w:p w:rsidR="009F7B0C" w:rsidRPr="00003070" w:rsidRDefault="00BC79B4" w:rsidP="00F0760C">
      <w:pPr>
        <w:spacing w:after="0" w:line="360" w:lineRule="auto"/>
        <w:ind w:firstLine="1985"/>
        <w:jc w:val="both"/>
        <w:rPr>
          <w:rFonts w:ascii="Arial" w:hAnsi="Arial" w:cs="Arial"/>
          <w:sz w:val="24"/>
          <w:szCs w:val="24"/>
        </w:rPr>
      </w:pPr>
      <w:r>
        <w:rPr>
          <w:rFonts w:ascii="Arial" w:hAnsi="Arial" w:cs="Arial"/>
          <w:sz w:val="24"/>
          <w:szCs w:val="24"/>
        </w:rPr>
        <w:t xml:space="preserve">I) </w:t>
      </w:r>
      <w:r w:rsidR="009F7B0C" w:rsidRPr="00003070">
        <w:rPr>
          <w:rFonts w:ascii="Arial" w:hAnsi="Arial" w:cs="Arial"/>
          <w:sz w:val="24"/>
          <w:szCs w:val="24"/>
        </w:rPr>
        <w:t>¿Es formalmente procedente el Recurso de Casación interpuesto?</w:t>
      </w:r>
    </w:p>
    <w:p w:rsidR="009F7B0C" w:rsidRPr="00003070" w:rsidRDefault="00BC79B4" w:rsidP="00F0760C">
      <w:pPr>
        <w:spacing w:after="0" w:line="360" w:lineRule="auto"/>
        <w:ind w:firstLine="1985"/>
        <w:jc w:val="both"/>
        <w:rPr>
          <w:rFonts w:ascii="Arial" w:hAnsi="Arial" w:cs="Arial"/>
          <w:sz w:val="24"/>
          <w:szCs w:val="24"/>
        </w:rPr>
      </w:pPr>
      <w:r>
        <w:rPr>
          <w:rFonts w:ascii="Arial" w:hAnsi="Arial" w:cs="Arial"/>
          <w:sz w:val="24"/>
          <w:szCs w:val="24"/>
        </w:rPr>
        <w:t xml:space="preserve">II) </w:t>
      </w:r>
      <w:r w:rsidR="009F7B0C" w:rsidRPr="00003070">
        <w:rPr>
          <w:rFonts w:ascii="Arial" w:hAnsi="Arial" w:cs="Arial"/>
          <w:sz w:val="24"/>
          <w:szCs w:val="24"/>
        </w:rPr>
        <w:t xml:space="preserve">¿Existe en el fallo recurrido alguna de las causales enumeradas en el </w:t>
      </w:r>
      <w:r w:rsidR="00B342B5">
        <w:rPr>
          <w:rFonts w:ascii="Arial" w:hAnsi="Arial" w:cs="Arial"/>
          <w:sz w:val="24"/>
          <w:szCs w:val="24"/>
        </w:rPr>
        <w:t>a</w:t>
      </w:r>
      <w:r w:rsidR="009F7B0C" w:rsidRPr="00003070">
        <w:rPr>
          <w:rFonts w:ascii="Arial" w:hAnsi="Arial" w:cs="Arial"/>
          <w:sz w:val="24"/>
          <w:szCs w:val="24"/>
        </w:rPr>
        <w:t>rt. 428 del Código Procesal Criminal?</w:t>
      </w:r>
    </w:p>
    <w:p w:rsidR="009F7B0C" w:rsidRPr="00003070" w:rsidRDefault="00BC79B4" w:rsidP="00F0760C">
      <w:pPr>
        <w:spacing w:after="0" w:line="360" w:lineRule="auto"/>
        <w:ind w:firstLine="1985"/>
        <w:jc w:val="both"/>
        <w:rPr>
          <w:rFonts w:ascii="Arial" w:hAnsi="Arial" w:cs="Arial"/>
          <w:sz w:val="24"/>
          <w:szCs w:val="24"/>
        </w:rPr>
      </w:pPr>
      <w:r>
        <w:rPr>
          <w:rFonts w:ascii="Arial" w:hAnsi="Arial" w:cs="Arial"/>
          <w:sz w:val="24"/>
          <w:szCs w:val="24"/>
        </w:rPr>
        <w:t xml:space="preserve">III) </w:t>
      </w:r>
      <w:r w:rsidR="009F7B0C" w:rsidRPr="00003070">
        <w:rPr>
          <w:rFonts w:ascii="Arial" w:hAnsi="Arial" w:cs="Arial"/>
          <w:sz w:val="24"/>
          <w:szCs w:val="24"/>
        </w:rPr>
        <w:t>En caso afirmativo la cuestión anterior, ¿Cuál es la ley a aplicarse o la interpretación que debe hacerse del caso en estudio?</w:t>
      </w:r>
    </w:p>
    <w:p w:rsidR="009F7B0C" w:rsidRPr="00003070" w:rsidRDefault="00BC79B4" w:rsidP="00F0760C">
      <w:pPr>
        <w:spacing w:after="0" w:line="360" w:lineRule="auto"/>
        <w:ind w:firstLine="1985"/>
        <w:jc w:val="both"/>
        <w:rPr>
          <w:rFonts w:ascii="Arial" w:hAnsi="Arial" w:cs="Arial"/>
          <w:sz w:val="24"/>
          <w:szCs w:val="24"/>
        </w:rPr>
      </w:pPr>
      <w:r>
        <w:rPr>
          <w:rFonts w:ascii="Arial" w:hAnsi="Arial" w:cs="Arial"/>
          <w:sz w:val="24"/>
          <w:szCs w:val="24"/>
        </w:rPr>
        <w:t xml:space="preserve">IV) </w:t>
      </w:r>
      <w:r w:rsidR="009F7B0C" w:rsidRPr="00003070">
        <w:rPr>
          <w:rFonts w:ascii="Arial" w:hAnsi="Arial" w:cs="Arial"/>
          <w:sz w:val="24"/>
          <w:szCs w:val="24"/>
        </w:rPr>
        <w:t>¿Qué resolución corresponde dar al caso en estudio?</w:t>
      </w:r>
    </w:p>
    <w:p w:rsidR="009F7B0C" w:rsidRPr="00003070" w:rsidRDefault="00BC79B4" w:rsidP="00F0760C">
      <w:pPr>
        <w:spacing w:after="0" w:line="360" w:lineRule="auto"/>
        <w:ind w:firstLine="1985"/>
        <w:jc w:val="both"/>
        <w:rPr>
          <w:rFonts w:ascii="Arial" w:hAnsi="Arial" w:cs="Arial"/>
          <w:sz w:val="24"/>
          <w:szCs w:val="24"/>
        </w:rPr>
      </w:pPr>
      <w:r>
        <w:rPr>
          <w:rFonts w:ascii="Arial" w:hAnsi="Arial" w:cs="Arial"/>
          <w:sz w:val="24"/>
          <w:szCs w:val="24"/>
        </w:rPr>
        <w:t xml:space="preserve">V) </w:t>
      </w:r>
      <w:r w:rsidR="009F7B0C" w:rsidRPr="00003070">
        <w:rPr>
          <w:rFonts w:ascii="Arial" w:hAnsi="Arial" w:cs="Arial"/>
          <w:sz w:val="24"/>
          <w:szCs w:val="24"/>
        </w:rPr>
        <w:t>¿Cuál sobre las costas?</w:t>
      </w:r>
    </w:p>
    <w:p w:rsidR="00F0760C" w:rsidRDefault="00F0760C" w:rsidP="00F0760C">
      <w:pPr>
        <w:spacing w:after="0" w:line="360" w:lineRule="auto"/>
        <w:jc w:val="both"/>
        <w:rPr>
          <w:rFonts w:ascii="Arial" w:hAnsi="Arial" w:cs="Arial"/>
          <w:b/>
          <w:sz w:val="24"/>
          <w:szCs w:val="24"/>
          <w:u w:val="single"/>
        </w:rPr>
      </w:pPr>
    </w:p>
    <w:p w:rsidR="009F7B0C" w:rsidRPr="00003070" w:rsidRDefault="009F7B0C" w:rsidP="00F0760C">
      <w:pPr>
        <w:spacing w:after="0" w:line="360" w:lineRule="auto"/>
        <w:jc w:val="both"/>
        <w:rPr>
          <w:rFonts w:ascii="Arial" w:hAnsi="Arial" w:cs="Arial"/>
          <w:sz w:val="24"/>
          <w:szCs w:val="24"/>
        </w:rPr>
      </w:pPr>
      <w:r w:rsidRPr="00003070">
        <w:rPr>
          <w:rFonts w:ascii="Arial" w:hAnsi="Arial" w:cs="Arial"/>
          <w:b/>
          <w:sz w:val="24"/>
          <w:szCs w:val="24"/>
          <w:u w:val="single"/>
        </w:rPr>
        <w:t>A LA PRIMERA CUESTIÓN, el Dr. CARLOS ALBERTO COBO</w:t>
      </w:r>
      <w:r w:rsidR="00742AD7">
        <w:rPr>
          <w:rFonts w:ascii="Arial" w:hAnsi="Arial" w:cs="Arial"/>
          <w:b/>
          <w:sz w:val="24"/>
          <w:szCs w:val="24"/>
          <w:u w:val="single"/>
        </w:rPr>
        <w:t>,</w:t>
      </w:r>
      <w:r w:rsidRPr="00003070">
        <w:rPr>
          <w:rFonts w:ascii="Arial" w:hAnsi="Arial" w:cs="Arial"/>
          <w:b/>
          <w:sz w:val="24"/>
          <w:szCs w:val="24"/>
          <w:u w:val="single"/>
        </w:rPr>
        <w:t xml:space="preserve"> dijo:</w:t>
      </w:r>
      <w:r w:rsidRPr="00003070">
        <w:rPr>
          <w:rFonts w:ascii="Arial" w:hAnsi="Arial" w:cs="Arial"/>
          <w:sz w:val="24"/>
          <w:szCs w:val="24"/>
        </w:rPr>
        <w:t xml:space="preserve"> </w:t>
      </w:r>
      <w:r w:rsidR="00B342B5">
        <w:rPr>
          <w:rFonts w:ascii="Arial" w:hAnsi="Arial" w:cs="Arial"/>
          <w:sz w:val="24"/>
          <w:szCs w:val="24"/>
        </w:rPr>
        <w:t xml:space="preserve">1) </w:t>
      </w:r>
      <w:r w:rsidRPr="00003070">
        <w:rPr>
          <w:rFonts w:ascii="Arial" w:hAnsi="Arial" w:cs="Arial"/>
          <w:sz w:val="24"/>
          <w:szCs w:val="24"/>
        </w:rPr>
        <w:t>Que en fecha 11</w:t>
      </w:r>
      <w:r w:rsidR="00B342B5">
        <w:rPr>
          <w:rFonts w:ascii="Arial" w:hAnsi="Arial" w:cs="Arial"/>
          <w:sz w:val="24"/>
          <w:szCs w:val="24"/>
        </w:rPr>
        <w:t>/</w:t>
      </w:r>
      <w:r w:rsidRPr="00003070">
        <w:rPr>
          <w:rFonts w:ascii="Arial" w:hAnsi="Arial" w:cs="Arial"/>
          <w:sz w:val="24"/>
          <w:szCs w:val="24"/>
        </w:rPr>
        <w:t>04</w:t>
      </w:r>
      <w:r w:rsidR="00B342B5">
        <w:rPr>
          <w:rFonts w:ascii="Arial" w:hAnsi="Arial" w:cs="Arial"/>
          <w:sz w:val="24"/>
          <w:szCs w:val="24"/>
        </w:rPr>
        <w:t>/</w:t>
      </w:r>
      <w:r w:rsidRPr="00003070">
        <w:rPr>
          <w:rFonts w:ascii="Arial" w:hAnsi="Arial" w:cs="Arial"/>
          <w:sz w:val="24"/>
          <w:szCs w:val="24"/>
        </w:rPr>
        <w:t>2018</w:t>
      </w:r>
      <w:r w:rsidR="00B342B5">
        <w:rPr>
          <w:rFonts w:ascii="Arial" w:hAnsi="Arial" w:cs="Arial"/>
          <w:sz w:val="24"/>
          <w:szCs w:val="24"/>
        </w:rPr>
        <w:t xml:space="preserve"> (ESCEXT Nº 8992325)</w:t>
      </w:r>
      <w:r w:rsidRPr="00003070">
        <w:rPr>
          <w:rFonts w:ascii="Arial" w:hAnsi="Arial" w:cs="Arial"/>
          <w:sz w:val="24"/>
          <w:szCs w:val="24"/>
        </w:rPr>
        <w:t xml:space="preserve"> el abogado defensor de Rovira Eric </w:t>
      </w:r>
      <w:proofErr w:type="spellStart"/>
      <w:r w:rsidRPr="00003070">
        <w:rPr>
          <w:rFonts w:ascii="Arial" w:hAnsi="Arial" w:cs="Arial"/>
          <w:sz w:val="24"/>
          <w:szCs w:val="24"/>
        </w:rPr>
        <w:t>Yamil</w:t>
      </w:r>
      <w:proofErr w:type="spellEnd"/>
      <w:r w:rsidRPr="00003070">
        <w:rPr>
          <w:rFonts w:ascii="Arial" w:hAnsi="Arial" w:cs="Arial"/>
          <w:sz w:val="24"/>
          <w:szCs w:val="24"/>
        </w:rPr>
        <w:t xml:space="preserve"> interpuso Recurso de Casación en contra de la </w:t>
      </w:r>
      <w:r w:rsidR="00A91219">
        <w:rPr>
          <w:rFonts w:ascii="Arial" w:hAnsi="Arial" w:cs="Arial"/>
          <w:sz w:val="24"/>
          <w:szCs w:val="24"/>
        </w:rPr>
        <w:t>s</w:t>
      </w:r>
      <w:r w:rsidRPr="00003070">
        <w:rPr>
          <w:rFonts w:ascii="Arial" w:hAnsi="Arial" w:cs="Arial"/>
          <w:sz w:val="24"/>
          <w:szCs w:val="24"/>
        </w:rPr>
        <w:t xml:space="preserve">entencia </w:t>
      </w:r>
      <w:r w:rsidR="00A91219">
        <w:rPr>
          <w:rFonts w:ascii="Arial" w:hAnsi="Arial" w:cs="Arial"/>
          <w:sz w:val="24"/>
          <w:szCs w:val="24"/>
        </w:rPr>
        <w:t>interlocutoria N° 26 de fecha 21/</w:t>
      </w:r>
      <w:r w:rsidRPr="00003070">
        <w:rPr>
          <w:rFonts w:ascii="Arial" w:hAnsi="Arial" w:cs="Arial"/>
          <w:sz w:val="24"/>
          <w:szCs w:val="24"/>
        </w:rPr>
        <w:t>03</w:t>
      </w:r>
      <w:r w:rsidR="00A91219">
        <w:rPr>
          <w:rFonts w:ascii="Arial" w:hAnsi="Arial" w:cs="Arial"/>
          <w:sz w:val="24"/>
          <w:szCs w:val="24"/>
        </w:rPr>
        <w:t>/</w:t>
      </w:r>
      <w:r w:rsidRPr="00003070">
        <w:rPr>
          <w:rFonts w:ascii="Arial" w:hAnsi="Arial" w:cs="Arial"/>
          <w:sz w:val="24"/>
          <w:szCs w:val="24"/>
        </w:rPr>
        <w:t>2018 (</w:t>
      </w:r>
      <w:r w:rsidR="00831D5B">
        <w:rPr>
          <w:rFonts w:ascii="Arial" w:hAnsi="Arial" w:cs="Arial"/>
          <w:sz w:val="24"/>
          <w:szCs w:val="24"/>
        </w:rPr>
        <w:t>a</w:t>
      </w:r>
      <w:r w:rsidRPr="00003070">
        <w:rPr>
          <w:rFonts w:ascii="Arial" w:hAnsi="Arial" w:cs="Arial"/>
          <w:sz w:val="24"/>
          <w:szCs w:val="24"/>
        </w:rPr>
        <w:t xml:space="preserve">ctuación N° 8866315) dictada por la </w:t>
      </w:r>
      <w:r w:rsidRPr="00003070">
        <w:rPr>
          <w:rFonts w:ascii="Arial" w:hAnsi="Arial" w:cs="Arial"/>
          <w:spacing w:val="5"/>
          <w:sz w:val="24"/>
          <w:szCs w:val="24"/>
        </w:rPr>
        <w:t xml:space="preserve">Excma. Cámara de Apelaciones en lo Penal, Correccional y Contravencional N° 2 de la Segunda Circunscripción Judicial que dispuso denegar </w:t>
      </w:r>
      <w:r w:rsidRPr="00003070">
        <w:rPr>
          <w:rFonts w:ascii="Arial" w:hAnsi="Arial" w:cs="Arial"/>
          <w:sz w:val="24"/>
          <w:szCs w:val="24"/>
        </w:rPr>
        <w:t xml:space="preserve">la petición del beneficio de suspensión del juicio a prueba solicitada </w:t>
      </w:r>
      <w:r w:rsidRPr="00003070">
        <w:rPr>
          <w:rFonts w:ascii="Arial" w:hAnsi="Arial" w:cs="Arial"/>
          <w:sz w:val="24"/>
          <w:szCs w:val="24"/>
        </w:rPr>
        <w:lastRenderedPageBreak/>
        <w:t xml:space="preserve">por la defensa del imputado ERIC YAMIL ROVIRA, debiendo la causa continuar según su estado. </w:t>
      </w:r>
    </w:p>
    <w:p w:rsidR="009F7B0C" w:rsidRPr="00003070" w:rsidRDefault="00A91219" w:rsidP="00F0760C">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2) </w:t>
      </w:r>
      <w:r w:rsidR="009F7B0C" w:rsidRPr="00003070">
        <w:rPr>
          <w:rFonts w:ascii="Arial" w:hAnsi="Arial" w:cs="Arial"/>
          <w:sz w:val="24"/>
          <w:szCs w:val="24"/>
        </w:rPr>
        <w:t>Sostuvo en lo esencial que en la sentencia atacada existió una di</w:t>
      </w:r>
      <w:r w:rsidR="00620E73">
        <w:rPr>
          <w:rFonts w:ascii="Arial" w:hAnsi="Arial" w:cs="Arial"/>
          <w:sz w:val="24"/>
          <w:szCs w:val="24"/>
        </w:rPr>
        <w:t>sidencia entre los Magistrados i</w:t>
      </w:r>
      <w:r w:rsidR="009F7B0C" w:rsidRPr="00003070">
        <w:rPr>
          <w:rFonts w:ascii="Arial" w:hAnsi="Arial" w:cs="Arial"/>
          <w:sz w:val="24"/>
          <w:szCs w:val="24"/>
        </w:rPr>
        <w:t xml:space="preserve">ntegrantes del tribunal. Y que en relación al dictamen del Dr. Aníbal Atilio </w:t>
      </w:r>
      <w:proofErr w:type="spellStart"/>
      <w:r w:rsidR="009F7B0C" w:rsidRPr="00003070">
        <w:rPr>
          <w:rFonts w:ascii="Arial" w:hAnsi="Arial" w:cs="Arial"/>
          <w:sz w:val="24"/>
          <w:szCs w:val="24"/>
        </w:rPr>
        <w:t>Astudillo</w:t>
      </w:r>
      <w:proofErr w:type="spellEnd"/>
      <w:r w:rsidR="009F7B0C" w:rsidRPr="00003070">
        <w:rPr>
          <w:rFonts w:ascii="Arial" w:hAnsi="Arial" w:cs="Arial"/>
          <w:sz w:val="24"/>
          <w:szCs w:val="24"/>
        </w:rPr>
        <w:t xml:space="preserve"> (el cual se adhirió la Dra. Susana Elda Bravo, generando el voto de disidencia entre los Camaristas), dicho magistrado decidió denegar la concesión del </w:t>
      </w:r>
      <w:r w:rsidR="00620E73">
        <w:rPr>
          <w:rFonts w:ascii="Arial" w:hAnsi="Arial" w:cs="Arial"/>
          <w:sz w:val="24"/>
          <w:szCs w:val="24"/>
        </w:rPr>
        <w:t>b</w:t>
      </w:r>
      <w:r w:rsidR="009F7B0C" w:rsidRPr="00003070">
        <w:rPr>
          <w:rFonts w:ascii="Arial" w:hAnsi="Arial" w:cs="Arial"/>
          <w:sz w:val="24"/>
          <w:szCs w:val="24"/>
        </w:rPr>
        <w:t xml:space="preserve">eneficio de </w:t>
      </w:r>
      <w:r w:rsidR="00620E73">
        <w:rPr>
          <w:rFonts w:ascii="Arial" w:hAnsi="Arial" w:cs="Arial"/>
          <w:sz w:val="24"/>
          <w:szCs w:val="24"/>
        </w:rPr>
        <w:t>s</w:t>
      </w:r>
      <w:r w:rsidR="009F7B0C" w:rsidRPr="00003070">
        <w:rPr>
          <w:rFonts w:ascii="Arial" w:hAnsi="Arial" w:cs="Arial"/>
          <w:sz w:val="24"/>
          <w:szCs w:val="24"/>
        </w:rPr>
        <w:t xml:space="preserve">uspensión de </w:t>
      </w:r>
      <w:r w:rsidR="00620E73">
        <w:rPr>
          <w:rFonts w:ascii="Arial" w:hAnsi="Arial" w:cs="Arial"/>
          <w:sz w:val="24"/>
          <w:szCs w:val="24"/>
        </w:rPr>
        <w:t>j</w:t>
      </w:r>
      <w:r w:rsidR="009F7B0C" w:rsidRPr="00003070">
        <w:rPr>
          <w:rFonts w:ascii="Arial" w:hAnsi="Arial" w:cs="Arial"/>
          <w:sz w:val="24"/>
          <w:szCs w:val="24"/>
        </w:rPr>
        <w:t xml:space="preserve">uicio a </w:t>
      </w:r>
      <w:r w:rsidR="00620E73">
        <w:rPr>
          <w:rFonts w:ascii="Arial" w:hAnsi="Arial" w:cs="Arial"/>
          <w:sz w:val="24"/>
          <w:szCs w:val="24"/>
        </w:rPr>
        <w:t>p</w:t>
      </w:r>
      <w:r w:rsidR="009F7B0C" w:rsidRPr="00003070">
        <w:rPr>
          <w:rFonts w:ascii="Arial" w:hAnsi="Arial" w:cs="Arial"/>
          <w:sz w:val="24"/>
          <w:szCs w:val="24"/>
        </w:rPr>
        <w:t xml:space="preserve">rueba en base a lo dictaminado por el Fiscal de Cámara y la </w:t>
      </w:r>
      <w:r w:rsidR="00620E73">
        <w:rPr>
          <w:rFonts w:ascii="Arial" w:hAnsi="Arial" w:cs="Arial"/>
          <w:sz w:val="24"/>
          <w:szCs w:val="24"/>
        </w:rPr>
        <w:t>r</w:t>
      </w:r>
      <w:r w:rsidR="009F7B0C" w:rsidRPr="00003070">
        <w:rPr>
          <w:rFonts w:ascii="Arial" w:hAnsi="Arial" w:cs="Arial"/>
          <w:sz w:val="24"/>
          <w:szCs w:val="24"/>
        </w:rPr>
        <w:t xml:space="preserve">equisitoria </w:t>
      </w:r>
      <w:r w:rsidR="00620E73">
        <w:rPr>
          <w:rFonts w:ascii="Arial" w:hAnsi="Arial" w:cs="Arial"/>
          <w:sz w:val="24"/>
          <w:szCs w:val="24"/>
        </w:rPr>
        <w:t>f</w:t>
      </w:r>
      <w:r w:rsidR="009F7B0C" w:rsidRPr="00003070">
        <w:rPr>
          <w:rFonts w:ascii="Arial" w:hAnsi="Arial" w:cs="Arial"/>
          <w:sz w:val="24"/>
          <w:szCs w:val="24"/>
        </w:rPr>
        <w:t>iscal efectuada en primer instancia. En dicha acusación</w:t>
      </w:r>
      <w:r w:rsidR="00834340">
        <w:rPr>
          <w:rFonts w:ascii="Arial" w:hAnsi="Arial" w:cs="Arial"/>
          <w:sz w:val="24"/>
          <w:szCs w:val="24"/>
        </w:rPr>
        <w:t>,</w:t>
      </w:r>
      <w:r w:rsidR="009F7B0C" w:rsidRPr="00003070">
        <w:rPr>
          <w:rFonts w:ascii="Arial" w:hAnsi="Arial" w:cs="Arial"/>
          <w:sz w:val="24"/>
          <w:szCs w:val="24"/>
        </w:rPr>
        <w:t xml:space="preserve"> la Sra. Agente Fiscal Rosario Del Carmen Verdugo, resolvió acreditar la culpabilidad del Sr. Eric </w:t>
      </w:r>
      <w:proofErr w:type="spellStart"/>
      <w:r w:rsidR="009F7B0C" w:rsidRPr="00003070">
        <w:rPr>
          <w:rFonts w:ascii="Arial" w:hAnsi="Arial" w:cs="Arial"/>
          <w:sz w:val="24"/>
          <w:szCs w:val="24"/>
        </w:rPr>
        <w:t>Yamil</w:t>
      </w:r>
      <w:proofErr w:type="spellEnd"/>
      <w:r w:rsidR="009F7B0C" w:rsidRPr="00003070">
        <w:rPr>
          <w:rFonts w:ascii="Arial" w:hAnsi="Arial" w:cs="Arial"/>
          <w:sz w:val="24"/>
          <w:szCs w:val="24"/>
        </w:rPr>
        <w:t xml:space="preserve"> Rovira, por el delito de </w:t>
      </w:r>
      <w:r w:rsidR="009F7B0C" w:rsidRPr="00003070">
        <w:rPr>
          <w:rFonts w:ascii="Arial" w:hAnsi="Arial" w:cs="Arial"/>
          <w:bCs/>
          <w:sz w:val="24"/>
          <w:szCs w:val="24"/>
        </w:rPr>
        <w:t>ROBO SIMPLE AGRAVADO POR LA PARTICIPACI</w:t>
      </w:r>
      <w:r w:rsidR="00834340">
        <w:rPr>
          <w:rFonts w:ascii="Arial" w:hAnsi="Arial" w:cs="Arial"/>
          <w:bCs/>
          <w:sz w:val="24"/>
          <w:szCs w:val="24"/>
        </w:rPr>
        <w:t>Ó</w:t>
      </w:r>
      <w:r w:rsidR="009F7B0C" w:rsidRPr="00003070">
        <w:rPr>
          <w:rFonts w:ascii="Arial" w:hAnsi="Arial" w:cs="Arial"/>
          <w:bCs/>
          <w:sz w:val="24"/>
          <w:szCs w:val="24"/>
        </w:rPr>
        <w:t>N DE MENORES DE EDAD (</w:t>
      </w:r>
      <w:r w:rsidR="00834340">
        <w:rPr>
          <w:rFonts w:ascii="Arial" w:hAnsi="Arial" w:cs="Arial"/>
          <w:bCs/>
          <w:sz w:val="24"/>
          <w:szCs w:val="24"/>
        </w:rPr>
        <w:t>a</w:t>
      </w:r>
      <w:r w:rsidR="009F7B0C" w:rsidRPr="00003070">
        <w:rPr>
          <w:rFonts w:ascii="Arial" w:hAnsi="Arial" w:cs="Arial"/>
          <w:bCs/>
          <w:sz w:val="24"/>
          <w:szCs w:val="24"/>
        </w:rPr>
        <w:t>rt. 164 y 41 sexto párrafo del C.P.)</w:t>
      </w:r>
      <w:r w:rsidR="009F7B0C" w:rsidRPr="00003070">
        <w:rPr>
          <w:rFonts w:ascii="Arial" w:hAnsi="Arial" w:cs="Arial"/>
          <w:b/>
          <w:bCs/>
          <w:sz w:val="24"/>
          <w:szCs w:val="24"/>
        </w:rPr>
        <w:t xml:space="preserve"> </w:t>
      </w:r>
      <w:r w:rsidR="009F7B0C" w:rsidRPr="00003070">
        <w:rPr>
          <w:rFonts w:ascii="Arial" w:hAnsi="Arial" w:cs="Arial"/>
          <w:sz w:val="24"/>
          <w:szCs w:val="24"/>
        </w:rPr>
        <w:t xml:space="preserve">y solicitó como sanción penal la pena de 5 AÑOS de prisión. Debido a estos fundamentos el Magistrado de Cámara aludió que la situación procesal del imputado no se ajusta a lo previsto en el </w:t>
      </w:r>
      <w:r w:rsidR="00834340">
        <w:rPr>
          <w:rFonts w:ascii="Arial" w:hAnsi="Arial" w:cs="Arial"/>
          <w:sz w:val="24"/>
          <w:szCs w:val="24"/>
        </w:rPr>
        <w:t>a</w:t>
      </w:r>
      <w:r w:rsidR="009F7B0C" w:rsidRPr="00003070">
        <w:rPr>
          <w:rFonts w:ascii="Arial" w:hAnsi="Arial" w:cs="Arial"/>
          <w:sz w:val="24"/>
          <w:szCs w:val="24"/>
        </w:rPr>
        <w:t xml:space="preserve">rt. 76 </w:t>
      </w:r>
      <w:r w:rsidR="00834340">
        <w:rPr>
          <w:rFonts w:ascii="Arial" w:hAnsi="Arial" w:cs="Arial"/>
          <w:sz w:val="24"/>
          <w:szCs w:val="24"/>
        </w:rPr>
        <w:t>b</w:t>
      </w:r>
      <w:r w:rsidR="009F7B0C" w:rsidRPr="00003070">
        <w:rPr>
          <w:rFonts w:ascii="Arial" w:hAnsi="Arial" w:cs="Arial"/>
          <w:sz w:val="24"/>
          <w:szCs w:val="24"/>
        </w:rPr>
        <w:t>is del Código Penal y así resolvió denegar el beneficio en cuestión.</w:t>
      </w:r>
    </w:p>
    <w:p w:rsidR="009F7B0C" w:rsidRPr="00003070" w:rsidRDefault="009F7B0C" w:rsidP="00F0760C">
      <w:pPr>
        <w:autoSpaceDE w:val="0"/>
        <w:autoSpaceDN w:val="0"/>
        <w:adjustRightInd w:val="0"/>
        <w:spacing w:after="0" w:line="360" w:lineRule="auto"/>
        <w:ind w:firstLine="1985"/>
        <w:jc w:val="both"/>
        <w:rPr>
          <w:rFonts w:ascii="Arial" w:hAnsi="Arial" w:cs="Arial"/>
          <w:sz w:val="24"/>
          <w:szCs w:val="24"/>
        </w:rPr>
      </w:pPr>
      <w:r w:rsidRPr="00003070">
        <w:rPr>
          <w:rFonts w:ascii="Arial" w:hAnsi="Arial" w:cs="Arial"/>
          <w:sz w:val="24"/>
          <w:szCs w:val="24"/>
        </w:rPr>
        <w:t xml:space="preserve">Informó que al Sr. Rovira se lo acusa del delito de robo simple agravado por la participación de menores de edad (art. 164 y 41 </w:t>
      </w:r>
      <w:proofErr w:type="spellStart"/>
      <w:r w:rsidRPr="00003070">
        <w:rPr>
          <w:rFonts w:ascii="Arial" w:hAnsi="Arial" w:cs="Arial"/>
          <w:sz w:val="24"/>
          <w:szCs w:val="24"/>
        </w:rPr>
        <w:t>quater</w:t>
      </w:r>
      <w:proofErr w:type="spellEnd"/>
      <w:r w:rsidRPr="00003070">
        <w:rPr>
          <w:rFonts w:ascii="Arial" w:hAnsi="Arial" w:cs="Arial"/>
          <w:sz w:val="24"/>
          <w:szCs w:val="24"/>
        </w:rPr>
        <w:t xml:space="preserve"> del </w:t>
      </w:r>
      <w:r w:rsidR="000C4A4F" w:rsidRPr="00003070">
        <w:rPr>
          <w:rFonts w:ascii="Arial" w:hAnsi="Arial" w:cs="Arial"/>
          <w:sz w:val="24"/>
          <w:szCs w:val="24"/>
        </w:rPr>
        <w:t>C.P</w:t>
      </w:r>
      <w:r w:rsidRPr="00003070">
        <w:rPr>
          <w:rFonts w:ascii="Arial" w:hAnsi="Arial" w:cs="Arial"/>
          <w:sz w:val="24"/>
          <w:szCs w:val="24"/>
        </w:rPr>
        <w:t>.), y que el delito en abstracto posee una pena de un mes a seis años y debido a su agravante la pena debe incrementarse en un tercio del mínimo y del máximo. Por lo tanto, al mínimo de la pena (1 mes) deberá de acrecentarse en un tercio es decir 1 mes y 10 días.</w:t>
      </w:r>
    </w:p>
    <w:p w:rsidR="009F7B0C" w:rsidRPr="00003070" w:rsidRDefault="009F7B0C" w:rsidP="00F0760C">
      <w:pPr>
        <w:autoSpaceDE w:val="0"/>
        <w:autoSpaceDN w:val="0"/>
        <w:adjustRightInd w:val="0"/>
        <w:spacing w:after="0" w:line="360" w:lineRule="auto"/>
        <w:ind w:firstLine="1985"/>
        <w:jc w:val="both"/>
        <w:rPr>
          <w:rFonts w:ascii="Arial" w:hAnsi="Arial" w:cs="Arial"/>
          <w:sz w:val="24"/>
          <w:szCs w:val="24"/>
        </w:rPr>
      </w:pPr>
      <w:r w:rsidRPr="00003070">
        <w:rPr>
          <w:rFonts w:ascii="Arial" w:hAnsi="Arial" w:cs="Arial"/>
          <w:sz w:val="24"/>
          <w:szCs w:val="24"/>
        </w:rPr>
        <w:t xml:space="preserve">Analizó, además de que encuadraría dentro del </w:t>
      </w:r>
      <w:r w:rsidR="00BB7E6D">
        <w:rPr>
          <w:rFonts w:ascii="Arial" w:hAnsi="Arial" w:cs="Arial"/>
          <w:sz w:val="24"/>
          <w:szCs w:val="24"/>
        </w:rPr>
        <w:t>a</w:t>
      </w:r>
      <w:r w:rsidRPr="00003070">
        <w:rPr>
          <w:rFonts w:ascii="Arial" w:hAnsi="Arial" w:cs="Arial"/>
          <w:sz w:val="24"/>
          <w:szCs w:val="24"/>
        </w:rPr>
        <w:t>rt. 76 Bis C.P., la situación procesal del imputado. El que carece de antecedentes penales, su reparación ofrecida al damnificado fue plenamente aceptada en la audiencia celebrada a dicho fin y además dentro de los presentes actuados nos encontramos versando sobre la comisión de un primer hecho delictual por parte del imputado.</w:t>
      </w:r>
    </w:p>
    <w:p w:rsidR="009F7B0C" w:rsidRPr="00003070" w:rsidRDefault="00BB7E6D" w:rsidP="00F0760C">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3)</w:t>
      </w:r>
      <w:r w:rsidR="009F7B0C" w:rsidRPr="00003070">
        <w:rPr>
          <w:rFonts w:ascii="Arial" w:hAnsi="Arial" w:cs="Arial"/>
          <w:sz w:val="24"/>
          <w:szCs w:val="24"/>
        </w:rPr>
        <w:t xml:space="preserve"> Corrido el traslado de ley, por </w:t>
      </w:r>
      <w:r>
        <w:rPr>
          <w:rFonts w:ascii="Arial" w:hAnsi="Arial" w:cs="Arial"/>
          <w:sz w:val="24"/>
          <w:szCs w:val="24"/>
        </w:rPr>
        <w:t>a</w:t>
      </w:r>
      <w:r w:rsidR="009F7B0C" w:rsidRPr="00003070">
        <w:rPr>
          <w:rFonts w:ascii="Arial" w:hAnsi="Arial" w:cs="Arial"/>
          <w:sz w:val="24"/>
          <w:szCs w:val="24"/>
        </w:rPr>
        <w:t>ctuación N° 9148791 de fecha 08</w:t>
      </w:r>
      <w:r>
        <w:rPr>
          <w:rFonts w:ascii="Arial" w:hAnsi="Arial" w:cs="Arial"/>
          <w:sz w:val="24"/>
          <w:szCs w:val="24"/>
        </w:rPr>
        <w:t>/</w:t>
      </w:r>
      <w:r w:rsidR="009F7B0C" w:rsidRPr="00003070">
        <w:rPr>
          <w:rFonts w:ascii="Arial" w:hAnsi="Arial" w:cs="Arial"/>
          <w:sz w:val="24"/>
          <w:szCs w:val="24"/>
        </w:rPr>
        <w:t>05</w:t>
      </w:r>
      <w:r>
        <w:rPr>
          <w:rFonts w:ascii="Arial" w:hAnsi="Arial" w:cs="Arial"/>
          <w:sz w:val="24"/>
          <w:szCs w:val="24"/>
        </w:rPr>
        <w:t>/</w:t>
      </w:r>
      <w:r w:rsidR="009F7B0C" w:rsidRPr="00003070">
        <w:rPr>
          <w:rFonts w:ascii="Arial" w:hAnsi="Arial" w:cs="Arial"/>
          <w:sz w:val="24"/>
          <w:szCs w:val="24"/>
        </w:rPr>
        <w:t xml:space="preserve">2018 contestó vista la Sra. Fiscal de Cámara Interina Nº 2 de la Segunda Circunscripción Judicial quien opinó que la resolución judicial </w:t>
      </w:r>
      <w:r w:rsidR="009F7B0C" w:rsidRPr="00003070">
        <w:rPr>
          <w:rFonts w:ascii="Arial" w:hAnsi="Arial" w:cs="Arial"/>
          <w:sz w:val="24"/>
          <w:szCs w:val="24"/>
        </w:rPr>
        <w:lastRenderedPageBreak/>
        <w:t>recurrida no es de carácter definitiva y no se advierte el perjuicio irreparable que pueda causar. Consideró además</w:t>
      </w:r>
      <w:r>
        <w:rPr>
          <w:rFonts w:ascii="Arial" w:hAnsi="Arial" w:cs="Arial"/>
          <w:sz w:val="24"/>
          <w:szCs w:val="24"/>
        </w:rPr>
        <w:t>,</w:t>
      </w:r>
      <w:r w:rsidR="009F7B0C" w:rsidRPr="00003070">
        <w:rPr>
          <w:rFonts w:ascii="Arial" w:hAnsi="Arial" w:cs="Arial"/>
          <w:sz w:val="24"/>
          <w:szCs w:val="24"/>
        </w:rPr>
        <w:t xml:space="preserve"> que por el tipo de delito imputado y las características del hecho no sería aplicable pena en suspenso.</w:t>
      </w:r>
    </w:p>
    <w:p w:rsidR="009F7B0C" w:rsidRPr="00003070" w:rsidRDefault="00BB7E6D" w:rsidP="00F0760C">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4))</w:t>
      </w:r>
      <w:r w:rsidR="009F7B0C" w:rsidRPr="00003070">
        <w:rPr>
          <w:rFonts w:ascii="Arial" w:hAnsi="Arial" w:cs="Arial"/>
          <w:sz w:val="24"/>
          <w:szCs w:val="24"/>
        </w:rPr>
        <w:t xml:space="preserve"> Que por </w:t>
      </w:r>
      <w:r>
        <w:rPr>
          <w:rFonts w:ascii="Arial" w:hAnsi="Arial" w:cs="Arial"/>
          <w:sz w:val="24"/>
          <w:szCs w:val="24"/>
        </w:rPr>
        <w:t>a</w:t>
      </w:r>
      <w:r w:rsidR="009F7B0C" w:rsidRPr="00003070">
        <w:rPr>
          <w:rFonts w:ascii="Arial" w:hAnsi="Arial" w:cs="Arial"/>
          <w:sz w:val="24"/>
          <w:szCs w:val="24"/>
        </w:rPr>
        <w:t>ctuación N° 9724083</w:t>
      </w:r>
      <w:r w:rsidR="003E6A62">
        <w:rPr>
          <w:rFonts w:ascii="Arial" w:hAnsi="Arial" w:cs="Arial"/>
          <w:sz w:val="24"/>
          <w:szCs w:val="24"/>
        </w:rPr>
        <w:t>, de fecha 07/</w:t>
      </w:r>
      <w:r w:rsidR="009F7B0C" w:rsidRPr="00003070">
        <w:rPr>
          <w:rFonts w:ascii="Arial" w:hAnsi="Arial" w:cs="Arial"/>
          <w:sz w:val="24"/>
          <w:szCs w:val="24"/>
        </w:rPr>
        <w:t>08</w:t>
      </w:r>
      <w:r w:rsidR="003E6A62">
        <w:rPr>
          <w:rFonts w:ascii="Arial" w:hAnsi="Arial" w:cs="Arial"/>
          <w:sz w:val="24"/>
          <w:szCs w:val="24"/>
        </w:rPr>
        <w:t>/</w:t>
      </w:r>
      <w:r w:rsidR="009F7B0C" w:rsidRPr="00003070">
        <w:rPr>
          <w:rFonts w:ascii="Arial" w:hAnsi="Arial" w:cs="Arial"/>
          <w:sz w:val="24"/>
          <w:szCs w:val="24"/>
        </w:rPr>
        <w:t>2018</w:t>
      </w:r>
      <w:r w:rsidR="00047E6A">
        <w:rPr>
          <w:rFonts w:ascii="Arial" w:hAnsi="Arial" w:cs="Arial"/>
          <w:sz w:val="24"/>
          <w:szCs w:val="24"/>
        </w:rPr>
        <w:t>,</w:t>
      </w:r>
      <w:r w:rsidR="009F7B0C" w:rsidRPr="00003070">
        <w:rPr>
          <w:rFonts w:ascii="Arial" w:hAnsi="Arial" w:cs="Arial"/>
          <w:sz w:val="24"/>
          <w:szCs w:val="24"/>
        </w:rPr>
        <w:t xml:space="preserve"> dictaminó el Sr. Procurador General de la Provincia de San Luis, quien opinó que no hay sentencia definitiva, ni siquiera aún por equiparación. Por lo que entendió que no se dan los supuestos necesarios para que proceda el recurso intentado resultando improcedente la vía intentada.</w:t>
      </w:r>
    </w:p>
    <w:p w:rsidR="009F7B0C" w:rsidRPr="00003070" w:rsidRDefault="00B924A0" w:rsidP="00F0760C">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5)</w:t>
      </w:r>
      <w:r w:rsidR="009F7B0C" w:rsidRPr="00003070">
        <w:rPr>
          <w:rFonts w:ascii="Arial" w:hAnsi="Arial" w:cs="Arial"/>
          <w:sz w:val="24"/>
          <w:szCs w:val="24"/>
        </w:rPr>
        <w:t xml:space="preserve"> Que corresponde en primer término, efectuar el pertinente análisis, a los fines de determinar si se ha dado cumplimiento a los requisitos establecidos por la normativa vigente en punto a la admisib</w:t>
      </w:r>
      <w:r>
        <w:rPr>
          <w:rFonts w:ascii="Arial" w:hAnsi="Arial" w:cs="Arial"/>
          <w:sz w:val="24"/>
          <w:szCs w:val="24"/>
        </w:rPr>
        <w:t>ilidad del recurso en cuestión.</w:t>
      </w:r>
    </w:p>
    <w:p w:rsidR="009F7B0C" w:rsidRPr="00003070" w:rsidRDefault="009F7B0C" w:rsidP="00F0760C">
      <w:pPr>
        <w:spacing w:after="0" w:line="360" w:lineRule="auto"/>
        <w:ind w:firstLine="1985"/>
        <w:jc w:val="both"/>
        <w:rPr>
          <w:rFonts w:ascii="Arial" w:hAnsi="Arial" w:cs="Arial"/>
          <w:sz w:val="24"/>
          <w:szCs w:val="24"/>
        </w:rPr>
      </w:pPr>
      <w:r w:rsidRPr="00003070">
        <w:rPr>
          <w:rFonts w:ascii="Arial" w:hAnsi="Arial" w:cs="Arial"/>
          <w:sz w:val="24"/>
          <w:szCs w:val="24"/>
        </w:rPr>
        <w:t>Analizadas las constancias del expediente y del sistema I</w:t>
      </w:r>
      <w:r w:rsidR="00B924A0" w:rsidRPr="00003070">
        <w:rPr>
          <w:rFonts w:ascii="Arial" w:hAnsi="Arial" w:cs="Arial"/>
          <w:sz w:val="24"/>
          <w:szCs w:val="24"/>
        </w:rPr>
        <w:t>URIX</w:t>
      </w:r>
      <w:r w:rsidRPr="00003070">
        <w:rPr>
          <w:rFonts w:ascii="Arial" w:hAnsi="Arial" w:cs="Arial"/>
          <w:sz w:val="24"/>
          <w:szCs w:val="24"/>
        </w:rPr>
        <w:t>, se observa que el recurso ha sido interpuesto y fundado en término, atento que el imputado ERIC YAMIL ROVIRA, DNI N° 29.814.397 se n</w:t>
      </w:r>
      <w:r w:rsidR="00B924A0">
        <w:rPr>
          <w:rFonts w:ascii="Arial" w:hAnsi="Arial" w:cs="Arial"/>
          <w:sz w:val="24"/>
          <w:szCs w:val="24"/>
        </w:rPr>
        <w:t>otificó personalmente el día 11/</w:t>
      </w:r>
      <w:r w:rsidRPr="00003070">
        <w:rPr>
          <w:rFonts w:ascii="Arial" w:hAnsi="Arial" w:cs="Arial"/>
          <w:sz w:val="24"/>
          <w:szCs w:val="24"/>
        </w:rPr>
        <w:t>04</w:t>
      </w:r>
      <w:r w:rsidR="00B924A0">
        <w:rPr>
          <w:rFonts w:ascii="Arial" w:hAnsi="Arial" w:cs="Arial"/>
          <w:sz w:val="24"/>
          <w:szCs w:val="24"/>
        </w:rPr>
        <w:t>/</w:t>
      </w:r>
      <w:r w:rsidRPr="00003070">
        <w:rPr>
          <w:rFonts w:ascii="Arial" w:hAnsi="Arial" w:cs="Arial"/>
          <w:sz w:val="24"/>
          <w:szCs w:val="24"/>
        </w:rPr>
        <w:t xml:space="preserve">2018 del </w:t>
      </w:r>
      <w:r w:rsidR="00B924A0">
        <w:rPr>
          <w:rFonts w:ascii="Arial" w:hAnsi="Arial" w:cs="Arial"/>
          <w:sz w:val="24"/>
          <w:szCs w:val="24"/>
        </w:rPr>
        <w:t>a</w:t>
      </w:r>
      <w:r w:rsidRPr="00003070">
        <w:rPr>
          <w:rFonts w:ascii="Arial" w:hAnsi="Arial" w:cs="Arial"/>
          <w:sz w:val="24"/>
          <w:szCs w:val="24"/>
        </w:rPr>
        <w:t xml:space="preserve">uto </w:t>
      </w:r>
      <w:r w:rsidR="00B924A0">
        <w:rPr>
          <w:rFonts w:ascii="Arial" w:hAnsi="Arial" w:cs="Arial"/>
          <w:sz w:val="24"/>
          <w:szCs w:val="24"/>
        </w:rPr>
        <w:t>i</w:t>
      </w:r>
      <w:r w:rsidRPr="00003070">
        <w:rPr>
          <w:rFonts w:ascii="Arial" w:hAnsi="Arial" w:cs="Arial"/>
          <w:sz w:val="24"/>
          <w:szCs w:val="24"/>
        </w:rPr>
        <w:t>nterlocutorio N° 26 (Cfr. actuación Nº 8987048)</w:t>
      </w:r>
      <w:r w:rsidR="00240173">
        <w:rPr>
          <w:rFonts w:ascii="Arial" w:hAnsi="Arial" w:cs="Arial"/>
          <w:sz w:val="24"/>
          <w:szCs w:val="24"/>
        </w:rPr>
        <w:t>, y el r</w:t>
      </w:r>
      <w:r w:rsidRPr="00003070">
        <w:rPr>
          <w:rFonts w:ascii="Arial" w:hAnsi="Arial" w:cs="Arial"/>
          <w:sz w:val="24"/>
          <w:szCs w:val="24"/>
        </w:rPr>
        <w:t xml:space="preserve">ecurso de </w:t>
      </w:r>
      <w:r w:rsidR="00EE0C88">
        <w:rPr>
          <w:rFonts w:ascii="Arial" w:hAnsi="Arial" w:cs="Arial"/>
          <w:sz w:val="24"/>
          <w:szCs w:val="24"/>
        </w:rPr>
        <w:t>c</w:t>
      </w:r>
      <w:r w:rsidRPr="00003070">
        <w:rPr>
          <w:rFonts w:ascii="Arial" w:hAnsi="Arial" w:cs="Arial"/>
          <w:sz w:val="24"/>
          <w:szCs w:val="24"/>
        </w:rPr>
        <w:t>asación</w:t>
      </w:r>
      <w:r w:rsidR="00240173">
        <w:rPr>
          <w:rFonts w:ascii="Arial" w:hAnsi="Arial" w:cs="Arial"/>
          <w:sz w:val="24"/>
          <w:szCs w:val="24"/>
        </w:rPr>
        <w:t xml:space="preserve"> fue</w:t>
      </w:r>
      <w:r w:rsidRPr="00003070">
        <w:rPr>
          <w:rFonts w:ascii="Arial" w:hAnsi="Arial" w:cs="Arial"/>
          <w:sz w:val="24"/>
          <w:szCs w:val="24"/>
        </w:rPr>
        <w:t xml:space="preserve"> interpuesto por ESCEXT N° 8992325</w:t>
      </w:r>
      <w:r w:rsidR="00EE0C88">
        <w:rPr>
          <w:rFonts w:ascii="Arial" w:hAnsi="Arial" w:cs="Arial"/>
          <w:sz w:val="24"/>
          <w:szCs w:val="24"/>
        </w:rPr>
        <w:t>,</w:t>
      </w:r>
      <w:r w:rsidRPr="00003070">
        <w:rPr>
          <w:rFonts w:ascii="Arial" w:hAnsi="Arial" w:cs="Arial"/>
          <w:sz w:val="24"/>
          <w:szCs w:val="24"/>
        </w:rPr>
        <w:t xml:space="preserve"> en fecha 11</w:t>
      </w:r>
      <w:r w:rsidR="00EE0C88">
        <w:rPr>
          <w:rFonts w:ascii="Arial" w:hAnsi="Arial" w:cs="Arial"/>
          <w:sz w:val="24"/>
          <w:szCs w:val="24"/>
        </w:rPr>
        <w:t>/</w:t>
      </w:r>
      <w:r w:rsidRPr="00003070">
        <w:rPr>
          <w:rFonts w:ascii="Arial" w:hAnsi="Arial" w:cs="Arial"/>
          <w:sz w:val="24"/>
          <w:szCs w:val="24"/>
        </w:rPr>
        <w:t>04</w:t>
      </w:r>
      <w:r w:rsidR="00EE0C88">
        <w:rPr>
          <w:rFonts w:ascii="Arial" w:hAnsi="Arial" w:cs="Arial"/>
          <w:sz w:val="24"/>
          <w:szCs w:val="24"/>
        </w:rPr>
        <w:t>/</w:t>
      </w:r>
      <w:r w:rsidRPr="00003070">
        <w:rPr>
          <w:rFonts w:ascii="Arial" w:hAnsi="Arial" w:cs="Arial"/>
          <w:sz w:val="24"/>
          <w:szCs w:val="24"/>
        </w:rPr>
        <w:t>2018</w:t>
      </w:r>
      <w:r w:rsidR="00EE0C88">
        <w:rPr>
          <w:rFonts w:ascii="Arial" w:hAnsi="Arial" w:cs="Arial"/>
          <w:sz w:val="24"/>
          <w:szCs w:val="24"/>
        </w:rPr>
        <w:t>,</w:t>
      </w:r>
      <w:r w:rsidRPr="00003070">
        <w:rPr>
          <w:rFonts w:ascii="Arial" w:hAnsi="Arial" w:cs="Arial"/>
          <w:sz w:val="24"/>
          <w:szCs w:val="24"/>
        </w:rPr>
        <w:t xml:space="preserve"> y fundado por ESCEXT </w:t>
      </w:r>
      <w:r w:rsidR="00EE0C88">
        <w:rPr>
          <w:rFonts w:ascii="Arial" w:hAnsi="Arial" w:cs="Arial"/>
          <w:sz w:val="24"/>
          <w:szCs w:val="24"/>
        </w:rPr>
        <w:t>N° 9107469 de fecha 26/</w:t>
      </w:r>
      <w:r w:rsidRPr="00003070">
        <w:rPr>
          <w:rFonts w:ascii="Arial" w:hAnsi="Arial" w:cs="Arial"/>
          <w:sz w:val="24"/>
          <w:szCs w:val="24"/>
        </w:rPr>
        <w:t>04</w:t>
      </w:r>
      <w:r w:rsidR="00EE0C88">
        <w:rPr>
          <w:rFonts w:ascii="Arial" w:hAnsi="Arial" w:cs="Arial"/>
          <w:sz w:val="24"/>
          <w:szCs w:val="24"/>
        </w:rPr>
        <w:t>/</w:t>
      </w:r>
      <w:r w:rsidRPr="00003070">
        <w:rPr>
          <w:rFonts w:ascii="Arial" w:hAnsi="Arial" w:cs="Arial"/>
          <w:sz w:val="24"/>
          <w:szCs w:val="24"/>
        </w:rPr>
        <w:t xml:space="preserve">2018 a las 07:43 hs haciendo uso del plazo de gracia (Art. 430 del </w:t>
      </w:r>
      <w:proofErr w:type="spellStart"/>
      <w:r w:rsidRPr="00003070">
        <w:rPr>
          <w:rFonts w:ascii="Arial" w:hAnsi="Arial" w:cs="Arial"/>
          <w:sz w:val="24"/>
          <w:szCs w:val="24"/>
        </w:rPr>
        <w:t>C.P.Crim</w:t>
      </w:r>
      <w:proofErr w:type="spellEnd"/>
      <w:r w:rsidRPr="00003070">
        <w:rPr>
          <w:rFonts w:ascii="Arial" w:hAnsi="Arial" w:cs="Arial"/>
          <w:sz w:val="24"/>
          <w:szCs w:val="24"/>
        </w:rPr>
        <w:t xml:space="preserve">). </w:t>
      </w:r>
    </w:p>
    <w:p w:rsidR="009F7B0C" w:rsidRPr="00003070" w:rsidRDefault="009F7B0C" w:rsidP="00F0760C">
      <w:pPr>
        <w:spacing w:after="0" w:line="360" w:lineRule="auto"/>
        <w:ind w:firstLine="1985"/>
        <w:jc w:val="both"/>
        <w:rPr>
          <w:rFonts w:ascii="Arial" w:hAnsi="Arial" w:cs="Arial"/>
          <w:sz w:val="24"/>
          <w:szCs w:val="24"/>
        </w:rPr>
      </w:pPr>
      <w:r w:rsidRPr="00003070">
        <w:rPr>
          <w:rFonts w:ascii="Arial" w:hAnsi="Arial" w:cs="Arial"/>
          <w:sz w:val="24"/>
          <w:szCs w:val="24"/>
        </w:rPr>
        <w:t xml:space="preserve">El </w:t>
      </w:r>
      <w:r w:rsidRPr="00BA693E">
        <w:rPr>
          <w:rFonts w:ascii="Arial" w:hAnsi="Arial" w:cs="Arial"/>
          <w:sz w:val="24"/>
          <w:szCs w:val="24"/>
        </w:rPr>
        <w:t xml:space="preserve">recurrente </w:t>
      </w:r>
      <w:r w:rsidR="0090096D" w:rsidRPr="00BA693E">
        <w:rPr>
          <w:rFonts w:ascii="Arial" w:hAnsi="Arial" w:cs="Arial"/>
          <w:sz w:val="24"/>
          <w:szCs w:val="24"/>
        </w:rPr>
        <w:t xml:space="preserve">está </w:t>
      </w:r>
      <w:r w:rsidRPr="00BA693E">
        <w:rPr>
          <w:rFonts w:ascii="Arial" w:hAnsi="Arial" w:cs="Arial"/>
          <w:sz w:val="24"/>
          <w:szCs w:val="24"/>
        </w:rPr>
        <w:t>exento</w:t>
      </w:r>
      <w:r w:rsidRPr="00003070">
        <w:rPr>
          <w:rFonts w:ascii="Arial" w:hAnsi="Arial" w:cs="Arial"/>
          <w:sz w:val="24"/>
          <w:szCs w:val="24"/>
        </w:rPr>
        <w:t xml:space="preserve"> del depósito judicial conforme al </w:t>
      </w:r>
      <w:r w:rsidR="0090096D">
        <w:rPr>
          <w:rFonts w:ascii="Arial" w:hAnsi="Arial" w:cs="Arial"/>
          <w:sz w:val="24"/>
          <w:szCs w:val="24"/>
        </w:rPr>
        <w:t>a</w:t>
      </w:r>
      <w:r w:rsidRPr="00003070">
        <w:rPr>
          <w:rFonts w:ascii="Arial" w:hAnsi="Arial" w:cs="Arial"/>
          <w:sz w:val="24"/>
          <w:szCs w:val="24"/>
        </w:rPr>
        <w:t>rt. 431 del Cód. Procesal Penal.</w:t>
      </w:r>
    </w:p>
    <w:p w:rsidR="009F7B0C" w:rsidRPr="00003070" w:rsidRDefault="009F7B0C" w:rsidP="00F0760C">
      <w:pPr>
        <w:spacing w:after="0" w:line="360" w:lineRule="auto"/>
        <w:ind w:firstLine="1985"/>
        <w:jc w:val="both"/>
        <w:rPr>
          <w:rFonts w:ascii="Arial" w:hAnsi="Arial" w:cs="Arial"/>
          <w:sz w:val="24"/>
          <w:szCs w:val="24"/>
        </w:rPr>
      </w:pPr>
      <w:r w:rsidRPr="00003070">
        <w:rPr>
          <w:rFonts w:ascii="Arial" w:hAnsi="Arial" w:cs="Arial"/>
          <w:sz w:val="24"/>
          <w:szCs w:val="24"/>
        </w:rPr>
        <w:t xml:space="preserve">Sin embargo, se advierte que no se cumple con la exigencia prevista en el art. </w:t>
      </w:r>
      <w:smartTag w:uri="urn:schemas-microsoft-com:office:smarttags" w:element="metricconverter">
        <w:smartTagPr>
          <w:attr w:name="ProductID" w:val="426 C"/>
        </w:smartTagPr>
        <w:r w:rsidRPr="00003070">
          <w:rPr>
            <w:rFonts w:ascii="Arial" w:hAnsi="Arial" w:cs="Arial"/>
            <w:sz w:val="24"/>
            <w:szCs w:val="24"/>
          </w:rPr>
          <w:t xml:space="preserve">426 </w:t>
        </w:r>
        <w:proofErr w:type="spellStart"/>
        <w:r w:rsidRPr="00003070">
          <w:rPr>
            <w:rFonts w:ascii="Arial" w:hAnsi="Arial" w:cs="Arial"/>
            <w:sz w:val="24"/>
            <w:szCs w:val="24"/>
          </w:rPr>
          <w:t>C</w:t>
        </w:r>
      </w:smartTag>
      <w:r w:rsidRPr="00003070">
        <w:rPr>
          <w:rFonts w:ascii="Arial" w:hAnsi="Arial" w:cs="Arial"/>
          <w:sz w:val="24"/>
          <w:szCs w:val="24"/>
        </w:rPr>
        <w:t>.P.Crim</w:t>
      </w:r>
      <w:proofErr w:type="spellEnd"/>
      <w:r w:rsidRPr="00003070">
        <w:rPr>
          <w:rFonts w:ascii="Arial" w:hAnsi="Arial" w:cs="Arial"/>
          <w:sz w:val="24"/>
          <w:szCs w:val="24"/>
        </w:rPr>
        <w:t xml:space="preserve">., que establece como requisito insoslayable de procedencia de la vía de excepción intentada, que: </w:t>
      </w:r>
      <w:r w:rsidRPr="00003070">
        <w:rPr>
          <w:rFonts w:ascii="Arial" w:hAnsi="Arial" w:cs="Arial"/>
          <w:i/>
          <w:iCs/>
          <w:sz w:val="24"/>
          <w:szCs w:val="24"/>
        </w:rPr>
        <w:t>“El recurso procederá contra sentencias o resoluciones definitivas en las Cámaras de Apelaciones”</w:t>
      </w:r>
      <w:r w:rsidRPr="00003070">
        <w:rPr>
          <w:rFonts w:ascii="Arial" w:hAnsi="Arial" w:cs="Arial"/>
          <w:sz w:val="24"/>
          <w:szCs w:val="24"/>
        </w:rPr>
        <w:t xml:space="preserve">. </w:t>
      </w:r>
    </w:p>
    <w:p w:rsidR="009F7B0C" w:rsidRPr="00003070" w:rsidRDefault="009F7B0C" w:rsidP="00F0760C">
      <w:pPr>
        <w:spacing w:after="0" w:line="360" w:lineRule="auto"/>
        <w:ind w:firstLine="1985"/>
        <w:jc w:val="both"/>
        <w:rPr>
          <w:rFonts w:ascii="Arial" w:hAnsi="Arial" w:cs="Arial"/>
          <w:sz w:val="24"/>
          <w:szCs w:val="24"/>
        </w:rPr>
      </w:pPr>
      <w:r w:rsidRPr="00003070">
        <w:rPr>
          <w:rFonts w:ascii="Arial" w:hAnsi="Arial" w:cs="Arial"/>
          <w:sz w:val="24"/>
          <w:szCs w:val="24"/>
        </w:rPr>
        <w:t>En la especie, surge que la resolución impugnada, Auto Interlocutorio Nº 26 del 21</w:t>
      </w:r>
      <w:r w:rsidR="00742AD7">
        <w:rPr>
          <w:rFonts w:ascii="Arial" w:hAnsi="Arial" w:cs="Arial"/>
          <w:sz w:val="24"/>
          <w:szCs w:val="24"/>
        </w:rPr>
        <w:t>/</w:t>
      </w:r>
      <w:r w:rsidRPr="00003070">
        <w:rPr>
          <w:rFonts w:ascii="Arial" w:hAnsi="Arial" w:cs="Arial"/>
          <w:sz w:val="24"/>
          <w:szCs w:val="24"/>
        </w:rPr>
        <w:t>03</w:t>
      </w:r>
      <w:r w:rsidR="00742AD7">
        <w:rPr>
          <w:rFonts w:ascii="Arial" w:hAnsi="Arial" w:cs="Arial"/>
          <w:sz w:val="24"/>
          <w:szCs w:val="24"/>
        </w:rPr>
        <w:t>/</w:t>
      </w:r>
      <w:r w:rsidRPr="00003070">
        <w:rPr>
          <w:rFonts w:ascii="Arial" w:hAnsi="Arial" w:cs="Arial"/>
          <w:sz w:val="24"/>
          <w:szCs w:val="24"/>
        </w:rPr>
        <w:t xml:space="preserve">2018, que resolvió rechazar la petición del beneficio de suspensión del juicio a prueba solicitada por la defensa del imputado ERIC YAMIL ROVIRA, no reviste el carácter de sentencia definitiva, ni es equiparable a tal. </w:t>
      </w:r>
    </w:p>
    <w:p w:rsidR="009F7B0C" w:rsidRPr="00003070" w:rsidRDefault="009F7B0C" w:rsidP="00F0760C">
      <w:pPr>
        <w:spacing w:after="0" w:line="360" w:lineRule="auto"/>
        <w:ind w:firstLine="1985"/>
        <w:jc w:val="both"/>
        <w:rPr>
          <w:rFonts w:ascii="Arial" w:hAnsi="Arial" w:cs="Arial"/>
          <w:sz w:val="24"/>
          <w:szCs w:val="24"/>
        </w:rPr>
      </w:pPr>
      <w:r w:rsidRPr="00003070">
        <w:rPr>
          <w:rFonts w:ascii="Arial" w:hAnsi="Arial" w:cs="Arial"/>
          <w:sz w:val="24"/>
          <w:szCs w:val="24"/>
        </w:rPr>
        <w:lastRenderedPageBreak/>
        <w:t xml:space="preserve">Cabe recordar que tratándose el presente de un recurso de carácter excepcional, debe extremarse el concepto de sentencia definitiva. Al respecto, este Superior Tribunal ha venido sosteniendo que: </w:t>
      </w:r>
      <w:r w:rsidRPr="00003070">
        <w:rPr>
          <w:rFonts w:ascii="Arial" w:hAnsi="Arial" w:cs="Arial"/>
          <w:i/>
          <w:sz w:val="24"/>
          <w:szCs w:val="24"/>
        </w:rPr>
        <w:t xml:space="preserve">“...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 </w:t>
      </w:r>
      <w:r w:rsidRPr="00003070">
        <w:rPr>
          <w:rFonts w:ascii="Arial" w:hAnsi="Arial" w:cs="Arial"/>
          <w:sz w:val="24"/>
          <w:szCs w:val="24"/>
        </w:rPr>
        <w:t xml:space="preserve">(STJSL Nº 71/07 “Novillo, Rubén Darío y otros – Av. Robo Reiterado - Recurso de Casación”, 22-11-07). </w:t>
      </w:r>
    </w:p>
    <w:p w:rsidR="009F7B0C" w:rsidRPr="00003070" w:rsidRDefault="009F7B0C" w:rsidP="00F0760C">
      <w:pPr>
        <w:spacing w:after="0" w:line="360" w:lineRule="auto"/>
        <w:ind w:firstLine="1985"/>
        <w:jc w:val="both"/>
        <w:rPr>
          <w:rFonts w:ascii="Arial" w:hAnsi="Arial" w:cs="Arial"/>
          <w:sz w:val="24"/>
          <w:szCs w:val="24"/>
        </w:rPr>
      </w:pPr>
      <w:r w:rsidRPr="00003070">
        <w:rPr>
          <w:rFonts w:ascii="Arial" w:hAnsi="Arial" w:cs="Arial"/>
          <w:sz w:val="24"/>
          <w:szCs w:val="24"/>
        </w:rPr>
        <w:t xml:space="preserve">En mérito a ello y conforme lo invariablemente sostenido por este Alto Cuerpo: </w:t>
      </w:r>
      <w:r w:rsidRPr="00003070">
        <w:rPr>
          <w:rFonts w:ascii="Arial" w:hAnsi="Arial" w:cs="Arial"/>
          <w:i/>
          <w:sz w:val="24"/>
          <w:szCs w:val="24"/>
        </w:rPr>
        <w:t>“...en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sidRPr="00003070">
        <w:rPr>
          <w:rFonts w:ascii="Arial" w:hAnsi="Arial" w:cs="Arial"/>
          <w:sz w:val="24"/>
          <w:szCs w:val="24"/>
        </w:rPr>
        <w:t xml:space="preserve"> (S.T.J.S.L. “Fernández José y Otros – </w:t>
      </w:r>
      <w:proofErr w:type="spellStart"/>
      <w:r w:rsidRPr="00003070">
        <w:rPr>
          <w:rFonts w:ascii="Arial" w:hAnsi="Arial" w:cs="Arial"/>
          <w:sz w:val="24"/>
          <w:szCs w:val="24"/>
        </w:rPr>
        <w:t>Administ</w:t>
      </w:r>
      <w:proofErr w:type="spellEnd"/>
      <w:r w:rsidRPr="00003070">
        <w:rPr>
          <w:rFonts w:ascii="Arial" w:hAnsi="Arial" w:cs="Arial"/>
          <w:sz w:val="24"/>
          <w:szCs w:val="24"/>
        </w:rPr>
        <w:t>. Fraudulenta - Recurso Extraordinario de Inconstitucionalidad”, 19-12-06).</w:t>
      </w:r>
    </w:p>
    <w:p w:rsidR="009F7B0C" w:rsidRPr="00003070" w:rsidRDefault="009F7B0C" w:rsidP="00F0760C">
      <w:pPr>
        <w:spacing w:after="0" w:line="360" w:lineRule="auto"/>
        <w:ind w:firstLine="1985"/>
        <w:jc w:val="both"/>
        <w:rPr>
          <w:rFonts w:ascii="Arial" w:hAnsi="Arial" w:cs="Arial"/>
          <w:sz w:val="24"/>
          <w:szCs w:val="24"/>
        </w:rPr>
      </w:pPr>
      <w:r w:rsidRPr="00003070">
        <w:rPr>
          <w:rFonts w:ascii="Arial" w:hAnsi="Arial" w:cs="Arial"/>
          <w:sz w:val="24"/>
          <w:szCs w:val="24"/>
        </w:rPr>
        <w:t xml:space="preserve">La resolución que </w:t>
      </w:r>
      <w:r w:rsidR="00BA693E">
        <w:rPr>
          <w:rFonts w:ascii="Arial" w:hAnsi="Arial" w:cs="Arial"/>
          <w:sz w:val="24"/>
          <w:szCs w:val="24"/>
        </w:rPr>
        <w:t xml:space="preserve">no </w:t>
      </w:r>
      <w:r w:rsidRPr="00003070">
        <w:rPr>
          <w:rFonts w:ascii="Arial" w:hAnsi="Arial" w:cs="Arial"/>
          <w:sz w:val="24"/>
          <w:szCs w:val="24"/>
        </w:rPr>
        <w:t xml:space="preserve">concede la </w:t>
      </w:r>
      <w:proofErr w:type="spellStart"/>
      <w:r w:rsidRPr="00742AD7">
        <w:rPr>
          <w:rFonts w:ascii="Arial" w:hAnsi="Arial" w:cs="Arial"/>
          <w:i/>
          <w:sz w:val="24"/>
          <w:szCs w:val="24"/>
        </w:rPr>
        <w:t>probation</w:t>
      </w:r>
      <w:proofErr w:type="spellEnd"/>
      <w:r w:rsidRPr="00742AD7">
        <w:rPr>
          <w:rFonts w:ascii="Arial" w:hAnsi="Arial" w:cs="Arial"/>
          <w:sz w:val="24"/>
          <w:szCs w:val="24"/>
        </w:rPr>
        <w:t xml:space="preserve"> puede</w:t>
      </w:r>
      <w:r w:rsidRPr="00003070">
        <w:rPr>
          <w:rFonts w:ascii="Arial" w:hAnsi="Arial" w:cs="Arial"/>
          <w:sz w:val="24"/>
          <w:szCs w:val="24"/>
        </w:rPr>
        <w:t xml:space="preserve"> revocarse por el posible cumplimiento de las reglas de conducta impuestas; y en segundo lugar porque una vez transcurrido el plazo del instituto en cuestión, la extinción de la acción no opera de manera automática, pues debe corroborarse el cumplimiento de los demás requisitos establecidos normativamente a efectos de desvincular al imputado definitivamente del proceso. </w:t>
      </w:r>
    </w:p>
    <w:p w:rsidR="009F7B0C" w:rsidRPr="00003070" w:rsidRDefault="009F7B0C" w:rsidP="00F0760C">
      <w:pPr>
        <w:spacing w:after="0" w:line="360" w:lineRule="auto"/>
        <w:ind w:firstLine="1985"/>
        <w:jc w:val="both"/>
        <w:rPr>
          <w:rFonts w:ascii="Arial" w:hAnsi="Arial" w:cs="Arial"/>
          <w:sz w:val="24"/>
          <w:szCs w:val="24"/>
        </w:rPr>
      </w:pPr>
      <w:r w:rsidRPr="00003070">
        <w:rPr>
          <w:rFonts w:ascii="Arial" w:hAnsi="Arial" w:cs="Arial"/>
          <w:sz w:val="24"/>
          <w:szCs w:val="24"/>
        </w:rPr>
        <w:t xml:space="preserve">Tal criterio es el mantenido por el Superior Tribunal en innumerables precedentes en los que resolvió: </w:t>
      </w:r>
      <w:r w:rsidRPr="00742AD7">
        <w:rPr>
          <w:rFonts w:ascii="Arial" w:hAnsi="Arial" w:cs="Arial"/>
          <w:i/>
          <w:sz w:val="24"/>
          <w:szCs w:val="24"/>
        </w:rPr>
        <w:t>“el resolutorio que deniega la suspensión del juicio a prueba (</w:t>
      </w:r>
      <w:proofErr w:type="spellStart"/>
      <w:r w:rsidRPr="00742AD7">
        <w:rPr>
          <w:rFonts w:ascii="Arial" w:hAnsi="Arial" w:cs="Arial"/>
          <w:i/>
          <w:sz w:val="24"/>
          <w:szCs w:val="24"/>
        </w:rPr>
        <w:t>probation</w:t>
      </w:r>
      <w:proofErr w:type="spellEnd"/>
      <w:r w:rsidRPr="00742AD7">
        <w:rPr>
          <w:rFonts w:ascii="Arial" w:hAnsi="Arial" w:cs="Arial"/>
          <w:i/>
          <w:sz w:val="24"/>
          <w:szCs w:val="24"/>
        </w:rPr>
        <w:t>) no es sentencia definitiva”.</w:t>
      </w:r>
      <w:r w:rsidRPr="00003070">
        <w:rPr>
          <w:rFonts w:ascii="Arial" w:hAnsi="Arial" w:cs="Arial"/>
          <w:i/>
          <w:sz w:val="24"/>
          <w:szCs w:val="24"/>
        </w:rPr>
        <w:t xml:space="preserve"> </w:t>
      </w:r>
      <w:r w:rsidR="00742AD7">
        <w:rPr>
          <w:rFonts w:ascii="Arial" w:hAnsi="Arial" w:cs="Arial"/>
          <w:sz w:val="24"/>
          <w:szCs w:val="24"/>
        </w:rPr>
        <w:t>(Cfr.</w:t>
      </w:r>
      <w:r w:rsidRPr="00003070">
        <w:rPr>
          <w:rFonts w:ascii="Arial" w:hAnsi="Arial" w:cs="Arial"/>
          <w:sz w:val="24"/>
          <w:szCs w:val="24"/>
        </w:rPr>
        <w:t xml:space="preserve"> </w:t>
      </w:r>
      <w:proofErr w:type="gramStart"/>
      <w:r w:rsidRPr="00003070">
        <w:rPr>
          <w:rFonts w:ascii="Arial" w:hAnsi="Arial" w:cs="Arial"/>
          <w:sz w:val="24"/>
          <w:szCs w:val="24"/>
        </w:rPr>
        <w:t>entre</w:t>
      </w:r>
      <w:proofErr w:type="gramEnd"/>
      <w:r w:rsidRPr="00003070">
        <w:rPr>
          <w:rFonts w:ascii="Arial" w:hAnsi="Arial" w:cs="Arial"/>
          <w:sz w:val="24"/>
          <w:szCs w:val="24"/>
        </w:rPr>
        <w:t xml:space="preserve"> muchos otros: STJSL-S.J.N° 173/11.- “BARROSO, JES</w:t>
      </w:r>
      <w:r w:rsidR="00742AD7">
        <w:rPr>
          <w:rFonts w:ascii="Arial" w:hAnsi="Arial" w:cs="Arial"/>
          <w:sz w:val="24"/>
          <w:szCs w:val="24"/>
        </w:rPr>
        <w:t>Ú</w:t>
      </w:r>
      <w:r w:rsidRPr="00003070">
        <w:rPr>
          <w:rFonts w:ascii="Arial" w:hAnsi="Arial" w:cs="Arial"/>
          <w:sz w:val="24"/>
          <w:szCs w:val="24"/>
        </w:rPr>
        <w:t>S ADOLFO – RECURSO DE CASAC</w:t>
      </w:r>
      <w:r w:rsidR="00742AD7">
        <w:rPr>
          <w:rFonts w:ascii="Arial" w:hAnsi="Arial" w:cs="Arial"/>
          <w:sz w:val="24"/>
          <w:szCs w:val="24"/>
        </w:rPr>
        <w:t xml:space="preserve">IÓN” </w:t>
      </w:r>
      <w:proofErr w:type="spellStart"/>
      <w:r w:rsidR="00742AD7">
        <w:rPr>
          <w:rFonts w:ascii="Arial" w:hAnsi="Arial" w:cs="Arial"/>
          <w:sz w:val="24"/>
          <w:szCs w:val="24"/>
        </w:rPr>
        <w:t>Expte</w:t>
      </w:r>
      <w:proofErr w:type="spellEnd"/>
      <w:r w:rsidR="00742AD7">
        <w:rPr>
          <w:rFonts w:ascii="Arial" w:hAnsi="Arial" w:cs="Arial"/>
          <w:sz w:val="24"/>
          <w:szCs w:val="24"/>
        </w:rPr>
        <w:t xml:space="preserve">. Nº 31-B-08 -TRAMIX </w:t>
      </w:r>
      <w:r w:rsidRPr="00003070">
        <w:rPr>
          <w:rFonts w:ascii="Arial" w:hAnsi="Arial" w:cs="Arial"/>
          <w:sz w:val="24"/>
          <w:szCs w:val="24"/>
        </w:rPr>
        <w:t xml:space="preserve">PEX N° 99827, del 30/11/2011; STJSL-S.J.N° 29/12.-, “RECURSO DE CASACIÓN EN AUTOS: “ALBORNOZ MARIO SERGIO – DELITO CONTRA LA INTEGRIDAD SEXUAL” </w:t>
      </w:r>
      <w:proofErr w:type="spellStart"/>
      <w:r w:rsidRPr="00003070">
        <w:rPr>
          <w:rFonts w:ascii="Arial" w:hAnsi="Arial" w:cs="Arial"/>
          <w:sz w:val="24"/>
          <w:szCs w:val="24"/>
        </w:rPr>
        <w:t>Expt</w:t>
      </w:r>
      <w:r w:rsidR="00742AD7">
        <w:rPr>
          <w:rFonts w:ascii="Arial" w:hAnsi="Arial" w:cs="Arial"/>
          <w:sz w:val="24"/>
          <w:szCs w:val="24"/>
        </w:rPr>
        <w:t>e</w:t>
      </w:r>
      <w:proofErr w:type="spellEnd"/>
      <w:r w:rsidR="00742AD7">
        <w:rPr>
          <w:rFonts w:ascii="Arial" w:hAnsi="Arial" w:cs="Arial"/>
          <w:sz w:val="24"/>
          <w:szCs w:val="24"/>
        </w:rPr>
        <w:t xml:space="preserve">. Nº 46-I-11 - TRAMIX INC. N° </w:t>
      </w:r>
      <w:r w:rsidRPr="00003070">
        <w:rPr>
          <w:rFonts w:ascii="Arial" w:hAnsi="Arial" w:cs="Arial"/>
          <w:sz w:val="24"/>
          <w:szCs w:val="24"/>
        </w:rPr>
        <w:t xml:space="preserve">66403/2, del 02/05/2012, STJSL-S.J. – S.D. N° 091 /14.- “INCIDENTE DE RECURSO DE CASACIÓN EN AUTOS: </w:t>
      </w:r>
      <w:r w:rsidRPr="00003070">
        <w:rPr>
          <w:rFonts w:ascii="Arial" w:hAnsi="Arial" w:cs="Arial"/>
          <w:sz w:val="24"/>
          <w:szCs w:val="24"/>
        </w:rPr>
        <w:lastRenderedPageBreak/>
        <w:t>IMP. GIL JOS</w:t>
      </w:r>
      <w:r w:rsidR="00F0760C">
        <w:rPr>
          <w:rFonts w:ascii="Arial" w:hAnsi="Arial" w:cs="Arial"/>
          <w:sz w:val="24"/>
          <w:szCs w:val="24"/>
        </w:rPr>
        <w:t>É</w:t>
      </w:r>
      <w:r w:rsidRPr="00003070">
        <w:rPr>
          <w:rFonts w:ascii="Arial" w:hAnsi="Arial" w:cs="Arial"/>
          <w:sz w:val="24"/>
          <w:szCs w:val="24"/>
        </w:rPr>
        <w:t xml:space="preserve"> ANTONIO y FUNES ARIEL ALEJANDRO – DAMN. ESCOBARES, MARINA KARIM – AV. ROBO CALIFICADO CON USO DE ARMA (Dr. SALA).” </w:t>
      </w:r>
      <w:proofErr w:type="spellStart"/>
      <w:r w:rsidRPr="00003070">
        <w:rPr>
          <w:rFonts w:ascii="Arial" w:hAnsi="Arial" w:cs="Arial"/>
          <w:sz w:val="24"/>
          <w:szCs w:val="24"/>
        </w:rPr>
        <w:t>Expte</w:t>
      </w:r>
      <w:proofErr w:type="spellEnd"/>
      <w:r w:rsidRPr="00003070">
        <w:rPr>
          <w:rFonts w:ascii="Arial" w:hAnsi="Arial" w:cs="Arial"/>
          <w:sz w:val="24"/>
          <w:szCs w:val="24"/>
        </w:rPr>
        <w:t xml:space="preserve">. Nº 63-I-2013 – IURIX INC. Nº 78420/4, del 7/08/2014; </w:t>
      </w:r>
      <w:r w:rsidRPr="00003070">
        <w:rPr>
          <w:rFonts w:ascii="Arial" w:hAnsi="Arial" w:cs="Arial"/>
          <w:bCs/>
          <w:sz w:val="24"/>
          <w:szCs w:val="24"/>
        </w:rPr>
        <w:t>STJSL-S.J. – S.D. Nº 015/16.-</w:t>
      </w:r>
      <w:r w:rsidRPr="00003070">
        <w:rPr>
          <w:rFonts w:ascii="Arial" w:hAnsi="Arial" w:cs="Arial"/>
          <w:sz w:val="24"/>
          <w:szCs w:val="24"/>
        </w:rPr>
        <w:t xml:space="preserve"> “INTERPONE RECURSO DE CASACIÓN Dr. SALA EN AUTOS: “MIRANDA, WALTER</w:t>
      </w:r>
      <w:r w:rsidR="00742AD7">
        <w:rPr>
          <w:rFonts w:ascii="Arial" w:hAnsi="Arial" w:cs="Arial"/>
          <w:sz w:val="24"/>
          <w:szCs w:val="24"/>
        </w:rPr>
        <w:t xml:space="preserve"> RUBÉN (IMP.) - FERNÁ</w:t>
      </w:r>
      <w:r w:rsidRPr="00003070">
        <w:rPr>
          <w:rFonts w:ascii="Arial" w:hAnsi="Arial" w:cs="Arial"/>
          <w:sz w:val="24"/>
          <w:szCs w:val="24"/>
        </w:rPr>
        <w:t xml:space="preserve">NDEZ PASCUAL CASSANDRA (DAM.) - HOMICIDIO CULPOSO” - IURIX INC. Nº 132772/4, </w:t>
      </w:r>
      <w:proofErr w:type="spellStart"/>
      <w:r w:rsidRPr="00003070">
        <w:rPr>
          <w:rFonts w:ascii="Arial" w:hAnsi="Arial" w:cs="Arial"/>
          <w:sz w:val="24"/>
          <w:szCs w:val="24"/>
        </w:rPr>
        <w:t>sent</w:t>
      </w:r>
      <w:proofErr w:type="spellEnd"/>
      <w:r w:rsidRPr="00003070">
        <w:rPr>
          <w:rFonts w:ascii="Arial" w:hAnsi="Arial" w:cs="Arial"/>
          <w:sz w:val="24"/>
          <w:szCs w:val="24"/>
        </w:rPr>
        <w:t xml:space="preserve">. </w:t>
      </w:r>
      <w:proofErr w:type="gramStart"/>
      <w:r w:rsidRPr="00003070">
        <w:rPr>
          <w:rFonts w:ascii="Arial" w:hAnsi="Arial" w:cs="Arial"/>
          <w:sz w:val="24"/>
          <w:szCs w:val="24"/>
        </w:rPr>
        <w:t>del</w:t>
      </w:r>
      <w:proofErr w:type="gramEnd"/>
      <w:r w:rsidRPr="00003070">
        <w:rPr>
          <w:rFonts w:ascii="Arial" w:hAnsi="Arial" w:cs="Arial"/>
          <w:sz w:val="24"/>
          <w:szCs w:val="24"/>
        </w:rPr>
        <w:t xml:space="preserve"> 11/02/2016; STJSL-S.J. – S.D. Nº  003/15, “ROMERO, RAMÓN RUFINO s/ HOMICIDIO CULPOSO s/ APELACIÓN - RECURSO DE CASACIÓN.” </w:t>
      </w:r>
      <w:r w:rsidRPr="00003070">
        <w:rPr>
          <w:rFonts w:ascii="Arial" w:hAnsi="Arial" w:cs="Arial"/>
          <w:sz w:val="24"/>
          <w:szCs w:val="24"/>
          <w:lang w:val="en-US"/>
        </w:rPr>
        <w:t>IURIX PEX Nº 69527/9, sent. del 19/02/2015;</w:t>
      </w:r>
      <w:r w:rsidRPr="00003070">
        <w:rPr>
          <w:rFonts w:ascii="Arial" w:hAnsi="Arial" w:cs="Arial"/>
          <w:bCs/>
          <w:sz w:val="24"/>
          <w:szCs w:val="24"/>
          <w:lang w:val="en-US"/>
        </w:rPr>
        <w:t xml:space="preserve"> STJSL-S.J. – S.D. Nº 133/17.-</w:t>
      </w:r>
      <w:r w:rsidRPr="00003070">
        <w:rPr>
          <w:rFonts w:ascii="Arial" w:eastAsia="MS Mincho" w:hAnsi="Arial" w:cs="Arial"/>
          <w:iCs/>
          <w:sz w:val="24"/>
          <w:szCs w:val="24"/>
          <w:lang w:val="en-US"/>
        </w:rPr>
        <w:t xml:space="preserve"> </w:t>
      </w:r>
      <w:r w:rsidRPr="00003070">
        <w:rPr>
          <w:rFonts w:ascii="Arial" w:hAnsi="Arial" w:cs="Arial"/>
          <w:sz w:val="24"/>
          <w:szCs w:val="24"/>
        </w:rPr>
        <w:t>“PEREIRA JORGE RODOLFO s/ ESTAFA DEFRAUDACIÓN - JUICIO ORAL - RECURSO DE CASACIÓN” – IURIX PEX N° 78568/10, del 16/11/2017;</w:t>
      </w:r>
      <w:r w:rsidRPr="00003070">
        <w:rPr>
          <w:rFonts w:ascii="Arial" w:hAnsi="Arial" w:cs="Arial"/>
          <w:bCs/>
          <w:sz w:val="24"/>
          <w:szCs w:val="24"/>
        </w:rPr>
        <w:t xml:space="preserve"> STJSL-S.J. – S.D. Nº 131/17.-</w:t>
      </w:r>
      <w:r w:rsidRPr="00003070">
        <w:rPr>
          <w:rFonts w:ascii="Arial" w:eastAsia="MS Mincho" w:hAnsi="Arial" w:cs="Arial"/>
          <w:iCs/>
          <w:sz w:val="24"/>
          <w:szCs w:val="24"/>
        </w:rPr>
        <w:t xml:space="preserve"> </w:t>
      </w:r>
      <w:r w:rsidRPr="00003070">
        <w:rPr>
          <w:rFonts w:ascii="Arial" w:hAnsi="Arial" w:cs="Arial"/>
          <w:sz w:val="24"/>
          <w:szCs w:val="24"/>
        </w:rPr>
        <w:t xml:space="preserve">“RECURSO DE CASACIÓN EN AUTOS: ALBORNOZ, WALTER OSCAR (IMP) – ALCARÁZ, IVANA ANDREA (DEN) “AV. HOMICIDIO EN GRADO DE TENTATIVA” – IURIX INC Nº 138380/2, </w:t>
      </w:r>
      <w:proofErr w:type="spellStart"/>
      <w:r w:rsidRPr="00003070">
        <w:rPr>
          <w:rFonts w:ascii="Arial" w:hAnsi="Arial" w:cs="Arial"/>
          <w:sz w:val="24"/>
          <w:szCs w:val="24"/>
        </w:rPr>
        <w:t>sent</w:t>
      </w:r>
      <w:proofErr w:type="spellEnd"/>
      <w:r w:rsidRPr="00003070">
        <w:rPr>
          <w:rFonts w:ascii="Arial" w:hAnsi="Arial" w:cs="Arial"/>
          <w:sz w:val="24"/>
          <w:szCs w:val="24"/>
        </w:rPr>
        <w:t>. Del 16/11/2017</w:t>
      </w:r>
      <w:r w:rsidRPr="00003070">
        <w:rPr>
          <w:rFonts w:ascii="Arial" w:hAnsi="Arial" w:cs="Arial"/>
          <w:bCs/>
          <w:sz w:val="24"/>
          <w:szCs w:val="24"/>
        </w:rPr>
        <w:t>;</w:t>
      </w:r>
      <w:r w:rsidRPr="00003070">
        <w:rPr>
          <w:rFonts w:ascii="Arial" w:hAnsi="Arial" w:cs="Arial"/>
          <w:sz w:val="24"/>
          <w:szCs w:val="24"/>
        </w:rPr>
        <w:t xml:space="preserve"> </w:t>
      </w:r>
      <w:r w:rsidRPr="00003070">
        <w:rPr>
          <w:rFonts w:ascii="Arial" w:hAnsi="Arial" w:cs="Arial"/>
          <w:bCs/>
          <w:sz w:val="24"/>
          <w:szCs w:val="24"/>
          <w:lang w:val="pt-BR"/>
        </w:rPr>
        <w:t>STJSL-S.J. – S.D. Nº 153/17.-</w:t>
      </w:r>
      <w:r w:rsidRPr="00003070">
        <w:rPr>
          <w:rFonts w:ascii="Arial" w:eastAsia="MS Mincho" w:hAnsi="Arial" w:cs="Arial"/>
          <w:iCs/>
          <w:sz w:val="24"/>
          <w:szCs w:val="24"/>
        </w:rPr>
        <w:t xml:space="preserve"> </w:t>
      </w:r>
      <w:r w:rsidRPr="00003070">
        <w:rPr>
          <w:rFonts w:ascii="Arial" w:eastAsia="MS Mincho" w:hAnsi="Arial" w:cs="Arial"/>
          <w:sz w:val="24"/>
          <w:szCs w:val="24"/>
        </w:rPr>
        <w:t xml:space="preserve">“RECURSO DE CASACIÓN EN AUTOS: "PÁEZ GABRIEL OSVALDO – CÓRDOBA CLAUDIA DEL VALLE - AV. ROBO CALIF. EN GRADO DE TENTATIVA”” – IURIX PEX INC. Nº 69139/2, </w:t>
      </w:r>
      <w:r w:rsidR="00A15F54" w:rsidRPr="00003070">
        <w:rPr>
          <w:rFonts w:ascii="Arial" w:eastAsia="MS Mincho" w:hAnsi="Arial" w:cs="Arial"/>
          <w:sz w:val="24"/>
          <w:szCs w:val="24"/>
        </w:rPr>
        <w:t>del</w:t>
      </w:r>
      <w:r w:rsidRPr="00003070">
        <w:rPr>
          <w:rFonts w:ascii="Arial" w:eastAsia="MS Mincho" w:hAnsi="Arial" w:cs="Arial"/>
          <w:sz w:val="24"/>
          <w:szCs w:val="24"/>
        </w:rPr>
        <w:t xml:space="preserve"> 13/12/2017</w:t>
      </w:r>
      <w:r w:rsidRPr="00003070">
        <w:rPr>
          <w:rFonts w:ascii="Arial" w:hAnsi="Arial" w:cs="Arial"/>
          <w:sz w:val="24"/>
          <w:szCs w:val="24"/>
        </w:rPr>
        <w:t>).</w:t>
      </w:r>
    </w:p>
    <w:p w:rsidR="009F7B0C" w:rsidRPr="00003070" w:rsidRDefault="009F7B0C" w:rsidP="00F0760C">
      <w:pPr>
        <w:spacing w:after="0" w:line="360" w:lineRule="auto"/>
        <w:ind w:firstLine="1985"/>
        <w:jc w:val="both"/>
        <w:rPr>
          <w:rFonts w:ascii="Arial" w:hAnsi="Arial" w:cs="Arial"/>
          <w:sz w:val="24"/>
          <w:szCs w:val="24"/>
        </w:rPr>
      </w:pPr>
      <w:r>
        <w:rPr>
          <w:rFonts w:ascii="Arial" w:hAnsi="Arial" w:cs="Arial"/>
          <w:sz w:val="24"/>
          <w:szCs w:val="24"/>
        </w:rPr>
        <w:t>Por lo tanto</w:t>
      </w:r>
      <w:r w:rsidRPr="00003070">
        <w:rPr>
          <w:rFonts w:ascii="Arial" w:hAnsi="Arial" w:cs="Arial"/>
          <w:sz w:val="24"/>
          <w:szCs w:val="24"/>
        </w:rPr>
        <w:t xml:space="preserve">, la falta de definitividad del decisorio atacado, resulta determinante a los efectos de rechazo del </w:t>
      </w:r>
      <w:r w:rsidR="00742AD7">
        <w:rPr>
          <w:rFonts w:ascii="Arial" w:hAnsi="Arial" w:cs="Arial"/>
          <w:sz w:val="24"/>
          <w:szCs w:val="24"/>
        </w:rPr>
        <w:t>r</w:t>
      </w:r>
      <w:r w:rsidRPr="00003070">
        <w:rPr>
          <w:rFonts w:ascii="Arial" w:hAnsi="Arial" w:cs="Arial"/>
          <w:sz w:val="24"/>
          <w:szCs w:val="24"/>
        </w:rPr>
        <w:t xml:space="preserve">ecurso de </w:t>
      </w:r>
      <w:r w:rsidR="00742AD7">
        <w:rPr>
          <w:rFonts w:ascii="Arial" w:hAnsi="Arial" w:cs="Arial"/>
          <w:sz w:val="24"/>
          <w:szCs w:val="24"/>
        </w:rPr>
        <w:t>c</w:t>
      </w:r>
      <w:r w:rsidRPr="00003070">
        <w:rPr>
          <w:rFonts w:ascii="Arial" w:hAnsi="Arial" w:cs="Arial"/>
          <w:sz w:val="24"/>
          <w:szCs w:val="24"/>
        </w:rPr>
        <w:t>asación interpuesto en autos.</w:t>
      </w:r>
    </w:p>
    <w:p w:rsidR="009F7B0C" w:rsidRPr="00003070" w:rsidRDefault="009F7B0C" w:rsidP="00F0760C">
      <w:pPr>
        <w:spacing w:after="0" w:line="360" w:lineRule="auto"/>
        <w:ind w:firstLine="1985"/>
        <w:jc w:val="both"/>
        <w:rPr>
          <w:rFonts w:ascii="Arial" w:hAnsi="Arial" w:cs="Arial"/>
          <w:sz w:val="24"/>
          <w:szCs w:val="24"/>
        </w:rPr>
      </w:pPr>
      <w:r w:rsidRPr="00003070">
        <w:rPr>
          <w:rFonts w:ascii="Arial" w:hAnsi="Arial" w:cs="Arial"/>
          <w:sz w:val="24"/>
          <w:szCs w:val="24"/>
        </w:rPr>
        <w:t>Por lo expuesto, VOTO a esta PRIMERA CUESTIÓN por la NEGATIVA.</w:t>
      </w:r>
    </w:p>
    <w:p w:rsidR="00E6653B" w:rsidRPr="00123CD1" w:rsidRDefault="00E6653B" w:rsidP="00F0760C">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PRIMERA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9F7B0C" w:rsidRPr="00E6653B" w:rsidRDefault="009F7B0C" w:rsidP="00F0760C">
      <w:pPr>
        <w:widowControl w:val="0"/>
        <w:kinsoku w:val="0"/>
        <w:spacing w:after="0" w:line="360" w:lineRule="auto"/>
        <w:ind w:firstLine="1985"/>
        <w:jc w:val="both"/>
        <w:rPr>
          <w:rFonts w:ascii="Arial" w:hAnsi="Arial" w:cs="Arial"/>
          <w:b/>
          <w:bCs/>
          <w:sz w:val="24"/>
          <w:szCs w:val="24"/>
          <w:lang w:eastAsia="es-ES"/>
        </w:rPr>
      </w:pPr>
    </w:p>
    <w:p w:rsidR="009F7B0C" w:rsidRPr="00003070" w:rsidRDefault="00742AD7" w:rsidP="00F0760C">
      <w:pPr>
        <w:spacing w:after="0" w:line="360" w:lineRule="auto"/>
        <w:jc w:val="both"/>
        <w:rPr>
          <w:rFonts w:ascii="Arial" w:hAnsi="Arial" w:cs="Arial"/>
          <w:sz w:val="24"/>
          <w:szCs w:val="24"/>
        </w:rPr>
      </w:pPr>
      <w:r>
        <w:rPr>
          <w:rFonts w:ascii="Arial" w:hAnsi="Arial" w:cs="Arial"/>
          <w:b/>
          <w:sz w:val="24"/>
          <w:szCs w:val="24"/>
          <w:u w:val="single"/>
        </w:rPr>
        <w:t>A LA</w:t>
      </w:r>
      <w:r w:rsidR="009F7B0C" w:rsidRPr="00003070">
        <w:rPr>
          <w:rFonts w:ascii="Arial" w:hAnsi="Arial" w:cs="Arial"/>
          <w:b/>
          <w:sz w:val="24"/>
          <w:szCs w:val="24"/>
          <w:u w:val="single"/>
        </w:rPr>
        <w:t xml:space="preserve"> SEGUNDA y TERCERA </w:t>
      </w:r>
      <w:r w:rsidRPr="00003070">
        <w:rPr>
          <w:rFonts w:ascii="Arial" w:hAnsi="Arial" w:cs="Arial"/>
          <w:b/>
          <w:sz w:val="24"/>
          <w:szCs w:val="24"/>
          <w:u w:val="single"/>
        </w:rPr>
        <w:t>CUESTIÓN, el Dr. CARLOS ALBERTO COBO</w:t>
      </w:r>
      <w:r>
        <w:rPr>
          <w:rFonts w:ascii="Arial" w:hAnsi="Arial" w:cs="Arial"/>
          <w:b/>
          <w:sz w:val="24"/>
          <w:szCs w:val="24"/>
          <w:u w:val="single"/>
        </w:rPr>
        <w:t>,</w:t>
      </w:r>
      <w:r w:rsidRPr="00003070">
        <w:rPr>
          <w:rFonts w:ascii="Arial" w:hAnsi="Arial" w:cs="Arial"/>
          <w:b/>
          <w:sz w:val="24"/>
          <w:szCs w:val="24"/>
          <w:u w:val="single"/>
        </w:rPr>
        <w:t xml:space="preserve"> dijo</w:t>
      </w:r>
      <w:r>
        <w:rPr>
          <w:rFonts w:ascii="Arial" w:hAnsi="Arial" w:cs="Arial"/>
          <w:b/>
          <w:sz w:val="24"/>
          <w:szCs w:val="24"/>
          <w:u w:val="single"/>
        </w:rPr>
        <w:t>:</w:t>
      </w:r>
      <w:r w:rsidR="009F7B0C" w:rsidRPr="00003070">
        <w:rPr>
          <w:rFonts w:ascii="Arial" w:hAnsi="Arial" w:cs="Arial"/>
          <w:sz w:val="24"/>
          <w:szCs w:val="24"/>
        </w:rPr>
        <w:t xml:space="preserve"> Conforme se ha votado la cuestión anterior, no corresponde su tratamiento. ASÍ LO VOTO.-</w:t>
      </w:r>
    </w:p>
    <w:p w:rsidR="00A15F54" w:rsidRPr="00123CD1" w:rsidRDefault="00A15F54" w:rsidP="00F0760C">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lastRenderedPageBreak/>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votan en igual sentido a esta</w:t>
      </w:r>
      <w:r>
        <w:rPr>
          <w:rFonts w:ascii="Arial" w:hAnsi="Arial" w:cs="Arial"/>
          <w:sz w:val="24"/>
          <w:szCs w:val="24"/>
          <w:lang w:val="es-MX"/>
        </w:rPr>
        <w:t>s</w:t>
      </w:r>
      <w:r w:rsidRPr="00123CD1">
        <w:rPr>
          <w:rFonts w:ascii="Arial" w:hAnsi="Arial" w:cs="Arial"/>
          <w:sz w:val="24"/>
          <w:szCs w:val="24"/>
          <w:lang w:val="es-MX"/>
        </w:rPr>
        <w:t xml:space="preserve"> </w:t>
      </w:r>
      <w:r>
        <w:rPr>
          <w:rFonts w:ascii="Arial" w:hAnsi="Arial" w:cs="Arial"/>
          <w:b/>
          <w:sz w:val="24"/>
          <w:szCs w:val="24"/>
          <w:lang w:val="es-MX"/>
        </w:rPr>
        <w:t>SEGUNDA y TERCERA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9F7B0C" w:rsidRDefault="009F7B0C" w:rsidP="00F0760C">
      <w:pPr>
        <w:spacing w:after="0" w:line="360" w:lineRule="auto"/>
        <w:ind w:firstLine="1985"/>
        <w:jc w:val="both"/>
        <w:rPr>
          <w:rFonts w:ascii="Arial" w:hAnsi="Arial" w:cs="Arial"/>
          <w:b/>
          <w:sz w:val="24"/>
          <w:szCs w:val="24"/>
          <w:u w:val="single"/>
        </w:rPr>
      </w:pPr>
    </w:p>
    <w:p w:rsidR="009F7B0C" w:rsidRDefault="009F7B0C" w:rsidP="00F0760C">
      <w:pPr>
        <w:spacing w:after="0" w:line="360" w:lineRule="auto"/>
        <w:jc w:val="both"/>
        <w:rPr>
          <w:rFonts w:ascii="Arial" w:hAnsi="Arial" w:cs="Arial"/>
          <w:sz w:val="24"/>
          <w:szCs w:val="24"/>
        </w:rPr>
      </w:pPr>
      <w:r w:rsidRPr="00003070">
        <w:rPr>
          <w:rFonts w:ascii="Arial" w:hAnsi="Arial" w:cs="Arial"/>
          <w:b/>
          <w:sz w:val="24"/>
          <w:szCs w:val="24"/>
          <w:u w:val="single"/>
        </w:rPr>
        <w:t xml:space="preserve">A LA CUARTA </w:t>
      </w:r>
      <w:r w:rsidR="00A15F54" w:rsidRPr="00003070">
        <w:rPr>
          <w:rFonts w:ascii="Arial" w:hAnsi="Arial" w:cs="Arial"/>
          <w:b/>
          <w:sz w:val="24"/>
          <w:szCs w:val="24"/>
          <w:u w:val="single"/>
        </w:rPr>
        <w:t>CUESTIÓN, el Dr. CARLOS ALBERTO COBO</w:t>
      </w:r>
      <w:r w:rsidR="00A15F54">
        <w:rPr>
          <w:rFonts w:ascii="Arial" w:hAnsi="Arial" w:cs="Arial"/>
          <w:b/>
          <w:sz w:val="24"/>
          <w:szCs w:val="24"/>
          <w:u w:val="single"/>
        </w:rPr>
        <w:t>,</w:t>
      </w:r>
      <w:r w:rsidR="00A15F54" w:rsidRPr="00003070">
        <w:rPr>
          <w:rFonts w:ascii="Arial" w:hAnsi="Arial" w:cs="Arial"/>
          <w:b/>
          <w:sz w:val="24"/>
          <w:szCs w:val="24"/>
          <w:u w:val="single"/>
        </w:rPr>
        <w:t xml:space="preserve"> dijo</w:t>
      </w:r>
      <w:r w:rsidR="00A15F54">
        <w:rPr>
          <w:rFonts w:ascii="Arial" w:hAnsi="Arial" w:cs="Arial"/>
          <w:b/>
          <w:sz w:val="24"/>
          <w:szCs w:val="24"/>
          <w:u w:val="single"/>
        </w:rPr>
        <w:t>:</w:t>
      </w:r>
      <w:r w:rsidRPr="00003070">
        <w:rPr>
          <w:rFonts w:ascii="Arial" w:hAnsi="Arial" w:cs="Arial"/>
          <w:sz w:val="24"/>
          <w:szCs w:val="24"/>
        </w:rPr>
        <w:t xml:space="preserve"> Que en consecuencia, de conformidad a lo resuelto en la primera cuestión, corresponde el rechazo del </w:t>
      </w:r>
      <w:r w:rsidR="00A15F54">
        <w:rPr>
          <w:rFonts w:ascii="Arial" w:hAnsi="Arial" w:cs="Arial"/>
          <w:sz w:val="24"/>
          <w:szCs w:val="24"/>
        </w:rPr>
        <w:t>recurso de c</w:t>
      </w:r>
      <w:r w:rsidRPr="00003070">
        <w:rPr>
          <w:rFonts w:ascii="Arial" w:hAnsi="Arial" w:cs="Arial"/>
          <w:sz w:val="24"/>
          <w:szCs w:val="24"/>
        </w:rPr>
        <w:t>asación interpuesto. ASÍ LO VOTO.-</w:t>
      </w:r>
    </w:p>
    <w:p w:rsidR="00A15F54" w:rsidRPr="00123CD1" w:rsidRDefault="00A15F54" w:rsidP="00F0760C">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CUARTA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A15F54" w:rsidRPr="00003070" w:rsidRDefault="00A15F54" w:rsidP="00F0760C">
      <w:pPr>
        <w:spacing w:after="0" w:line="360" w:lineRule="auto"/>
        <w:ind w:firstLine="1985"/>
        <w:jc w:val="both"/>
        <w:rPr>
          <w:rFonts w:ascii="Arial" w:hAnsi="Arial" w:cs="Arial"/>
          <w:sz w:val="24"/>
          <w:szCs w:val="24"/>
        </w:rPr>
      </w:pPr>
    </w:p>
    <w:p w:rsidR="009F7B0C" w:rsidRDefault="009F7B0C" w:rsidP="00F0760C">
      <w:pPr>
        <w:spacing w:after="0" w:line="360" w:lineRule="auto"/>
        <w:jc w:val="both"/>
        <w:rPr>
          <w:rFonts w:ascii="Arial" w:hAnsi="Arial" w:cs="Arial"/>
          <w:sz w:val="24"/>
          <w:szCs w:val="24"/>
        </w:rPr>
      </w:pPr>
      <w:r w:rsidRPr="00003070">
        <w:rPr>
          <w:rFonts w:ascii="Arial" w:hAnsi="Arial" w:cs="Arial"/>
          <w:b/>
          <w:sz w:val="24"/>
          <w:szCs w:val="24"/>
          <w:u w:val="single"/>
        </w:rPr>
        <w:t xml:space="preserve">A LA QUINTA </w:t>
      </w:r>
      <w:r w:rsidR="00A15F54" w:rsidRPr="00003070">
        <w:rPr>
          <w:rFonts w:ascii="Arial" w:hAnsi="Arial" w:cs="Arial"/>
          <w:b/>
          <w:sz w:val="24"/>
          <w:szCs w:val="24"/>
          <w:u w:val="single"/>
        </w:rPr>
        <w:t>CUESTIÓN, el Dr. CARLOS ALBERTO COBO</w:t>
      </w:r>
      <w:r w:rsidR="00A15F54">
        <w:rPr>
          <w:rFonts w:ascii="Arial" w:hAnsi="Arial" w:cs="Arial"/>
          <w:b/>
          <w:sz w:val="24"/>
          <w:szCs w:val="24"/>
          <w:u w:val="single"/>
        </w:rPr>
        <w:t>,</w:t>
      </w:r>
      <w:r w:rsidR="00A15F54" w:rsidRPr="00003070">
        <w:rPr>
          <w:rFonts w:ascii="Arial" w:hAnsi="Arial" w:cs="Arial"/>
          <w:b/>
          <w:sz w:val="24"/>
          <w:szCs w:val="24"/>
          <w:u w:val="single"/>
        </w:rPr>
        <w:t xml:space="preserve"> dijo</w:t>
      </w:r>
      <w:r w:rsidR="00A15F54">
        <w:rPr>
          <w:rFonts w:ascii="Arial" w:hAnsi="Arial" w:cs="Arial"/>
          <w:b/>
          <w:sz w:val="24"/>
          <w:szCs w:val="24"/>
          <w:u w:val="single"/>
        </w:rPr>
        <w:t>:</w:t>
      </w:r>
      <w:r w:rsidRPr="00003070">
        <w:rPr>
          <w:rFonts w:ascii="Arial" w:hAnsi="Arial" w:cs="Arial"/>
          <w:sz w:val="24"/>
          <w:szCs w:val="24"/>
        </w:rPr>
        <w:t xml:space="preserve"> C</w:t>
      </w:r>
      <w:r w:rsidR="00A15F54">
        <w:rPr>
          <w:rFonts w:ascii="Arial" w:hAnsi="Arial" w:cs="Arial"/>
          <w:sz w:val="24"/>
          <w:szCs w:val="24"/>
        </w:rPr>
        <w:t xml:space="preserve">ostas a la recurrente vencida. </w:t>
      </w:r>
      <w:r w:rsidRPr="00003070">
        <w:rPr>
          <w:rFonts w:ascii="Arial" w:hAnsi="Arial" w:cs="Arial"/>
          <w:sz w:val="24"/>
          <w:szCs w:val="24"/>
        </w:rPr>
        <w:t>ASÍ LO VOTO.-</w:t>
      </w:r>
    </w:p>
    <w:p w:rsidR="009F7B0C" w:rsidRPr="00123CD1" w:rsidRDefault="009F7B0C" w:rsidP="00F0760C">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QUINT</w:t>
      </w:r>
      <w:r w:rsidRPr="00D30CDE">
        <w:rPr>
          <w:rFonts w:ascii="Arial" w:hAnsi="Arial" w:cs="Arial"/>
          <w:b/>
          <w:sz w:val="24"/>
          <w:szCs w:val="24"/>
          <w:lang w:val="es-MX"/>
        </w:rPr>
        <w:t xml:space="preserve">A </w:t>
      </w:r>
      <w:r w:rsidRPr="00123CD1">
        <w:rPr>
          <w:rFonts w:ascii="Arial" w:hAnsi="Arial" w:cs="Arial"/>
          <w:b/>
          <w:bCs/>
          <w:sz w:val="24"/>
          <w:szCs w:val="24"/>
        </w:rPr>
        <w:t>CUESTIÓN.</w:t>
      </w:r>
    </w:p>
    <w:p w:rsidR="009F7B0C" w:rsidRPr="00123CD1" w:rsidRDefault="009F7B0C" w:rsidP="00F0760C">
      <w:pPr>
        <w:widowControl w:val="0"/>
        <w:spacing w:after="0" w:line="360" w:lineRule="auto"/>
        <w:ind w:firstLine="1985"/>
        <w:jc w:val="both"/>
        <w:rPr>
          <w:rFonts w:ascii="Arial" w:hAnsi="Arial" w:cs="Arial"/>
          <w:bCs/>
          <w:sz w:val="24"/>
          <w:szCs w:val="24"/>
        </w:rPr>
      </w:pPr>
      <w:r w:rsidRPr="00123CD1">
        <w:rPr>
          <w:rFonts w:ascii="Arial" w:hAnsi="Arial" w:cs="Arial"/>
          <w:bCs/>
          <w:sz w:val="24"/>
          <w:szCs w:val="24"/>
        </w:rPr>
        <w:t>Con lo que se da por finalizado el acto, disponiendo los Sres. Ministros la Sentencia que va a continuación:</w:t>
      </w:r>
    </w:p>
    <w:p w:rsidR="009F7B0C" w:rsidRDefault="009F7B0C" w:rsidP="00F0760C">
      <w:pPr>
        <w:widowControl w:val="0"/>
        <w:spacing w:after="0" w:line="360" w:lineRule="auto"/>
        <w:ind w:firstLine="1985"/>
        <w:jc w:val="both"/>
        <w:rPr>
          <w:rFonts w:ascii="Arial" w:hAnsi="Arial" w:cs="Arial"/>
          <w:b/>
          <w:bCs/>
          <w:sz w:val="24"/>
          <w:szCs w:val="24"/>
        </w:rPr>
      </w:pPr>
    </w:p>
    <w:p w:rsidR="009F7B0C" w:rsidRPr="00123CD1" w:rsidRDefault="009F7B0C" w:rsidP="00F0760C">
      <w:pPr>
        <w:widowControl w:val="0"/>
        <w:spacing w:after="0" w:line="360" w:lineRule="auto"/>
        <w:jc w:val="both"/>
        <w:rPr>
          <w:rFonts w:ascii="Arial" w:hAnsi="Arial" w:cs="Arial"/>
          <w:b/>
          <w:bCs/>
          <w:sz w:val="24"/>
          <w:szCs w:val="24"/>
        </w:rPr>
      </w:pPr>
      <w:r w:rsidRPr="00123CD1">
        <w:rPr>
          <w:rFonts w:ascii="Arial" w:hAnsi="Arial" w:cs="Arial"/>
          <w:b/>
          <w:bCs/>
          <w:sz w:val="24"/>
          <w:szCs w:val="24"/>
        </w:rPr>
        <w:t xml:space="preserve">San Luis, </w:t>
      </w:r>
      <w:r w:rsidR="00BA693E">
        <w:rPr>
          <w:rFonts w:ascii="Arial" w:hAnsi="Arial" w:cs="Arial"/>
          <w:b/>
          <w:bCs/>
          <w:sz w:val="24"/>
          <w:szCs w:val="24"/>
        </w:rPr>
        <w:t>veinticuatro</w:t>
      </w:r>
      <w:r w:rsidRPr="00123CD1">
        <w:rPr>
          <w:rFonts w:ascii="Arial" w:hAnsi="Arial" w:cs="Arial"/>
          <w:b/>
          <w:bCs/>
          <w:sz w:val="24"/>
          <w:szCs w:val="24"/>
        </w:rPr>
        <w:t xml:space="preserve"> de </w:t>
      </w:r>
      <w:r>
        <w:rPr>
          <w:rFonts w:ascii="Arial" w:hAnsi="Arial" w:cs="Arial"/>
          <w:b/>
          <w:bCs/>
          <w:sz w:val="24"/>
          <w:szCs w:val="24"/>
        </w:rPr>
        <w:t xml:space="preserve">octubre </w:t>
      </w:r>
      <w:r w:rsidRPr="00123CD1">
        <w:rPr>
          <w:rFonts w:ascii="Arial" w:hAnsi="Arial" w:cs="Arial"/>
          <w:b/>
          <w:bCs/>
          <w:sz w:val="24"/>
          <w:szCs w:val="24"/>
        </w:rPr>
        <w:t>de dos mil dieciocho.-</w:t>
      </w:r>
    </w:p>
    <w:p w:rsidR="009F7B0C" w:rsidRDefault="009F7B0C" w:rsidP="00F0760C">
      <w:pPr>
        <w:widowControl w:val="0"/>
        <w:spacing w:after="0" w:line="360" w:lineRule="auto"/>
        <w:ind w:firstLine="1985"/>
        <w:jc w:val="both"/>
        <w:rPr>
          <w:rFonts w:ascii="Arial" w:hAnsi="Arial" w:cs="Arial"/>
          <w:sz w:val="24"/>
          <w:szCs w:val="24"/>
          <w:lang w:val="es-ES"/>
        </w:rPr>
      </w:pPr>
      <w:r w:rsidRPr="00123CD1">
        <w:rPr>
          <w:rFonts w:ascii="Arial" w:hAnsi="Arial" w:cs="Arial"/>
          <w:b/>
          <w:bCs/>
          <w:sz w:val="24"/>
          <w:szCs w:val="24"/>
          <w:u w:val="single"/>
        </w:rPr>
        <w:t>Y VISTOS</w:t>
      </w:r>
      <w:r w:rsidRPr="00123CD1">
        <w:rPr>
          <w:rFonts w:ascii="Arial" w:hAnsi="Arial" w:cs="Arial"/>
          <w:b/>
          <w:bCs/>
          <w:sz w:val="24"/>
          <w:szCs w:val="24"/>
        </w:rPr>
        <w:t>:</w:t>
      </w:r>
      <w:r w:rsidRPr="00123CD1">
        <w:rPr>
          <w:rFonts w:ascii="Arial" w:hAnsi="Arial" w:cs="Arial"/>
          <w:bCs/>
          <w:sz w:val="24"/>
          <w:szCs w:val="24"/>
        </w:rPr>
        <w:t xml:space="preserve"> En mérito al resultado obtenido en la votación del Acuerdo que antecede, </w:t>
      </w:r>
      <w:r w:rsidRPr="00123CD1">
        <w:rPr>
          <w:rFonts w:ascii="Arial" w:hAnsi="Arial" w:cs="Arial"/>
          <w:b/>
          <w:bCs/>
          <w:sz w:val="24"/>
          <w:szCs w:val="24"/>
          <w:u w:val="single"/>
        </w:rPr>
        <w:t>SE RESUELVE:</w:t>
      </w:r>
      <w:r>
        <w:rPr>
          <w:rFonts w:ascii="Arial" w:hAnsi="Arial" w:cs="Arial"/>
          <w:sz w:val="24"/>
          <w:szCs w:val="24"/>
        </w:rPr>
        <w:t xml:space="preserve"> I) </w:t>
      </w:r>
      <w:r w:rsidRPr="00F826E0">
        <w:rPr>
          <w:rFonts w:ascii="Arial" w:hAnsi="Arial" w:cs="Arial"/>
          <w:sz w:val="24"/>
          <w:szCs w:val="24"/>
        </w:rPr>
        <w:t xml:space="preserve">Rechazar </w:t>
      </w:r>
      <w:r>
        <w:rPr>
          <w:rFonts w:ascii="Arial" w:hAnsi="Arial" w:cs="Arial"/>
          <w:sz w:val="24"/>
          <w:szCs w:val="24"/>
        </w:rPr>
        <w:t xml:space="preserve">el </w:t>
      </w:r>
      <w:r w:rsidRPr="00F826E0">
        <w:rPr>
          <w:rFonts w:ascii="Arial" w:hAnsi="Arial" w:cs="Arial"/>
          <w:sz w:val="24"/>
          <w:szCs w:val="24"/>
        </w:rPr>
        <w:t xml:space="preserve">recurso de </w:t>
      </w:r>
      <w:r>
        <w:rPr>
          <w:rFonts w:ascii="Arial" w:hAnsi="Arial" w:cs="Arial"/>
          <w:sz w:val="24"/>
          <w:szCs w:val="24"/>
        </w:rPr>
        <w:t>c</w:t>
      </w:r>
      <w:r w:rsidRPr="00F826E0">
        <w:rPr>
          <w:rFonts w:ascii="Arial" w:hAnsi="Arial" w:cs="Arial"/>
          <w:sz w:val="24"/>
          <w:szCs w:val="24"/>
        </w:rPr>
        <w:t>asación interpuesto</w:t>
      </w:r>
      <w:r>
        <w:rPr>
          <w:rFonts w:ascii="Arial" w:hAnsi="Arial" w:cs="Arial"/>
          <w:sz w:val="24"/>
          <w:szCs w:val="24"/>
        </w:rPr>
        <w:t xml:space="preserve"> en fecha 1</w:t>
      </w:r>
      <w:r w:rsidR="00F0760C">
        <w:rPr>
          <w:rFonts w:ascii="Arial" w:hAnsi="Arial" w:cs="Arial"/>
          <w:sz w:val="24"/>
          <w:szCs w:val="24"/>
        </w:rPr>
        <w:t>1</w:t>
      </w:r>
      <w:r>
        <w:rPr>
          <w:rFonts w:ascii="Arial" w:hAnsi="Arial" w:cs="Arial"/>
          <w:sz w:val="24"/>
          <w:szCs w:val="24"/>
        </w:rPr>
        <w:t>/0</w:t>
      </w:r>
      <w:r w:rsidR="00F0760C">
        <w:rPr>
          <w:rFonts w:ascii="Arial" w:hAnsi="Arial" w:cs="Arial"/>
          <w:sz w:val="24"/>
          <w:szCs w:val="24"/>
        </w:rPr>
        <w:t>4</w:t>
      </w:r>
      <w:r>
        <w:rPr>
          <w:rFonts w:ascii="Arial" w:hAnsi="Arial" w:cs="Arial"/>
          <w:sz w:val="24"/>
          <w:szCs w:val="24"/>
        </w:rPr>
        <w:t>/1</w:t>
      </w:r>
      <w:r w:rsidR="00F0760C">
        <w:rPr>
          <w:rFonts w:ascii="Arial" w:hAnsi="Arial" w:cs="Arial"/>
          <w:sz w:val="24"/>
          <w:szCs w:val="24"/>
        </w:rPr>
        <w:t>8</w:t>
      </w:r>
      <w:r>
        <w:rPr>
          <w:rFonts w:ascii="Arial" w:hAnsi="Arial" w:cs="Arial"/>
          <w:sz w:val="24"/>
          <w:szCs w:val="24"/>
          <w:lang w:val="es-ES"/>
        </w:rPr>
        <w:t>.-</w:t>
      </w:r>
    </w:p>
    <w:p w:rsidR="009F7B0C" w:rsidRDefault="009F7B0C" w:rsidP="00F0760C">
      <w:pPr>
        <w:widowControl w:val="0"/>
        <w:spacing w:after="0" w:line="360" w:lineRule="auto"/>
        <w:ind w:firstLine="1985"/>
        <w:jc w:val="both"/>
        <w:rPr>
          <w:rFonts w:ascii="Arial" w:hAnsi="Arial" w:cs="Arial"/>
          <w:sz w:val="24"/>
          <w:szCs w:val="24"/>
        </w:rPr>
      </w:pPr>
      <w:r>
        <w:rPr>
          <w:rFonts w:ascii="Arial" w:hAnsi="Arial" w:cs="Arial"/>
          <w:sz w:val="24"/>
          <w:szCs w:val="24"/>
        </w:rPr>
        <w:t>II</w:t>
      </w:r>
      <w:r w:rsidRPr="001A3EF0">
        <w:rPr>
          <w:rFonts w:ascii="Arial" w:hAnsi="Arial" w:cs="Arial"/>
          <w:sz w:val="24"/>
          <w:szCs w:val="24"/>
          <w:lang w:val="es-ES"/>
        </w:rPr>
        <w:t xml:space="preserve">) </w:t>
      </w:r>
      <w:r w:rsidRPr="00F92776">
        <w:rPr>
          <w:rFonts w:ascii="Arial" w:hAnsi="Arial" w:cs="Arial"/>
          <w:sz w:val="24"/>
          <w:szCs w:val="24"/>
        </w:rPr>
        <w:t xml:space="preserve">Costas </w:t>
      </w:r>
      <w:r>
        <w:rPr>
          <w:rFonts w:ascii="Arial" w:hAnsi="Arial" w:cs="Arial"/>
          <w:sz w:val="24"/>
          <w:szCs w:val="24"/>
        </w:rPr>
        <w:t>a la recurrente vencida</w:t>
      </w:r>
      <w:r>
        <w:rPr>
          <w:rFonts w:ascii="Arial" w:hAnsi="Arial" w:cs="Arial"/>
          <w:sz w:val="24"/>
          <w:szCs w:val="24"/>
          <w:lang w:val="es-ES"/>
        </w:rPr>
        <w:t>.-</w:t>
      </w:r>
    </w:p>
    <w:p w:rsidR="009F7B0C" w:rsidRDefault="009F7B0C" w:rsidP="00F0760C">
      <w:pPr>
        <w:widowControl w:val="0"/>
        <w:spacing w:after="0" w:line="360" w:lineRule="auto"/>
        <w:ind w:firstLine="1985"/>
        <w:jc w:val="both"/>
        <w:rPr>
          <w:rFonts w:ascii="Arial" w:hAnsi="Arial" w:cs="Arial"/>
          <w:bCs/>
          <w:sz w:val="24"/>
          <w:szCs w:val="24"/>
        </w:rPr>
      </w:pPr>
      <w:r w:rsidRPr="00123CD1">
        <w:rPr>
          <w:rFonts w:ascii="Arial" w:hAnsi="Arial" w:cs="Arial"/>
          <w:bCs/>
          <w:sz w:val="24"/>
          <w:szCs w:val="24"/>
        </w:rPr>
        <w:t xml:space="preserve">REGÍSTRESE y NOTIFÍQUESE.- </w:t>
      </w:r>
    </w:p>
    <w:p w:rsidR="009F7B0C" w:rsidRPr="00123CD1" w:rsidRDefault="009F7B0C" w:rsidP="00F0760C">
      <w:pPr>
        <w:pBdr>
          <w:top w:val="single" w:sz="4" w:space="2" w:color="auto"/>
        </w:pBdr>
        <w:spacing w:after="0" w:line="240" w:lineRule="auto"/>
        <w:ind w:firstLine="1985"/>
        <w:jc w:val="both"/>
        <w:rPr>
          <w:rFonts w:ascii="Times New Roman" w:hAnsi="Times New Roman" w:cs="Times New Roman"/>
          <w:sz w:val="16"/>
          <w:szCs w:val="16"/>
        </w:rPr>
      </w:pPr>
    </w:p>
    <w:p w:rsidR="009F7B0C" w:rsidRPr="00123CD1" w:rsidRDefault="009F7B0C" w:rsidP="00F0760C">
      <w:pPr>
        <w:spacing w:after="0" w:line="240" w:lineRule="auto"/>
        <w:jc w:val="both"/>
        <w:rPr>
          <w:rFonts w:ascii="Times New Roman" w:hAnsi="Times New Roman" w:cs="Times New Roman"/>
          <w:sz w:val="16"/>
          <w:szCs w:val="16"/>
        </w:rPr>
      </w:pPr>
      <w:r w:rsidRPr="00123CD1">
        <w:rPr>
          <w:rFonts w:ascii="Times New Roman" w:hAnsi="Times New Roman" w:cs="Times New Roman"/>
          <w:i/>
          <w:sz w:val="16"/>
          <w:szCs w:val="16"/>
        </w:rPr>
        <w:t xml:space="preserve">La presente Resolución se encuentra firmada digitalmente por los Sres. Ministros del Superior Tribunal de Justicia, </w:t>
      </w:r>
      <w:proofErr w:type="spellStart"/>
      <w:r w:rsidRPr="00123CD1">
        <w:rPr>
          <w:rFonts w:ascii="Times New Roman" w:hAnsi="Times New Roman" w:cs="Times New Roman"/>
          <w:i/>
          <w:sz w:val="16"/>
          <w:szCs w:val="16"/>
        </w:rPr>
        <w:t>Dres</w:t>
      </w:r>
      <w:proofErr w:type="spellEnd"/>
      <w:r w:rsidRPr="00123CD1">
        <w:rPr>
          <w:rFonts w:ascii="Times New Roman" w:hAnsi="Times New Roman" w:cs="Times New Roman"/>
          <w:i/>
          <w:sz w:val="16"/>
          <w:szCs w:val="16"/>
        </w:rPr>
        <w:t>. MARTHA RAQUEL CORVALÁN, LILIA ANA NOVILLO y CARLOS ALBERTO COBO, en el sistema de Gestión Informático del Poder Judicial de la Provincia de San Luis.-</w:t>
      </w:r>
    </w:p>
    <w:p w:rsidR="009F7B0C" w:rsidRPr="00D67B3F" w:rsidRDefault="009F7B0C" w:rsidP="00F0760C">
      <w:pPr>
        <w:pStyle w:val="Textoindependiente"/>
        <w:ind w:firstLine="1985"/>
        <w:rPr>
          <w:rFonts w:cs="Arial"/>
        </w:rPr>
      </w:pPr>
    </w:p>
    <w:sectPr w:rsidR="009F7B0C" w:rsidRPr="00D67B3F" w:rsidSect="00F0760C">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4A0" w:rsidRDefault="00B924A0" w:rsidP="009F7B0C">
      <w:pPr>
        <w:spacing w:after="0" w:line="240" w:lineRule="auto"/>
      </w:pPr>
      <w:r>
        <w:separator/>
      </w:r>
    </w:p>
  </w:endnote>
  <w:endnote w:type="continuationSeparator" w:id="1">
    <w:p w:rsidR="00B924A0" w:rsidRDefault="00B924A0" w:rsidP="009F7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4A0" w:rsidRPr="009F7B0C" w:rsidRDefault="005B58D6">
    <w:pPr>
      <w:pStyle w:val="Piedepgina"/>
      <w:jc w:val="right"/>
      <w:rPr>
        <w:rFonts w:ascii="Arial" w:hAnsi="Arial" w:cs="Arial"/>
        <w:sz w:val="24"/>
        <w:szCs w:val="24"/>
      </w:rPr>
    </w:pPr>
    <w:r w:rsidRPr="009F7B0C">
      <w:rPr>
        <w:rFonts w:ascii="Arial" w:hAnsi="Arial" w:cs="Arial"/>
        <w:sz w:val="24"/>
        <w:szCs w:val="24"/>
      </w:rPr>
      <w:fldChar w:fldCharType="begin"/>
    </w:r>
    <w:r w:rsidR="00B924A0" w:rsidRPr="009F7B0C">
      <w:rPr>
        <w:rFonts w:ascii="Arial" w:hAnsi="Arial" w:cs="Arial"/>
        <w:sz w:val="24"/>
        <w:szCs w:val="24"/>
      </w:rPr>
      <w:instrText xml:space="preserve"> PAGE   \* MERGEFORMAT </w:instrText>
    </w:r>
    <w:r w:rsidRPr="009F7B0C">
      <w:rPr>
        <w:rFonts w:ascii="Arial" w:hAnsi="Arial" w:cs="Arial"/>
        <w:sz w:val="24"/>
        <w:szCs w:val="24"/>
      </w:rPr>
      <w:fldChar w:fldCharType="separate"/>
    </w:r>
    <w:r w:rsidR="00BA693E">
      <w:rPr>
        <w:rFonts w:ascii="Arial" w:hAnsi="Arial" w:cs="Arial"/>
        <w:noProof/>
        <w:sz w:val="24"/>
        <w:szCs w:val="24"/>
      </w:rPr>
      <w:t>6</w:t>
    </w:r>
    <w:r w:rsidRPr="009F7B0C">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4A0" w:rsidRDefault="00B924A0" w:rsidP="009F7B0C">
      <w:pPr>
        <w:spacing w:after="0" w:line="240" w:lineRule="auto"/>
      </w:pPr>
      <w:r>
        <w:separator/>
      </w:r>
    </w:p>
  </w:footnote>
  <w:footnote w:type="continuationSeparator" w:id="1">
    <w:p w:rsidR="00B924A0" w:rsidRDefault="00B924A0" w:rsidP="009F7B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7060"/>
    <w:multiLevelType w:val="hybridMultilevel"/>
    <w:tmpl w:val="D24417A2"/>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19179F4"/>
    <w:multiLevelType w:val="hybridMultilevel"/>
    <w:tmpl w:val="96162F38"/>
    <w:lvl w:ilvl="0" w:tplc="9A4CD62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9F7B0C"/>
    <w:rsid w:val="00047E6A"/>
    <w:rsid w:val="00050FE0"/>
    <w:rsid w:val="000C4A4F"/>
    <w:rsid w:val="00240173"/>
    <w:rsid w:val="003B26FC"/>
    <w:rsid w:val="003E6A62"/>
    <w:rsid w:val="005B58D6"/>
    <w:rsid w:val="00620E73"/>
    <w:rsid w:val="00742AD7"/>
    <w:rsid w:val="00831D5B"/>
    <w:rsid w:val="00834340"/>
    <w:rsid w:val="008554C2"/>
    <w:rsid w:val="008D25BD"/>
    <w:rsid w:val="0090096D"/>
    <w:rsid w:val="009F7B0C"/>
    <w:rsid w:val="00A15F54"/>
    <w:rsid w:val="00A91219"/>
    <w:rsid w:val="00B342B5"/>
    <w:rsid w:val="00B924A0"/>
    <w:rsid w:val="00BA693E"/>
    <w:rsid w:val="00BB7E6D"/>
    <w:rsid w:val="00BC79B4"/>
    <w:rsid w:val="00E6653B"/>
    <w:rsid w:val="00EE0C88"/>
    <w:rsid w:val="00F0760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F7B0C"/>
    <w:pPr>
      <w:tabs>
        <w:tab w:val="center" w:pos="4419"/>
        <w:tab w:val="right" w:pos="8838"/>
      </w:tabs>
      <w:spacing w:after="0" w:line="240" w:lineRule="auto"/>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9F7B0C"/>
    <w:rPr>
      <w:rFonts w:ascii="Calibri" w:eastAsia="Calibri" w:hAnsi="Calibri" w:cs="Times New Roman"/>
      <w:lang w:eastAsia="en-US"/>
    </w:rPr>
  </w:style>
  <w:style w:type="paragraph" w:styleId="Encabezado">
    <w:name w:val="header"/>
    <w:basedOn w:val="Normal"/>
    <w:link w:val="EncabezadoCar"/>
    <w:uiPriority w:val="99"/>
    <w:semiHidden/>
    <w:unhideWhenUsed/>
    <w:rsid w:val="009F7B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F7B0C"/>
  </w:style>
  <w:style w:type="paragraph" w:styleId="Textoindependiente">
    <w:name w:val="Body Text"/>
    <w:basedOn w:val="Normal"/>
    <w:link w:val="TextoindependienteCar"/>
    <w:rsid w:val="009F7B0C"/>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9F7B0C"/>
    <w:rPr>
      <w:rFonts w:ascii="Arial" w:eastAsia="Times New Roman" w:hAnsi="Arial"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1715</Words>
  <Characters>9435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21</cp:revision>
  <dcterms:created xsi:type="dcterms:W3CDTF">2018-10-19T13:19:00Z</dcterms:created>
  <dcterms:modified xsi:type="dcterms:W3CDTF">2018-10-22T15:20:00Z</dcterms:modified>
</cp:coreProperties>
</file>