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CA" w:rsidRPr="00E8221F" w:rsidRDefault="00A92BCA" w:rsidP="00DD0543">
      <w:pPr>
        <w:spacing w:line="360" w:lineRule="auto"/>
        <w:jc w:val="both"/>
        <w:rPr>
          <w:rFonts w:eastAsia="Calibri"/>
          <w:b/>
          <w:bCs/>
          <w:u w:val="single"/>
          <w:lang w:eastAsia="en-US"/>
        </w:rPr>
      </w:pPr>
      <w:r w:rsidRPr="00E8221F">
        <w:rPr>
          <w:rFonts w:eastAsia="Calibri"/>
          <w:b/>
          <w:bCs/>
          <w:u w:val="single"/>
          <w:lang w:eastAsia="en-US"/>
        </w:rPr>
        <w:t xml:space="preserve">STJSL-S.J. – S.D. Nº </w:t>
      </w:r>
      <w:r w:rsidR="00057973">
        <w:rPr>
          <w:rFonts w:eastAsia="Calibri"/>
          <w:b/>
          <w:bCs/>
          <w:u w:val="single"/>
          <w:lang w:eastAsia="en-US"/>
        </w:rPr>
        <w:t>233</w:t>
      </w:r>
      <w:r w:rsidRPr="00E8221F">
        <w:rPr>
          <w:rFonts w:eastAsia="Calibri"/>
          <w:b/>
          <w:bCs/>
          <w:u w:val="single"/>
          <w:lang w:eastAsia="en-US"/>
        </w:rPr>
        <w:t>/18.-</w:t>
      </w:r>
    </w:p>
    <w:p w:rsidR="00A92BCA" w:rsidRPr="00DD0543" w:rsidRDefault="00A92BCA" w:rsidP="00DD0543">
      <w:pPr>
        <w:pStyle w:val="Textoindependiente"/>
        <w:rPr>
          <w:bCs/>
        </w:rPr>
      </w:pPr>
      <w:r w:rsidRPr="00E8221F">
        <w:rPr>
          <w:rFonts w:eastAsia="MS Mincho"/>
          <w:lang w:eastAsia="en-US"/>
        </w:rPr>
        <w:t xml:space="preserve">--En la Provincia de San Luis, </w:t>
      </w:r>
      <w:r w:rsidR="00057973">
        <w:rPr>
          <w:rFonts w:eastAsia="MS Mincho"/>
          <w:b/>
          <w:bCs/>
        </w:rPr>
        <w:t>a tres</w:t>
      </w:r>
      <w:r w:rsidRPr="00E8221F">
        <w:rPr>
          <w:rFonts w:eastAsia="MS Mincho"/>
          <w:b/>
          <w:bCs/>
        </w:rPr>
        <w:t xml:space="preserve"> días del mes de </w:t>
      </w:r>
      <w:r w:rsidR="00057973">
        <w:rPr>
          <w:rFonts w:eastAsia="MS Mincho"/>
          <w:b/>
          <w:bCs/>
        </w:rPr>
        <w:t>diciembre</w:t>
      </w:r>
      <w:r w:rsidRPr="00E8221F">
        <w:rPr>
          <w:rFonts w:eastAsia="MS Mincho"/>
          <w:b/>
          <w:bCs/>
        </w:rPr>
        <w:t xml:space="preserve"> de dos mil dieciocho</w:t>
      </w:r>
      <w:r w:rsidRPr="00E8221F">
        <w:rPr>
          <w:rFonts w:eastAsia="MS Mincho"/>
          <w:lang w:eastAsia="en-US"/>
        </w:rPr>
        <w:t>,</w:t>
      </w:r>
      <w:r w:rsidRPr="00E8221F">
        <w:rPr>
          <w:rFonts w:eastAsia="MS Mincho"/>
          <w:i/>
          <w:lang w:eastAsia="en-US"/>
        </w:rPr>
        <w:t xml:space="preserve"> </w:t>
      </w:r>
      <w:r w:rsidRPr="00E8221F">
        <w:rPr>
          <w:rFonts w:eastAsia="MS Mincho"/>
          <w:lang w:eastAsia="en-US"/>
        </w:rPr>
        <w:t xml:space="preserve">se reúnen en Audiencia Pública los Señores Ministros </w:t>
      </w:r>
      <w:proofErr w:type="spellStart"/>
      <w:r w:rsidRPr="00E8221F">
        <w:rPr>
          <w:rFonts w:eastAsia="MS Mincho"/>
          <w:lang w:eastAsia="en-US"/>
        </w:rPr>
        <w:t>Dres</w:t>
      </w:r>
      <w:proofErr w:type="spellEnd"/>
      <w:r w:rsidRPr="00E8221F">
        <w:rPr>
          <w:rFonts w:eastAsia="MS Mincho"/>
          <w:lang w:eastAsia="en-US"/>
        </w:rPr>
        <w:t xml:space="preserve">. MARTHA RAQUEL CORVALÁN, CARLOS ALBERTO COBO – Llamado a integrar </w:t>
      </w:r>
      <w:r>
        <w:rPr>
          <w:rFonts w:eastAsia="MS Mincho"/>
          <w:lang w:eastAsia="en-US"/>
        </w:rPr>
        <w:t>el Dr. JAVIER SOLANO AYALA</w:t>
      </w:r>
      <w:r w:rsidRPr="00E8221F">
        <w:rPr>
          <w:rFonts w:eastAsia="MS Mincho"/>
          <w:lang w:eastAsia="en-US"/>
        </w:rPr>
        <w:t>-</w:t>
      </w:r>
      <w:r>
        <w:rPr>
          <w:rFonts w:eastAsia="MS Mincho"/>
          <w:lang w:eastAsia="en-US"/>
        </w:rPr>
        <w:t xml:space="preserve"> </w:t>
      </w:r>
      <w:r w:rsidRPr="00E8221F">
        <w:rPr>
          <w:rFonts w:eastAsia="MS Mincho"/>
          <w:lang w:eastAsia="en-US"/>
        </w:rPr>
        <w:t>Miembros del SUPERIOR TRIBUNAL DE JUSTICIA, para dictar sentencia en los autos</w:t>
      </w:r>
      <w:r w:rsidRPr="00E8221F">
        <w:rPr>
          <w:rFonts w:eastAsia="MS Mincho"/>
          <w:i/>
          <w:iCs/>
          <w:lang w:eastAsia="en-US"/>
        </w:rPr>
        <w:t>:</w:t>
      </w:r>
      <w:r w:rsidRPr="00E8221F">
        <w:t xml:space="preserve"> </w:t>
      </w:r>
      <w:r w:rsidRPr="00A92BCA">
        <w:rPr>
          <w:b/>
          <w:bCs/>
          <w:i/>
        </w:rPr>
        <w:t>“OVIEDO JORGE EMILIO c/ MUNICIPALIDAD DE VILLA DE MERLO y ASOCIART A.R.T. s/ DAÑOS y PERJUICIO</w:t>
      </w:r>
      <w:r w:rsidR="00DD0543">
        <w:rPr>
          <w:b/>
          <w:bCs/>
          <w:i/>
        </w:rPr>
        <w:t>S – LABORAL – RECURSO DE CASACIÓ</w:t>
      </w:r>
      <w:r w:rsidRPr="00A92BCA">
        <w:rPr>
          <w:b/>
          <w:bCs/>
          <w:i/>
        </w:rPr>
        <w:t xml:space="preserve">N” - </w:t>
      </w:r>
      <w:r w:rsidRPr="00DD0543">
        <w:rPr>
          <w:bCs/>
        </w:rPr>
        <w:t>IURIX EXP Nº 186891/10.-</w:t>
      </w:r>
    </w:p>
    <w:p w:rsidR="00A92BCA" w:rsidRPr="00E8221F" w:rsidRDefault="00A92BCA" w:rsidP="00DD0543">
      <w:pPr>
        <w:widowControl w:val="0"/>
        <w:autoSpaceDE w:val="0"/>
        <w:autoSpaceDN w:val="0"/>
        <w:adjustRightInd w:val="0"/>
        <w:spacing w:line="360" w:lineRule="auto"/>
        <w:ind w:firstLine="1985"/>
        <w:jc w:val="both"/>
        <w:rPr>
          <w:rFonts w:eastAsia="Calibri"/>
        </w:rPr>
      </w:pPr>
      <w:r w:rsidRPr="00E8221F"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E8221F">
        <w:t>Dres</w:t>
      </w:r>
      <w:proofErr w:type="spellEnd"/>
      <w:r w:rsidRPr="00E8221F">
        <w:t xml:space="preserve">. MARTHA RAQUEL </w:t>
      </w:r>
      <w:r>
        <w:t xml:space="preserve">CORVALÁN, CARLOS ALBERTO COBO y </w:t>
      </w:r>
      <w:r>
        <w:rPr>
          <w:rFonts w:eastAsia="MS Mincho"/>
          <w:lang w:eastAsia="en-US"/>
        </w:rPr>
        <w:t>JAVIER SOLANO AYALA</w:t>
      </w:r>
      <w:r>
        <w:t>.</w:t>
      </w:r>
    </w:p>
    <w:p w:rsidR="006522FF" w:rsidRDefault="006522FF" w:rsidP="00DD0543">
      <w:pPr>
        <w:pStyle w:val="Textoindependiente"/>
        <w:tabs>
          <w:tab w:val="left" w:pos="1985"/>
        </w:tabs>
        <w:ind w:firstLine="1985"/>
      </w:pPr>
      <w:r>
        <w:t>Las cuestiones formuladas y sometidas a decisión del Tribunal son:</w:t>
      </w:r>
    </w:p>
    <w:p w:rsidR="006522FF" w:rsidRDefault="00FB694B" w:rsidP="00DD0543">
      <w:pPr>
        <w:spacing w:line="360" w:lineRule="auto"/>
        <w:ind w:firstLine="1985"/>
        <w:jc w:val="both"/>
      </w:pPr>
      <w:r>
        <w:t xml:space="preserve">I) </w:t>
      </w:r>
      <w:r w:rsidR="006522FF">
        <w:t>¿Es formalmente procedente el Recurso de Casación?</w:t>
      </w:r>
    </w:p>
    <w:p w:rsidR="006522FF" w:rsidRDefault="00FB694B" w:rsidP="00DD0543">
      <w:pPr>
        <w:spacing w:line="360" w:lineRule="auto"/>
        <w:ind w:firstLine="1985"/>
        <w:jc w:val="both"/>
      </w:pPr>
      <w:r>
        <w:t xml:space="preserve">II) </w:t>
      </w:r>
      <w:r w:rsidR="006522FF">
        <w:t xml:space="preserve">¿Existe en la sentencia recurrida alguna de las causales </w:t>
      </w:r>
      <w:r w:rsidR="00624DF2">
        <w:t>enumeradas en el art. 287 del C</w:t>
      </w:r>
      <w:r w:rsidR="006522FF">
        <w:t>PC</w:t>
      </w:r>
      <w:r w:rsidR="00624DF2">
        <w:t xml:space="preserve"> y C</w:t>
      </w:r>
      <w:r w:rsidR="006522FF">
        <w:t>?</w:t>
      </w:r>
    </w:p>
    <w:p w:rsidR="006522FF" w:rsidRDefault="00FB694B" w:rsidP="00DD0543">
      <w:pPr>
        <w:spacing w:line="360" w:lineRule="auto"/>
        <w:ind w:firstLine="1985"/>
        <w:jc w:val="both"/>
      </w:pPr>
      <w:r>
        <w:t xml:space="preserve">III) </w:t>
      </w:r>
      <w:r w:rsidR="006522FF">
        <w:t>Caso afirma</w:t>
      </w:r>
      <w:r>
        <w:t>tivo de la cuestión anterior, ¿C</w:t>
      </w:r>
      <w:r w:rsidR="006522FF">
        <w:t>uál es la ley a aplicarse o la interpretación que debe hacerse de la ley en el caso en estudio?</w:t>
      </w:r>
    </w:p>
    <w:p w:rsidR="006522FF" w:rsidRDefault="00FB694B" w:rsidP="00DD0543">
      <w:pPr>
        <w:spacing w:line="360" w:lineRule="auto"/>
        <w:ind w:firstLine="1985"/>
        <w:jc w:val="both"/>
      </w:pPr>
      <w:r>
        <w:t xml:space="preserve">IV) </w:t>
      </w:r>
      <w:r w:rsidR="006522FF">
        <w:t xml:space="preserve">¿Qué resolución corresponde dar al caso en estudio? </w:t>
      </w:r>
    </w:p>
    <w:p w:rsidR="006522FF" w:rsidRDefault="00FB694B" w:rsidP="00DD0543">
      <w:pPr>
        <w:spacing w:line="360" w:lineRule="auto"/>
        <w:ind w:firstLine="1985"/>
        <w:jc w:val="both"/>
      </w:pPr>
      <w:r>
        <w:t xml:space="preserve">V) </w:t>
      </w:r>
      <w:r w:rsidR="006522FF">
        <w:t>¿Cuál sobre las costas?</w:t>
      </w:r>
    </w:p>
    <w:p w:rsidR="00624DF2" w:rsidRDefault="00624DF2" w:rsidP="00DD0543">
      <w:pPr>
        <w:pStyle w:val="Sangradetextonormal"/>
        <w:tabs>
          <w:tab w:val="left" w:pos="1985"/>
        </w:tabs>
        <w:ind w:firstLine="1985"/>
        <w:rPr>
          <w:b/>
        </w:rPr>
      </w:pPr>
    </w:p>
    <w:p w:rsidR="006522FF" w:rsidRDefault="00624DF2" w:rsidP="00DD0543">
      <w:pPr>
        <w:pStyle w:val="Sangradetextonormal"/>
        <w:tabs>
          <w:tab w:val="left" w:pos="1985"/>
        </w:tabs>
        <w:ind w:firstLine="0"/>
      </w:pPr>
      <w:r>
        <w:rPr>
          <w:b/>
          <w:u w:val="single"/>
        </w:rPr>
        <w:t>A LA PRIMERA CUESTIÓ</w:t>
      </w:r>
      <w:r w:rsidR="006522FF" w:rsidRPr="006F55AF">
        <w:rPr>
          <w:b/>
          <w:u w:val="single"/>
        </w:rPr>
        <w:t xml:space="preserve">N, </w:t>
      </w:r>
      <w:r w:rsidR="006522FF">
        <w:rPr>
          <w:b/>
          <w:u w:val="single"/>
        </w:rPr>
        <w:t>la</w:t>
      </w:r>
      <w:r w:rsidR="006522FF" w:rsidRPr="006F55AF">
        <w:rPr>
          <w:b/>
          <w:u w:val="single"/>
        </w:rPr>
        <w:t xml:space="preserve"> Dr</w:t>
      </w:r>
      <w:r w:rsidR="006522FF">
        <w:rPr>
          <w:b/>
          <w:u w:val="single"/>
        </w:rPr>
        <w:t>a</w:t>
      </w:r>
      <w:r w:rsidR="006522FF" w:rsidRPr="006F55AF">
        <w:rPr>
          <w:b/>
          <w:u w:val="single"/>
        </w:rPr>
        <w:t xml:space="preserve">. </w:t>
      </w:r>
      <w:r>
        <w:rPr>
          <w:b/>
          <w:u w:val="single"/>
        </w:rPr>
        <w:t>MARTHA RAQUEL CORVALÁ</w:t>
      </w:r>
      <w:r w:rsidR="006522FF">
        <w:rPr>
          <w:b/>
          <w:u w:val="single"/>
        </w:rPr>
        <w:t>N</w:t>
      </w:r>
      <w:r>
        <w:rPr>
          <w:b/>
          <w:u w:val="single"/>
        </w:rPr>
        <w:t>,</w:t>
      </w:r>
      <w:r w:rsidR="006522FF">
        <w:rPr>
          <w:b/>
          <w:u w:val="single"/>
        </w:rPr>
        <w:t xml:space="preserve"> </w:t>
      </w:r>
      <w:r w:rsidR="006522FF" w:rsidRPr="006F55AF">
        <w:rPr>
          <w:b/>
          <w:u w:val="single"/>
        </w:rPr>
        <w:t>dijo</w:t>
      </w:r>
      <w:r w:rsidR="006522FF" w:rsidRPr="006F55AF">
        <w:rPr>
          <w:b/>
        </w:rPr>
        <w:t>:</w:t>
      </w:r>
      <w:r w:rsidR="006522FF">
        <w:t xml:space="preserve"> </w:t>
      </w:r>
      <w:r>
        <w:t>1)</w:t>
      </w:r>
      <w:r w:rsidR="006522FF">
        <w:t xml:space="preserve"> Que en fecha 11</w:t>
      </w:r>
      <w:r>
        <w:t>/</w:t>
      </w:r>
      <w:r w:rsidR="006522FF">
        <w:t>09</w:t>
      </w:r>
      <w:r>
        <w:t>/</w:t>
      </w:r>
      <w:r w:rsidR="006522FF">
        <w:t>15, mediante ESCEXT</w:t>
      </w:r>
      <w:r w:rsidR="003154EC">
        <w:t xml:space="preserve"> Nº </w:t>
      </w:r>
      <w:r w:rsidR="006522FF">
        <w:t>4588666</w:t>
      </w:r>
      <w:r w:rsidR="00A931A9">
        <w:t>,</w:t>
      </w:r>
      <w:r w:rsidR="006522FF">
        <w:t xml:space="preserve"> la actora interpone Recurso de Casación contra la Sentencia Definit</w:t>
      </w:r>
      <w:r w:rsidR="00B76240">
        <w:t>i</w:t>
      </w:r>
      <w:r w:rsidR="00A931A9">
        <w:t>va N° 45 de fecha 01/</w:t>
      </w:r>
      <w:r w:rsidR="006522FF">
        <w:t>09</w:t>
      </w:r>
      <w:r w:rsidR="00A931A9">
        <w:t>/</w:t>
      </w:r>
      <w:r w:rsidR="006522FF">
        <w:t>15</w:t>
      </w:r>
      <w:r w:rsidR="00A931A9">
        <w:t xml:space="preserve"> (actuación Nº 4522752)</w:t>
      </w:r>
      <w:r w:rsidR="006522FF">
        <w:t xml:space="preserve">, que fuera dictada por la Excma. Cámara Civil, </w:t>
      </w:r>
      <w:r w:rsidR="006522FF" w:rsidRPr="00F24618">
        <w:t xml:space="preserve">Comercial, Minas y Laboral de la Tercera Circunscripción Judicial, y que fuera notificada el día </w:t>
      </w:r>
      <w:r w:rsidR="00823D64" w:rsidRPr="00F24618">
        <w:t>0</w:t>
      </w:r>
      <w:r w:rsidR="00A931A9" w:rsidRPr="00F24618">
        <w:t>8</w:t>
      </w:r>
      <w:r w:rsidR="006522FF" w:rsidRPr="00F24618">
        <w:t>/0</w:t>
      </w:r>
      <w:r w:rsidR="00823D64" w:rsidRPr="00F24618">
        <w:t>9</w:t>
      </w:r>
      <w:r w:rsidR="006522FF" w:rsidRPr="00F24618">
        <w:t>/1</w:t>
      </w:r>
      <w:r w:rsidR="00823D64" w:rsidRPr="00F24618">
        <w:t>5</w:t>
      </w:r>
      <w:r w:rsidR="006522FF" w:rsidRPr="00F24618">
        <w:t xml:space="preserve">, fundando el recurso </w:t>
      </w:r>
      <w:r w:rsidR="00B76240" w:rsidRPr="00F24618">
        <w:t>en fecha 15/</w:t>
      </w:r>
      <w:r w:rsidR="00823D64" w:rsidRPr="00F24618">
        <w:t>09</w:t>
      </w:r>
      <w:r w:rsidR="00B76240" w:rsidRPr="00F24618">
        <w:t>/15 (ESC</w:t>
      </w:r>
      <w:r w:rsidR="00823D64" w:rsidRPr="00F24618">
        <w:t>EXT</w:t>
      </w:r>
      <w:r w:rsidR="00B76240" w:rsidRPr="00F24618">
        <w:t xml:space="preserve"> Nº</w:t>
      </w:r>
      <w:r w:rsidR="00823D64" w:rsidRPr="00F24618">
        <w:t xml:space="preserve"> 4601881).</w:t>
      </w:r>
    </w:p>
    <w:p w:rsidR="00823D64" w:rsidRDefault="003154EC" w:rsidP="00DD0543">
      <w:pPr>
        <w:pStyle w:val="Sangradetextonormal"/>
        <w:ind w:firstLine="1985"/>
      </w:pPr>
      <w:r>
        <w:lastRenderedPageBreak/>
        <w:t>2)</w:t>
      </w:r>
      <w:r w:rsidR="006522FF">
        <w:t xml:space="preserve"> Que corrido traslado de rigor la </w:t>
      </w:r>
      <w:r w:rsidR="00823D64">
        <w:t xml:space="preserve">contraria contesta el mismo conforme surge del ESCEXT </w:t>
      </w:r>
      <w:r w:rsidR="00B76240">
        <w:t xml:space="preserve">Nº </w:t>
      </w:r>
      <w:r w:rsidR="00823D64">
        <w:t>4735624, de fecha 15</w:t>
      </w:r>
      <w:r w:rsidR="00B76240">
        <w:t>/</w:t>
      </w:r>
      <w:r w:rsidR="00823D64">
        <w:t>10</w:t>
      </w:r>
      <w:r w:rsidR="00B76240">
        <w:t>/</w:t>
      </w:r>
      <w:r w:rsidR="00823D64">
        <w:t>15.</w:t>
      </w:r>
    </w:p>
    <w:p w:rsidR="006522FF" w:rsidRDefault="003154EC" w:rsidP="00DD0543">
      <w:pPr>
        <w:pStyle w:val="Sangradetextonormal"/>
        <w:ind w:firstLine="1985"/>
      </w:pPr>
      <w:r>
        <w:t xml:space="preserve">3) </w:t>
      </w:r>
      <w:r w:rsidR="006522FF">
        <w:t xml:space="preserve">Que </w:t>
      </w:r>
      <w:r w:rsidR="00B76240">
        <w:t>en fecha 05/</w:t>
      </w:r>
      <w:r w:rsidR="00823D64">
        <w:t>04</w:t>
      </w:r>
      <w:r w:rsidR="00B76240">
        <w:t>/</w:t>
      </w:r>
      <w:r w:rsidR="00823D64">
        <w:t xml:space="preserve">16, mediante </w:t>
      </w:r>
      <w:r w:rsidR="00B76240">
        <w:t>actuación Nº</w:t>
      </w:r>
      <w:r w:rsidR="00823D64">
        <w:t xml:space="preserve"> 5344632</w:t>
      </w:r>
      <w:r w:rsidR="00255FDD">
        <w:t>,</w:t>
      </w:r>
      <w:r w:rsidR="006522FF">
        <w:t xml:space="preserve"> </w:t>
      </w:r>
      <w:r w:rsidR="00823D64">
        <w:t>emite</w:t>
      </w:r>
      <w:r w:rsidR="006522FF">
        <w:t xml:space="preserve"> dictamen del Sr. Procurador General, el cual se expide considerando que debe rechazarse el recurso interpuesto, en virtud de l</w:t>
      </w:r>
      <w:r w:rsidR="00DD0543">
        <w:t>os fundamentos que allí expone.</w:t>
      </w:r>
    </w:p>
    <w:p w:rsidR="006522FF" w:rsidRPr="00F24618" w:rsidRDefault="00033E52" w:rsidP="00DD0543">
      <w:pPr>
        <w:pStyle w:val="Ttulo1"/>
        <w:spacing w:line="360" w:lineRule="auto"/>
        <w:ind w:firstLine="1985"/>
        <w:jc w:val="both"/>
        <w:rPr>
          <w:rFonts w:ascii="Arial" w:hAnsi="Arial" w:cs="Arial"/>
          <w:u w:val="none"/>
        </w:rPr>
      </w:pPr>
      <w:r w:rsidRPr="00F24618">
        <w:rPr>
          <w:rFonts w:ascii="Arial" w:hAnsi="Arial" w:cs="Arial"/>
          <w:u w:val="none"/>
        </w:rPr>
        <w:t xml:space="preserve">4) </w:t>
      </w:r>
      <w:r w:rsidR="006522FF" w:rsidRPr="00F24618">
        <w:rPr>
          <w:rFonts w:ascii="Arial" w:hAnsi="Arial" w:cs="Arial"/>
          <w:u w:val="none"/>
        </w:rPr>
        <w:t>Que, en primer lugar corresponde efectuar el pertinente análisis a los fines de determinar si se ha dado cumplimiento a los requisitos establecidos por la normativa vigente en punto a la admisibilidad del recurso en cuestión.</w:t>
      </w:r>
    </w:p>
    <w:p w:rsidR="006522FF" w:rsidRDefault="006522FF" w:rsidP="00DD0543">
      <w:pPr>
        <w:pStyle w:val="Sangradetextonormal"/>
        <w:ind w:firstLine="1985"/>
      </w:pPr>
      <w:r w:rsidRPr="00F24618">
        <w:t xml:space="preserve">Así, surge de las constancias de la causa que el presente recurso no ha sido interpuesto </w:t>
      </w:r>
      <w:r w:rsidR="002D33F6" w:rsidRPr="00F24618">
        <w:t xml:space="preserve">en término. </w:t>
      </w:r>
      <w:r w:rsidRPr="00F24618">
        <w:t xml:space="preserve">En efecto, la sentencia impugnada fue notificada el día </w:t>
      </w:r>
      <w:r w:rsidR="002D33F6" w:rsidRPr="00F24618">
        <w:t>0</w:t>
      </w:r>
      <w:r w:rsidR="00255FDD" w:rsidRPr="00F24618">
        <w:t>8/</w:t>
      </w:r>
      <w:r w:rsidR="002D33F6" w:rsidRPr="00F24618">
        <w:t>09</w:t>
      </w:r>
      <w:r w:rsidR="00255FDD" w:rsidRPr="00F24618">
        <w:t>/</w:t>
      </w:r>
      <w:r w:rsidR="002D33F6" w:rsidRPr="00F24618">
        <w:t>15</w:t>
      </w:r>
      <w:r w:rsidR="00255FDD" w:rsidRPr="00F24618">
        <w:t>,</w:t>
      </w:r>
      <w:r w:rsidRPr="005F19FF">
        <w:t xml:space="preserve"> </w:t>
      </w:r>
      <w:r>
        <w:t>conforme surge</w:t>
      </w:r>
      <w:r w:rsidR="002D33F6">
        <w:t xml:space="preserve"> de la </w:t>
      </w:r>
      <w:r w:rsidR="00B76240">
        <w:t>actuación Nº</w:t>
      </w:r>
      <w:r w:rsidR="002D33F6">
        <w:t xml:space="preserve"> 627284</w:t>
      </w:r>
      <w:r>
        <w:t xml:space="preserve">, interponiéndose el recurso de casación </w:t>
      </w:r>
      <w:r w:rsidRPr="005F19FF">
        <w:t xml:space="preserve">el día </w:t>
      </w:r>
      <w:r w:rsidR="00255FDD" w:rsidRPr="00255FDD">
        <w:t>11/</w:t>
      </w:r>
      <w:r w:rsidR="002D33F6" w:rsidRPr="00255FDD">
        <w:t>09</w:t>
      </w:r>
      <w:r w:rsidR="00255FDD" w:rsidRPr="00255FDD">
        <w:t>/15</w:t>
      </w:r>
      <w:r w:rsidRPr="005F19FF">
        <w:t xml:space="preserve"> transcurriendo el término legal de </w:t>
      </w:r>
      <w:r>
        <w:t>tres</w:t>
      </w:r>
      <w:r w:rsidRPr="005F19FF">
        <w:t xml:space="preserve"> días establecidos en el art. 289 del Código de rito, el que vencía a l</w:t>
      </w:r>
      <w:r>
        <w:t xml:space="preserve">as dos primeras horas del día </w:t>
      </w:r>
      <w:r w:rsidR="002D33F6">
        <w:t>10</w:t>
      </w:r>
      <w:r w:rsidR="00255FDD">
        <w:t>/</w:t>
      </w:r>
      <w:r w:rsidR="002D33F6">
        <w:t>09</w:t>
      </w:r>
      <w:r w:rsidR="00255FDD">
        <w:t>/</w:t>
      </w:r>
      <w:r w:rsidR="002D33F6">
        <w:t>15</w:t>
      </w:r>
      <w:r w:rsidR="00D205BF">
        <w:t>.</w:t>
      </w:r>
    </w:p>
    <w:p w:rsidR="006522FF" w:rsidRPr="00E559C9" w:rsidRDefault="006522FF" w:rsidP="00DD0543">
      <w:pPr>
        <w:pStyle w:val="Sangradetextonormal"/>
        <w:ind w:firstLine="1985"/>
      </w:pPr>
      <w:r>
        <w:rPr>
          <w:rFonts w:eastAsia="Arial Unicode MS"/>
        </w:rPr>
        <w:t>ART. 289: “</w:t>
      </w:r>
      <w:r w:rsidRPr="005F19FF">
        <w:rPr>
          <w:rFonts w:eastAsia="Arial Unicode MS"/>
          <w:i/>
        </w:rPr>
        <w:t xml:space="preserve">Deberá interponerse ante la Cámara de Apelaciones de cuya resolución o sentencia se recurre, </w:t>
      </w:r>
      <w:r w:rsidRPr="00E559C9">
        <w:rPr>
          <w:rFonts w:eastAsia="Arial Unicode MS"/>
          <w:b/>
          <w:i/>
        </w:rPr>
        <w:t>dentro del tercer día de notificada</w:t>
      </w:r>
      <w:r w:rsidRPr="005F19FF">
        <w:rPr>
          <w:rFonts w:eastAsia="Arial Unicode MS"/>
          <w:i/>
        </w:rPr>
        <w:t xml:space="preserve"> esta, constituyendo domicilio para ante el Superior Tribunal, y </w:t>
      </w:r>
      <w:r w:rsidRPr="00E559C9">
        <w:rPr>
          <w:rFonts w:eastAsia="Arial Unicode MS"/>
          <w:i/>
        </w:rPr>
        <w:t>deberá fundamentarse dentro de los diez días de dicha notificación”.</w:t>
      </w:r>
    </w:p>
    <w:p w:rsidR="006522FF" w:rsidRDefault="006522FF" w:rsidP="00DD0543">
      <w:pPr>
        <w:pStyle w:val="Sangradetextonormal"/>
        <w:ind w:firstLine="1985"/>
      </w:pPr>
      <w:r>
        <w:t>En consecuencia, el recurrente no ha dado formal cumplimiento a los requisitos de admisibilidad del recurso en lo q</w:t>
      </w:r>
      <w:r w:rsidR="00D205BF">
        <w:t>ue respecta a la temporaneidad.</w:t>
      </w:r>
    </w:p>
    <w:p w:rsidR="006522FF" w:rsidRDefault="006522FF" w:rsidP="00DD0543">
      <w:pPr>
        <w:pStyle w:val="Sangradetextonormal"/>
        <w:ind w:firstLine="1985"/>
      </w:pPr>
      <w:r>
        <w:t xml:space="preserve">Que es criterio de </w:t>
      </w:r>
      <w:r w:rsidR="008153DA">
        <w:t>e</w:t>
      </w:r>
      <w:r>
        <w:t>ste Alto Cuerpo en relación al recurso de casación, que al revestir el carácter de extraordinario, excepcional y eminentemente restrictivo, su admisibilidad y procedencia deben juzgarse con sujeción estricta a l</w:t>
      </w:r>
      <w:r w:rsidR="00D205BF">
        <w:t>as disposiciones que lo reglan.</w:t>
      </w:r>
    </w:p>
    <w:p w:rsidR="006522FF" w:rsidRDefault="006522FF" w:rsidP="00DD0543">
      <w:pPr>
        <w:pStyle w:val="Sangradetextonormal"/>
        <w:ind w:firstLine="1985"/>
      </w:pPr>
      <w:r>
        <w:t>Por ello, advirtiendo el incumplimiento por parte de la recurrente de los recaudos exigidos que constituyen la llave para la apertura del recurso, corresponde decla</w:t>
      </w:r>
      <w:r w:rsidR="00D205BF">
        <w:t>rarlo formalmente improcedente.</w:t>
      </w:r>
    </w:p>
    <w:p w:rsidR="006522FF" w:rsidRDefault="006522FF" w:rsidP="00DD0543">
      <w:pPr>
        <w:pStyle w:val="Sangradetextonormal"/>
        <w:ind w:firstLine="1985"/>
      </w:pPr>
      <w:r>
        <w:lastRenderedPageBreak/>
        <w:t xml:space="preserve">Por lo expuesto, </w:t>
      </w:r>
      <w:r w:rsidR="00A92BCA">
        <w:t>voto a esta PRIMERA CUESTIÓ</w:t>
      </w:r>
      <w:r>
        <w:t>N por la NEGATIVA</w:t>
      </w:r>
      <w:r w:rsidR="00A92BCA">
        <w:t>.-</w:t>
      </w:r>
    </w:p>
    <w:p w:rsidR="00175983" w:rsidRPr="00463421" w:rsidRDefault="00175983" w:rsidP="00DD0543">
      <w:pPr>
        <w:widowControl w:val="0"/>
        <w:kinsoku w:val="0"/>
        <w:spacing w:line="360" w:lineRule="auto"/>
        <w:ind w:firstLine="1985"/>
        <w:jc w:val="both"/>
        <w:rPr>
          <w:iCs/>
        </w:rPr>
      </w:pPr>
      <w:r w:rsidRPr="00463421">
        <w:t xml:space="preserve">Los Señores Ministros, </w:t>
      </w:r>
      <w:proofErr w:type="spellStart"/>
      <w:r w:rsidRPr="00463421">
        <w:t>Dres</w:t>
      </w:r>
      <w:proofErr w:type="spellEnd"/>
      <w:r w:rsidRPr="00463421">
        <w:t>. CARLOS ALBERTO COBO</w:t>
      </w:r>
      <w:r>
        <w:t>,</w:t>
      </w:r>
      <w:r w:rsidRPr="00463421">
        <w:t xml:space="preserve"> </w:t>
      </w:r>
      <w:r>
        <w:t>y JAVIER SOLANO AYALA</w:t>
      </w:r>
      <w:r w:rsidRPr="00463421">
        <w:t xml:space="preserve">, </w:t>
      </w:r>
      <w:r w:rsidRPr="00463421">
        <w:rPr>
          <w:lang w:val="es-MX"/>
        </w:rPr>
        <w:t xml:space="preserve">comparten lo expresado por la Sra. Presidente, Dra. </w:t>
      </w:r>
      <w:r w:rsidRPr="00463421">
        <w:t xml:space="preserve">MARTHA RAQUEL CORVALÁN </w:t>
      </w:r>
      <w:r w:rsidRPr="00463421">
        <w:rPr>
          <w:lang w:val="es-MX"/>
        </w:rPr>
        <w:t>y</w:t>
      </w:r>
      <w:r w:rsidRPr="00463421">
        <w:t xml:space="preserve"> </w:t>
      </w:r>
      <w:r w:rsidRPr="00463421">
        <w:rPr>
          <w:lang w:val="es-MX"/>
        </w:rPr>
        <w:t xml:space="preserve">votan en igual sentido a esta </w:t>
      </w:r>
      <w:r>
        <w:rPr>
          <w:b/>
          <w:bCs/>
          <w:lang w:val="es-MX"/>
        </w:rPr>
        <w:t xml:space="preserve">PRIMERA </w:t>
      </w:r>
      <w:r w:rsidRPr="00463421">
        <w:rPr>
          <w:b/>
          <w:bCs/>
        </w:rPr>
        <w:t>CUESTIÓN.-</w:t>
      </w:r>
    </w:p>
    <w:p w:rsidR="00175983" w:rsidRDefault="00175983" w:rsidP="00DD0543">
      <w:pPr>
        <w:pStyle w:val="Sangradetextonormal"/>
        <w:ind w:firstLine="1985"/>
      </w:pPr>
    </w:p>
    <w:p w:rsidR="006522FF" w:rsidRDefault="006522FF" w:rsidP="00DD0543">
      <w:pPr>
        <w:tabs>
          <w:tab w:val="left" w:pos="1985"/>
        </w:tabs>
        <w:spacing w:line="360" w:lineRule="auto"/>
        <w:jc w:val="both"/>
      </w:pPr>
      <w:r w:rsidRPr="006F55AF">
        <w:rPr>
          <w:b/>
          <w:u w:val="single"/>
        </w:rPr>
        <w:t xml:space="preserve">A LA SEGUNDA </w:t>
      </w:r>
      <w:r w:rsidR="00033E52">
        <w:rPr>
          <w:b/>
          <w:u w:val="single"/>
        </w:rPr>
        <w:t>y</w:t>
      </w:r>
      <w:r w:rsidRPr="006F55AF">
        <w:rPr>
          <w:b/>
          <w:u w:val="single"/>
        </w:rPr>
        <w:t xml:space="preserve"> TERCERA </w:t>
      </w:r>
      <w:r w:rsidR="00033E52">
        <w:rPr>
          <w:b/>
          <w:u w:val="single"/>
        </w:rPr>
        <w:t>CUESTIÓ</w:t>
      </w:r>
      <w:r w:rsidR="00033E52" w:rsidRPr="006F55AF">
        <w:rPr>
          <w:b/>
          <w:u w:val="single"/>
        </w:rPr>
        <w:t xml:space="preserve">N, </w:t>
      </w:r>
      <w:r w:rsidR="00033E52">
        <w:rPr>
          <w:b/>
          <w:u w:val="single"/>
        </w:rPr>
        <w:t>la</w:t>
      </w:r>
      <w:r w:rsidR="00033E52" w:rsidRPr="006F55AF">
        <w:rPr>
          <w:b/>
          <w:u w:val="single"/>
        </w:rPr>
        <w:t xml:space="preserve"> Dr</w:t>
      </w:r>
      <w:r w:rsidR="00033E52">
        <w:rPr>
          <w:b/>
          <w:u w:val="single"/>
        </w:rPr>
        <w:t>a</w:t>
      </w:r>
      <w:r w:rsidR="00033E52" w:rsidRPr="006F55AF">
        <w:rPr>
          <w:b/>
          <w:u w:val="single"/>
        </w:rPr>
        <w:t xml:space="preserve">. </w:t>
      </w:r>
      <w:r w:rsidR="00033E52">
        <w:rPr>
          <w:b/>
          <w:u w:val="single"/>
        </w:rPr>
        <w:t xml:space="preserve">MARTHA RAQUEL CORVALÁN, </w:t>
      </w:r>
      <w:r w:rsidR="00033E52" w:rsidRPr="006F55AF">
        <w:rPr>
          <w:b/>
          <w:u w:val="single"/>
        </w:rPr>
        <w:t>dijo</w:t>
      </w:r>
      <w:r w:rsidR="00033E52">
        <w:rPr>
          <w:b/>
          <w:u w:val="single"/>
        </w:rPr>
        <w:t>:</w:t>
      </w:r>
      <w:r>
        <w:t xml:space="preserve"> Conforme se ha votado la cuestión anterior, no corresponde su tratamiento.</w:t>
      </w:r>
      <w:r w:rsidR="00945A32">
        <w:t xml:space="preserve"> ASÍ LO VOTO.-</w:t>
      </w:r>
    </w:p>
    <w:p w:rsidR="00175983" w:rsidRPr="00463421" w:rsidRDefault="00175983" w:rsidP="00DD0543">
      <w:pPr>
        <w:widowControl w:val="0"/>
        <w:kinsoku w:val="0"/>
        <w:spacing w:line="360" w:lineRule="auto"/>
        <w:ind w:firstLine="1985"/>
        <w:jc w:val="both"/>
        <w:rPr>
          <w:iCs/>
        </w:rPr>
      </w:pPr>
      <w:r w:rsidRPr="00463421">
        <w:t xml:space="preserve">Los Señores Ministros, </w:t>
      </w:r>
      <w:proofErr w:type="spellStart"/>
      <w:r w:rsidRPr="00463421">
        <w:t>Dres</w:t>
      </w:r>
      <w:proofErr w:type="spellEnd"/>
      <w:r w:rsidRPr="00463421">
        <w:t>. CARLOS ALBERTO COBO</w:t>
      </w:r>
      <w:r>
        <w:t>,</w:t>
      </w:r>
      <w:r w:rsidRPr="00463421">
        <w:t xml:space="preserve"> </w:t>
      </w:r>
      <w:r>
        <w:t>y JAVIER SOLANO AYALA</w:t>
      </w:r>
      <w:r w:rsidRPr="00463421">
        <w:t xml:space="preserve">, </w:t>
      </w:r>
      <w:r w:rsidRPr="00463421">
        <w:rPr>
          <w:lang w:val="es-MX"/>
        </w:rPr>
        <w:t xml:space="preserve">comparten lo expresado por la Sra. Presidente, Dra. </w:t>
      </w:r>
      <w:r w:rsidRPr="00463421">
        <w:t xml:space="preserve">MARTHA RAQUEL CORVALÁN </w:t>
      </w:r>
      <w:r w:rsidRPr="00463421">
        <w:rPr>
          <w:lang w:val="es-MX"/>
        </w:rPr>
        <w:t>y</w:t>
      </w:r>
      <w:r w:rsidRPr="00463421">
        <w:t xml:space="preserve"> </w:t>
      </w:r>
      <w:r w:rsidRPr="00463421">
        <w:rPr>
          <w:lang w:val="es-MX"/>
        </w:rPr>
        <w:t>votan en igual sentido a esta</w:t>
      </w:r>
      <w:r>
        <w:rPr>
          <w:lang w:val="es-MX"/>
        </w:rPr>
        <w:t>s</w:t>
      </w:r>
      <w:r w:rsidRPr="00463421">
        <w:rPr>
          <w:lang w:val="es-MX"/>
        </w:rPr>
        <w:t xml:space="preserve"> </w:t>
      </w:r>
      <w:r>
        <w:rPr>
          <w:b/>
          <w:bCs/>
          <w:lang w:val="es-MX"/>
        </w:rPr>
        <w:t>SEGUNDA y TERCERA</w:t>
      </w:r>
      <w:r w:rsidRPr="00463421">
        <w:rPr>
          <w:b/>
          <w:bCs/>
          <w:lang w:val="es-MX"/>
        </w:rPr>
        <w:t xml:space="preserve"> </w:t>
      </w:r>
      <w:r w:rsidRPr="00463421">
        <w:rPr>
          <w:b/>
          <w:bCs/>
        </w:rPr>
        <w:t>CUESTIÓN.-</w:t>
      </w:r>
    </w:p>
    <w:p w:rsidR="00175983" w:rsidRDefault="00175983" w:rsidP="00DD0543">
      <w:pPr>
        <w:tabs>
          <w:tab w:val="left" w:pos="1985"/>
        </w:tabs>
        <w:spacing w:line="360" w:lineRule="auto"/>
        <w:ind w:firstLine="1985"/>
        <w:jc w:val="both"/>
      </w:pPr>
    </w:p>
    <w:p w:rsidR="006522FF" w:rsidRDefault="006522FF" w:rsidP="00DD0543">
      <w:pPr>
        <w:pStyle w:val="Textoindependiente"/>
        <w:tabs>
          <w:tab w:val="left" w:pos="1985"/>
        </w:tabs>
      </w:pPr>
      <w:r w:rsidRPr="006F55AF">
        <w:rPr>
          <w:b/>
          <w:u w:val="single"/>
        </w:rPr>
        <w:t xml:space="preserve">A LA CUARTA </w:t>
      </w:r>
      <w:r w:rsidR="00033E52">
        <w:rPr>
          <w:b/>
          <w:u w:val="single"/>
        </w:rPr>
        <w:t>CUESTIÓ</w:t>
      </w:r>
      <w:r w:rsidR="00033E52" w:rsidRPr="006F55AF">
        <w:rPr>
          <w:b/>
          <w:u w:val="single"/>
        </w:rPr>
        <w:t xml:space="preserve">N, </w:t>
      </w:r>
      <w:r w:rsidR="00033E52">
        <w:rPr>
          <w:b/>
          <w:u w:val="single"/>
        </w:rPr>
        <w:t>la</w:t>
      </w:r>
      <w:r w:rsidR="00033E52" w:rsidRPr="006F55AF">
        <w:rPr>
          <w:b/>
          <w:u w:val="single"/>
        </w:rPr>
        <w:t xml:space="preserve"> Dr</w:t>
      </w:r>
      <w:r w:rsidR="00033E52">
        <w:rPr>
          <w:b/>
          <w:u w:val="single"/>
        </w:rPr>
        <w:t>a</w:t>
      </w:r>
      <w:r w:rsidR="00033E52" w:rsidRPr="006F55AF">
        <w:rPr>
          <w:b/>
          <w:u w:val="single"/>
        </w:rPr>
        <w:t xml:space="preserve">. </w:t>
      </w:r>
      <w:r w:rsidR="00033E52">
        <w:rPr>
          <w:b/>
          <w:u w:val="single"/>
        </w:rPr>
        <w:t xml:space="preserve">MARTHA RAQUEL CORVALÁN, </w:t>
      </w:r>
      <w:r w:rsidR="00033E52" w:rsidRPr="006F55AF">
        <w:rPr>
          <w:b/>
          <w:u w:val="single"/>
        </w:rPr>
        <w:t>dijo</w:t>
      </w:r>
      <w:r w:rsidR="00033E52">
        <w:rPr>
          <w:b/>
          <w:u w:val="single"/>
        </w:rPr>
        <w:t>:</w:t>
      </w:r>
      <w:r w:rsidR="00033E52">
        <w:t xml:space="preserve"> </w:t>
      </w:r>
      <w:r>
        <w:t>Atento a la forma en que se ha</w:t>
      </w:r>
      <w:r w:rsidR="008153DA">
        <w:t>n</w:t>
      </w:r>
      <w:r>
        <w:t xml:space="preserve"> votado las cuestiones anteriores corresponde el rechazo del recu</w:t>
      </w:r>
      <w:r w:rsidR="00945A32">
        <w:t>rso de casación interpuesto. ASÍ</w:t>
      </w:r>
      <w:r>
        <w:t xml:space="preserve"> LO VOTO.</w:t>
      </w:r>
      <w:r w:rsidR="00945A32">
        <w:t>-</w:t>
      </w:r>
    </w:p>
    <w:p w:rsidR="00D2765A" w:rsidRPr="00463421" w:rsidRDefault="00D2765A" w:rsidP="00DD0543">
      <w:pPr>
        <w:widowControl w:val="0"/>
        <w:kinsoku w:val="0"/>
        <w:spacing w:line="360" w:lineRule="auto"/>
        <w:ind w:firstLine="1985"/>
        <w:jc w:val="both"/>
        <w:rPr>
          <w:iCs/>
        </w:rPr>
      </w:pPr>
      <w:r w:rsidRPr="00463421">
        <w:t xml:space="preserve">Los Señores Ministros, </w:t>
      </w:r>
      <w:proofErr w:type="spellStart"/>
      <w:r w:rsidRPr="00463421">
        <w:t>Dres</w:t>
      </w:r>
      <w:proofErr w:type="spellEnd"/>
      <w:r w:rsidRPr="00463421">
        <w:t>. CARLOS ALBERTO COBO</w:t>
      </w:r>
      <w:r>
        <w:t>,</w:t>
      </w:r>
      <w:r w:rsidRPr="00463421">
        <w:t xml:space="preserve"> </w:t>
      </w:r>
      <w:r>
        <w:t>y JAVIER SOLANO AYALA</w:t>
      </w:r>
      <w:r w:rsidRPr="00463421">
        <w:t xml:space="preserve">, </w:t>
      </w:r>
      <w:r w:rsidRPr="00463421">
        <w:rPr>
          <w:lang w:val="es-MX"/>
        </w:rPr>
        <w:t xml:space="preserve">comparten lo expresado por la Sra. Presidente, Dra. </w:t>
      </w:r>
      <w:r w:rsidRPr="00463421">
        <w:t xml:space="preserve">MARTHA RAQUEL CORVALÁN </w:t>
      </w:r>
      <w:r w:rsidRPr="00463421">
        <w:rPr>
          <w:lang w:val="es-MX"/>
        </w:rPr>
        <w:t>y</w:t>
      </w:r>
      <w:r w:rsidRPr="00463421">
        <w:t xml:space="preserve"> </w:t>
      </w:r>
      <w:r w:rsidRPr="00463421">
        <w:rPr>
          <w:lang w:val="es-MX"/>
        </w:rPr>
        <w:t xml:space="preserve">votan en igual sentido a esta </w:t>
      </w:r>
      <w:r>
        <w:rPr>
          <w:b/>
          <w:bCs/>
          <w:lang w:val="es-MX"/>
        </w:rPr>
        <w:t>CUARTA</w:t>
      </w:r>
      <w:r w:rsidRPr="00463421">
        <w:rPr>
          <w:b/>
          <w:bCs/>
          <w:lang w:val="es-MX"/>
        </w:rPr>
        <w:t xml:space="preserve"> </w:t>
      </w:r>
      <w:r w:rsidRPr="00463421">
        <w:rPr>
          <w:b/>
          <w:bCs/>
        </w:rPr>
        <w:t>CUESTIÓN.-</w:t>
      </w:r>
    </w:p>
    <w:p w:rsidR="007B1B4E" w:rsidRDefault="007B1B4E" w:rsidP="00DD0543">
      <w:pPr>
        <w:pStyle w:val="Textoindependiente"/>
        <w:tabs>
          <w:tab w:val="left" w:pos="1985"/>
        </w:tabs>
        <w:ind w:firstLine="1985"/>
        <w:rPr>
          <w:b/>
        </w:rPr>
      </w:pPr>
    </w:p>
    <w:p w:rsidR="006522FF" w:rsidRDefault="006522FF" w:rsidP="00DD0543">
      <w:pPr>
        <w:pStyle w:val="Textoindependiente"/>
        <w:tabs>
          <w:tab w:val="left" w:pos="1985"/>
        </w:tabs>
      </w:pPr>
      <w:r w:rsidRPr="006F55AF">
        <w:rPr>
          <w:b/>
          <w:u w:val="single"/>
        </w:rPr>
        <w:t xml:space="preserve">A LA QUINTA </w:t>
      </w:r>
      <w:r w:rsidR="007B1B4E">
        <w:rPr>
          <w:b/>
          <w:u w:val="single"/>
        </w:rPr>
        <w:t>CUESTIÓ</w:t>
      </w:r>
      <w:r w:rsidR="007B1B4E" w:rsidRPr="006F55AF">
        <w:rPr>
          <w:b/>
          <w:u w:val="single"/>
        </w:rPr>
        <w:t xml:space="preserve">N, </w:t>
      </w:r>
      <w:r w:rsidR="007B1B4E">
        <w:rPr>
          <w:b/>
          <w:u w:val="single"/>
        </w:rPr>
        <w:t>la</w:t>
      </w:r>
      <w:r w:rsidR="007B1B4E" w:rsidRPr="006F55AF">
        <w:rPr>
          <w:b/>
          <w:u w:val="single"/>
        </w:rPr>
        <w:t xml:space="preserve"> Dr</w:t>
      </w:r>
      <w:r w:rsidR="007B1B4E">
        <w:rPr>
          <w:b/>
          <w:u w:val="single"/>
        </w:rPr>
        <w:t>a</w:t>
      </w:r>
      <w:r w:rsidR="007B1B4E" w:rsidRPr="006F55AF">
        <w:rPr>
          <w:b/>
          <w:u w:val="single"/>
        </w:rPr>
        <w:t xml:space="preserve">. </w:t>
      </w:r>
      <w:r w:rsidR="007B1B4E">
        <w:rPr>
          <w:b/>
          <w:u w:val="single"/>
        </w:rPr>
        <w:t xml:space="preserve">MARTHA RAQUEL CORVALÁN, </w:t>
      </w:r>
      <w:r w:rsidR="007B1B4E" w:rsidRPr="006F55AF">
        <w:rPr>
          <w:b/>
          <w:u w:val="single"/>
        </w:rPr>
        <w:t>dijo</w:t>
      </w:r>
      <w:r w:rsidRPr="006F55AF">
        <w:rPr>
          <w:b/>
        </w:rPr>
        <w:t>:</w:t>
      </w:r>
      <w:r>
        <w:t xml:space="preserve"> Costas a la recurrente vencida. AS</w:t>
      </w:r>
      <w:r w:rsidR="00945A32">
        <w:t>Í</w:t>
      </w:r>
      <w:r>
        <w:t xml:space="preserve"> LO VOTO.</w:t>
      </w:r>
      <w:r w:rsidR="00945A32">
        <w:t>-</w:t>
      </w:r>
    </w:p>
    <w:p w:rsidR="00D205BF" w:rsidRPr="00463421" w:rsidRDefault="00D205BF" w:rsidP="00DD0543">
      <w:pPr>
        <w:widowControl w:val="0"/>
        <w:kinsoku w:val="0"/>
        <w:spacing w:line="360" w:lineRule="auto"/>
        <w:ind w:firstLine="1985"/>
        <w:jc w:val="both"/>
        <w:rPr>
          <w:iCs/>
        </w:rPr>
      </w:pPr>
      <w:r w:rsidRPr="00463421">
        <w:t xml:space="preserve">Los Señores Ministros, </w:t>
      </w:r>
      <w:proofErr w:type="spellStart"/>
      <w:r w:rsidRPr="00463421">
        <w:t>Dres</w:t>
      </w:r>
      <w:proofErr w:type="spellEnd"/>
      <w:r w:rsidRPr="00463421">
        <w:t>. CARLOS ALBERTO COBO</w:t>
      </w:r>
      <w:r>
        <w:t>,</w:t>
      </w:r>
      <w:r w:rsidRPr="00463421">
        <w:t xml:space="preserve"> </w:t>
      </w:r>
      <w:r>
        <w:t>y JAVIER SOLANO AYALA</w:t>
      </w:r>
      <w:r w:rsidRPr="00463421">
        <w:t xml:space="preserve">, </w:t>
      </w:r>
      <w:r w:rsidRPr="00463421">
        <w:rPr>
          <w:lang w:val="es-MX"/>
        </w:rPr>
        <w:t xml:space="preserve">comparten lo expresado por la Sra. Presidente, Dra. </w:t>
      </w:r>
      <w:r w:rsidRPr="00463421">
        <w:t xml:space="preserve">MARTHA RAQUEL CORVALÁN </w:t>
      </w:r>
      <w:r w:rsidRPr="00463421">
        <w:rPr>
          <w:lang w:val="es-MX"/>
        </w:rPr>
        <w:t>y</w:t>
      </w:r>
      <w:r w:rsidRPr="00463421">
        <w:t xml:space="preserve"> </w:t>
      </w:r>
      <w:r w:rsidRPr="00463421">
        <w:rPr>
          <w:lang w:val="es-MX"/>
        </w:rPr>
        <w:t xml:space="preserve">votan en igual sentido a esta </w:t>
      </w:r>
      <w:r>
        <w:rPr>
          <w:b/>
          <w:bCs/>
          <w:lang w:val="es-MX"/>
        </w:rPr>
        <w:t>QUINTA</w:t>
      </w:r>
      <w:r w:rsidRPr="00463421">
        <w:rPr>
          <w:b/>
          <w:bCs/>
          <w:lang w:val="es-MX"/>
        </w:rPr>
        <w:t xml:space="preserve"> </w:t>
      </w:r>
      <w:r w:rsidRPr="00463421">
        <w:rPr>
          <w:b/>
          <w:bCs/>
        </w:rPr>
        <w:t>CUESTIÓN.-</w:t>
      </w:r>
    </w:p>
    <w:p w:rsidR="00D205BF" w:rsidRPr="00463421" w:rsidRDefault="00D205BF" w:rsidP="00DD0543">
      <w:pPr>
        <w:widowControl w:val="0"/>
        <w:spacing w:line="360" w:lineRule="auto"/>
        <w:ind w:firstLine="1985"/>
        <w:jc w:val="both"/>
        <w:rPr>
          <w:bCs/>
        </w:rPr>
      </w:pPr>
      <w:r w:rsidRPr="00463421">
        <w:rPr>
          <w:bCs/>
        </w:rPr>
        <w:t>Con lo que se da por finalizado el acto, disponiendo los Sres. Ministros la Sentencia que va a continuación:</w:t>
      </w:r>
    </w:p>
    <w:p w:rsidR="00D205BF" w:rsidRPr="008153DA" w:rsidRDefault="008153DA" w:rsidP="008153DA">
      <w:pPr>
        <w:widowControl w:val="0"/>
        <w:spacing w:line="360" w:lineRule="auto"/>
        <w:jc w:val="both"/>
        <w:rPr>
          <w:bCs/>
        </w:rPr>
      </w:pPr>
      <w:r>
        <w:rPr>
          <w:bCs/>
        </w:rPr>
        <w:lastRenderedPageBreak/>
        <w:t>///…</w:t>
      </w:r>
    </w:p>
    <w:p w:rsidR="00D205BF" w:rsidRPr="00463421" w:rsidRDefault="00D205BF" w:rsidP="00DD0543">
      <w:pPr>
        <w:widowControl w:val="0"/>
        <w:spacing w:line="360" w:lineRule="auto"/>
        <w:jc w:val="both"/>
        <w:rPr>
          <w:b/>
          <w:bCs/>
        </w:rPr>
      </w:pPr>
      <w:r w:rsidRPr="00463421">
        <w:rPr>
          <w:b/>
          <w:bCs/>
        </w:rPr>
        <w:t xml:space="preserve">San Luis, </w:t>
      </w:r>
      <w:r w:rsidR="00F24618">
        <w:rPr>
          <w:b/>
          <w:bCs/>
        </w:rPr>
        <w:t>tres</w:t>
      </w:r>
      <w:r w:rsidR="00FF3891">
        <w:rPr>
          <w:b/>
          <w:bCs/>
        </w:rPr>
        <w:t xml:space="preserve"> </w:t>
      </w:r>
      <w:r w:rsidRPr="00463421">
        <w:rPr>
          <w:b/>
          <w:bCs/>
        </w:rPr>
        <w:t xml:space="preserve">de </w:t>
      </w:r>
      <w:r w:rsidR="00F24618">
        <w:rPr>
          <w:b/>
          <w:bCs/>
        </w:rPr>
        <w:t>diciembre</w:t>
      </w:r>
      <w:r w:rsidRPr="00463421">
        <w:rPr>
          <w:b/>
          <w:bCs/>
        </w:rPr>
        <w:t xml:space="preserve"> de dos mil dieciocho.-</w:t>
      </w:r>
    </w:p>
    <w:p w:rsidR="00D205BF" w:rsidRPr="00463421" w:rsidRDefault="00D205BF" w:rsidP="00DD0543">
      <w:pPr>
        <w:spacing w:line="360" w:lineRule="auto"/>
        <w:ind w:firstLine="1985"/>
        <w:jc w:val="both"/>
        <w:rPr>
          <w:color w:val="000000"/>
        </w:rPr>
      </w:pPr>
      <w:r w:rsidRPr="00463421">
        <w:rPr>
          <w:b/>
          <w:bCs/>
          <w:u w:val="single"/>
        </w:rPr>
        <w:t>Y VISTOS</w:t>
      </w:r>
      <w:r w:rsidRPr="00463421">
        <w:rPr>
          <w:b/>
          <w:bCs/>
        </w:rPr>
        <w:t>:</w:t>
      </w:r>
      <w:r w:rsidRPr="00463421">
        <w:rPr>
          <w:bCs/>
        </w:rPr>
        <w:t xml:space="preserve"> En mérito al resultado obtenido en la votación del Acuerdo que antecede, </w:t>
      </w:r>
      <w:r w:rsidRPr="00463421">
        <w:rPr>
          <w:b/>
          <w:bCs/>
          <w:u w:val="single"/>
        </w:rPr>
        <w:t>SE RESUELVE:</w:t>
      </w:r>
      <w:r w:rsidRPr="00463421">
        <w:t xml:space="preserve"> I) </w:t>
      </w:r>
      <w:r>
        <w:t>R</w:t>
      </w:r>
      <w:r w:rsidRPr="00BF44E9">
        <w:t xml:space="preserve">echazar el recurso de </w:t>
      </w:r>
      <w:r w:rsidR="007A6303">
        <w:t xml:space="preserve">casación </w:t>
      </w:r>
      <w:r w:rsidRPr="00BF44E9">
        <w:t xml:space="preserve">interpuesto </w:t>
      </w:r>
      <w:r w:rsidR="007A6303">
        <w:t>en fecha</w:t>
      </w:r>
      <w:r w:rsidR="002C2224">
        <w:t xml:space="preserve"> 11/09/15</w:t>
      </w:r>
      <w:r>
        <w:t>.</w:t>
      </w:r>
    </w:p>
    <w:p w:rsidR="00D205BF" w:rsidRPr="00463421" w:rsidRDefault="00D205BF" w:rsidP="00DD0543">
      <w:pPr>
        <w:spacing w:line="360" w:lineRule="auto"/>
        <w:ind w:firstLine="1985"/>
        <w:jc w:val="both"/>
      </w:pPr>
      <w:r w:rsidRPr="00463421">
        <w:t xml:space="preserve">II) Costas </w:t>
      </w:r>
      <w:r>
        <w:t xml:space="preserve">a </w:t>
      </w:r>
      <w:r w:rsidR="00BE5085">
        <w:t xml:space="preserve">la recurrente </w:t>
      </w:r>
      <w:r>
        <w:t>vencida.</w:t>
      </w:r>
    </w:p>
    <w:p w:rsidR="00D205BF" w:rsidRPr="00463421" w:rsidRDefault="00D205BF" w:rsidP="00DD0543">
      <w:pPr>
        <w:widowControl w:val="0"/>
        <w:spacing w:line="360" w:lineRule="auto"/>
        <w:ind w:firstLine="1985"/>
        <w:jc w:val="both"/>
        <w:rPr>
          <w:bCs/>
        </w:rPr>
      </w:pPr>
      <w:r w:rsidRPr="00463421">
        <w:rPr>
          <w:bCs/>
        </w:rPr>
        <w:t>REGÍSTRESE y NOTIFÍQUESE.-</w:t>
      </w:r>
    </w:p>
    <w:p w:rsidR="00D205BF" w:rsidRPr="00463421" w:rsidRDefault="00D205BF" w:rsidP="00DD0543">
      <w:pPr>
        <w:widowControl w:val="0"/>
        <w:spacing w:line="360" w:lineRule="auto"/>
        <w:ind w:firstLine="1985"/>
        <w:jc w:val="both"/>
        <w:rPr>
          <w:bCs/>
        </w:rPr>
      </w:pPr>
      <w:r w:rsidRPr="00463421">
        <w:rPr>
          <w:bCs/>
        </w:rPr>
        <w:t xml:space="preserve">No firma la Dra. LILIA ANA NOVILLO, por encontrarse </w:t>
      </w:r>
      <w:r>
        <w:rPr>
          <w:bCs/>
        </w:rPr>
        <w:t>ex</w:t>
      </w:r>
      <w:r w:rsidRPr="00463421">
        <w:rPr>
          <w:bCs/>
        </w:rPr>
        <w:t>cusada.-</w:t>
      </w:r>
    </w:p>
    <w:p w:rsidR="00D205BF" w:rsidRPr="00463421" w:rsidRDefault="00D205BF" w:rsidP="00DD0543">
      <w:pPr>
        <w:widowControl w:val="0"/>
        <w:spacing w:line="360" w:lineRule="auto"/>
        <w:ind w:firstLine="1985"/>
        <w:jc w:val="both"/>
        <w:rPr>
          <w:rFonts w:ascii="Times New Roman" w:hAnsi="Times New Roman" w:cs="Times New Roman"/>
          <w:bCs/>
        </w:rPr>
      </w:pPr>
    </w:p>
    <w:p w:rsidR="00D205BF" w:rsidRPr="00463421" w:rsidRDefault="00D205BF" w:rsidP="00DD0543">
      <w:pPr>
        <w:pBdr>
          <w:top w:val="single" w:sz="4" w:space="2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D205BF" w:rsidRPr="00463421" w:rsidRDefault="00D205BF" w:rsidP="00DD0543">
      <w:pPr>
        <w:jc w:val="both"/>
        <w:rPr>
          <w:rFonts w:ascii="Times New Roman" w:hAnsi="Times New Roman" w:cs="Times New Roman"/>
          <w:sz w:val="16"/>
          <w:szCs w:val="16"/>
        </w:rPr>
      </w:pPr>
      <w:r w:rsidRPr="00463421">
        <w:rPr>
          <w:rFonts w:ascii="Times New Roman" w:hAnsi="Times New Roman" w:cs="Times New Roman"/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463421">
        <w:rPr>
          <w:rFonts w:ascii="Times New Roman" w:hAnsi="Times New Roman" w:cs="Times New Roman"/>
          <w:i/>
          <w:sz w:val="16"/>
          <w:szCs w:val="16"/>
        </w:rPr>
        <w:t>Dres</w:t>
      </w:r>
      <w:proofErr w:type="spellEnd"/>
      <w:r w:rsidRPr="00463421">
        <w:rPr>
          <w:rFonts w:ascii="Times New Roman" w:hAnsi="Times New Roman" w:cs="Times New Roman"/>
          <w:i/>
          <w:sz w:val="16"/>
          <w:szCs w:val="16"/>
        </w:rPr>
        <w:t>. MARTHA RAQUEL</w:t>
      </w:r>
      <w:r>
        <w:rPr>
          <w:rFonts w:ascii="Times New Roman" w:hAnsi="Times New Roman" w:cs="Times New Roman"/>
          <w:i/>
          <w:sz w:val="16"/>
          <w:szCs w:val="16"/>
        </w:rPr>
        <w:t xml:space="preserve"> CORVALÁN, CARLOS ALBERTO COBO y JAVIER SOLANO AYALA</w:t>
      </w:r>
      <w:r w:rsidRPr="00463421">
        <w:rPr>
          <w:rFonts w:ascii="Times New Roman" w:hAnsi="Times New Roman" w:cs="Times New Roman"/>
          <w:i/>
          <w:sz w:val="16"/>
          <w:szCs w:val="16"/>
        </w:rPr>
        <w:t>, en el sistema de Gestión Informático del Poder Judicial de la Provincia de San Luis.-</w:t>
      </w:r>
    </w:p>
    <w:sectPr w:rsidR="00D205BF" w:rsidRPr="00463421" w:rsidSect="00DD0543">
      <w:footerReference w:type="default" r:id="rId7"/>
      <w:pgSz w:w="11907" w:h="16839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03" w:rsidRDefault="007A6303" w:rsidP="00A92BCA">
      <w:r>
        <w:separator/>
      </w:r>
    </w:p>
  </w:endnote>
  <w:endnote w:type="continuationSeparator" w:id="1">
    <w:p w:rsidR="007A6303" w:rsidRDefault="007A6303" w:rsidP="00A9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242"/>
      <w:docPartObj>
        <w:docPartGallery w:val="Page Numbers (Bottom of Page)"/>
        <w:docPartUnique/>
      </w:docPartObj>
    </w:sdtPr>
    <w:sdtContent>
      <w:p w:rsidR="007A6303" w:rsidRDefault="00DD29EF">
        <w:pPr>
          <w:pStyle w:val="Piedepgina"/>
          <w:jc w:val="right"/>
        </w:pPr>
        <w:fldSimple w:instr=" PAGE   \* MERGEFORMAT ">
          <w:r w:rsidR="00F24618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03" w:rsidRDefault="007A6303" w:rsidP="00A92BCA">
      <w:r>
        <w:separator/>
      </w:r>
    </w:p>
  </w:footnote>
  <w:footnote w:type="continuationSeparator" w:id="1">
    <w:p w:rsidR="007A6303" w:rsidRDefault="007A6303" w:rsidP="00A92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8EA"/>
    <w:multiLevelType w:val="hybridMultilevel"/>
    <w:tmpl w:val="C11AA00E"/>
    <w:lvl w:ilvl="0" w:tplc="DC6C9E56">
      <w:start w:val="1"/>
      <w:numFmt w:val="upperRoman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2FF"/>
    <w:rsid w:val="00033E52"/>
    <w:rsid w:val="00050CFD"/>
    <w:rsid w:val="00057973"/>
    <w:rsid w:val="00175983"/>
    <w:rsid w:val="00255FDD"/>
    <w:rsid w:val="002C2224"/>
    <w:rsid w:val="002D33F6"/>
    <w:rsid w:val="003154EC"/>
    <w:rsid w:val="00383979"/>
    <w:rsid w:val="00461C10"/>
    <w:rsid w:val="00624DF2"/>
    <w:rsid w:val="006522FF"/>
    <w:rsid w:val="00694A7C"/>
    <w:rsid w:val="007A6303"/>
    <w:rsid w:val="007B1B4E"/>
    <w:rsid w:val="008153DA"/>
    <w:rsid w:val="00823D64"/>
    <w:rsid w:val="00945A32"/>
    <w:rsid w:val="0095767E"/>
    <w:rsid w:val="00A92BCA"/>
    <w:rsid w:val="00A931A9"/>
    <w:rsid w:val="00B76240"/>
    <w:rsid w:val="00BE5085"/>
    <w:rsid w:val="00C13641"/>
    <w:rsid w:val="00D205BF"/>
    <w:rsid w:val="00D2765A"/>
    <w:rsid w:val="00DD0543"/>
    <w:rsid w:val="00DD29EF"/>
    <w:rsid w:val="00F24618"/>
    <w:rsid w:val="00F82BE6"/>
    <w:rsid w:val="00FB694B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FF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22FF"/>
    <w:pPr>
      <w:keepNext/>
      <w:outlineLvl w:val="0"/>
    </w:pPr>
    <w:rPr>
      <w:rFonts w:ascii="Times New Roman" w:hAnsi="Times New Roman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22FF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6522FF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522FF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522FF"/>
    <w:pPr>
      <w:spacing w:line="360" w:lineRule="auto"/>
      <w:ind w:firstLine="144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6522FF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92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2BCA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2B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BCA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22</cp:revision>
  <cp:lastPrinted>2018-10-26T11:51:00Z</cp:lastPrinted>
  <dcterms:created xsi:type="dcterms:W3CDTF">2018-10-25T16:06:00Z</dcterms:created>
  <dcterms:modified xsi:type="dcterms:W3CDTF">2018-11-27T11:37:00Z</dcterms:modified>
</cp:coreProperties>
</file>