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2B" w:rsidRPr="00B52025" w:rsidRDefault="00E93E2B" w:rsidP="00E507A0">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AB24F5">
        <w:rPr>
          <w:rFonts w:ascii="Arial" w:hAnsi="Arial" w:cs="Arial"/>
          <w:b/>
          <w:bCs/>
          <w:sz w:val="24"/>
          <w:szCs w:val="24"/>
          <w:u w:val="single"/>
          <w:lang w:val="pt-BR"/>
        </w:rPr>
        <w:t>212</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E93E2B" w:rsidRPr="00F86C88" w:rsidRDefault="00E93E2B" w:rsidP="00E507A0">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AB24F5">
        <w:rPr>
          <w:rFonts w:ascii="Arial" w:eastAsia="MS Mincho" w:hAnsi="Arial" w:cs="Arial"/>
          <w:b/>
          <w:bCs/>
          <w:sz w:val="24"/>
          <w:szCs w:val="24"/>
        </w:rPr>
        <w:t>veinticinco</w:t>
      </w:r>
      <w:r>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Pr>
          <w:rFonts w:ascii="Arial" w:eastAsia="MS Mincho" w:hAnsi="Arial" w:cs="Arial"/>
          <w:b/>
          <w:bCs/>
          <w:sz w:val="24"/>
          <w:szCs w:val="24"/>
        </w:rPr>
        <w:t>noviembre</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CARLOS ALBERTO COBO</w:t>
      </w:r>
      <w:r>
        <w:rPr>
          <w:rFonts w:ascii="Arial" w:eastAsia="MS Mincho" w:hAnsi="Arial" w:cs="Arial"/>
          <w:sz w:val="24"/>
          <w:szCs w:val="24"/>
        </w:rPr>
        <w:t>,</w:t>
      </w:r>
      <w:r w:rsidRPr="00B52025">
        <w:rPr>
          <w:rFonts w:ascii="Arial" w:eastAsia="MS Mincho" w:hAnsi="Arial" w:cs="Arial"/>
          <w:sz w:val="24"/>
          <w:szCs w:val="24"/>
        </w:rPr>
        <w:t xml:space="preserve"> MARTHA RAQUEL CORVALÁN</w:t>
      </w:r>
      <w:r>
        <w:rPr>
          <w:rFonts w:ascii="Arial" w:eastAsia="MS Mincho" w:hAnsi="Arial" w:cs="Arial"/>
          <w:sz w:val="24"/>
          <w:szCs w:val="24"/>
        </w:rPr>
        <w:t xml:space="preserve"> y</w:t>
      </w:r>
      <w:r w:rsidRPr="00B52025">
        <w:rPr>
          <w:rFonts w:ascii="Arial" w:eastAsia="MS Mincho" w:hAnsi="Arial" w:cs="Arial"/>
          <w:sz w:val="24"/>
          <w:szCs w:val="24"/>
        </w:rPr>
        <w:t xml:space="preserve"> LILIA ANA NOVILLO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sidR="00060ECB">
        <w:rPr>
          <w:rFonts w:ascii="Arial" w:hAnsi="Arial" w:cs="Arial"/>
          <w:b/>
          <w:i/>
          <w:sz w:val="24"/>
          <w:szCs w:val="24"/>
        </w:rPr>
        <w:t>LEDESMA HÉCTOR CÉ</w:t>
      </w:r>
      <w:r w:rsidR="00060ECB" w:rsidRPr="00060ECB">
        <w:rPr>
          <w:rFonts w:ascii="Arial" w:hAnsi="Arial" w:cs="Arial"/>
          <w:b/>
          <w:i/>
          <w:sz w:val="24"/>
          <w:szCs w:val="24"/>
        </w:rPr>
        <w:t xml:space="preserve">SAR </w:t>
      </w:r>
      <w:r w:rsidR="00060ECB">
        <w:rPr>
          <w:rFonts w:ascii="Arial" w:hAnsi="Arial" w:cs="Arial"/>
          <w:b/>
          <w:i/>
          <w:sz w:val="24"/>
          <w:szCs w:val="24"/>
        </w:rPr>
        <w:t>c</w:t>
      </w:r>
      <w:r w:rsidR="00060ECB" w:rsidRPr="00060ECB">
        <w:rPr>
          <w:rFonts w:ascii="Arial" w:hAnsi="Arial" w:cs="Arial"/>
          <w:b/>
          <w:i/>
          <w:sz w:val="24"/>
          <w:szCs w:val="24"/>
        </w:rPr>
        <w:t xml:space="preserve">/ ARGENTOIL S.A. </w:t>
      </w:r>
      <w:r w:rsidR="00060ECB">
        <w:rPr>
          <w:rFonts w:ascii="Arial" w:hAnsi="Arial" w:cs="Arial"/>
          <w:b/>
          <w:i/>
          <w:sz w:val="24"/>
          <w:szCs w:val="24"/>
        </w:rPr>
        <w:t>y</w:t>
      </w:r>
      <w:r w:rsidR="00060ECB" w:rsidRPr="00060ECB">
        <w:rPr>
          <w:rFonts w:ascii="Arial" w:hAnsi="Arial" w:cs="Arial"/>
          <w:b/>
          <w:i/>
          <w:sz w:val="24"/>
          <w:szCs w:val="24"/>
        </w:rPr>
        <w:t xml:space="preserve"> OTROS </w:t>
      </w:r>
      <w:r w:rsidR="00060ECB">
        <w:rPr>
          <w:rFonts w:ascii="Arial" w:hAnsi="Arial" w:cs="Arial"/>
          <w:b/>
          <w:i/>
          <w:sz w:val="24"/>
          <w:szCs w:val="24"/>
        </w:rPr>
        <w:t>s</w:t>
      </w:r>
      <w:r w:rsidR="00060ECB" w:rsidRPr="00060ECB">
        <w:rPr>
          <w:rFonts w:ascii="Arial" w:hAnsi="Arial" w:cs="Arial"/>
          <w:b/>
          <w:i/>
          <w:sz w:val="24"/>
          <w:szCs w:val="24"/>
        </w:rPr>
        <w:t>/ COBRO DE PESOS - LABORAL -</w:t>
      </w:r>
      <w:r w:rsidR="00060ECB">
        <w:rPr>
          <w:rFonts w:ascii="Arial" w:hAnsi="Arial" w:cs="Arial"/>
          <w:b/>
          <w:i/>
          <w:sz w:val="24"/>
          <w:szCs w:val="24"/>
        </w:rPr>
        <w:t xml:space="preserve"> </w:t>
      </w:r>
      <w:r w:rsidR="00060ECB" w:rsidRPr="00060ECB">
        <w:rPr>
          <w:rFonts w:ascii="Arial" w:hAnsi="Arial" w:cs="Arial"/>
          <w:b/>
          <w:i/>
          <w:sz w:val="24"/>
          <w:szCs w:val="24"/>
        </w:rPr>
        <w:t>RECURSO DE CASACIÓN</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w:t>
      </w:r>
      <w:r>
        <w:rPr>
          <w:rFonts w:ascii="Arial" w:hAnsi="Arial" w:cs="Arial"/>
          <w:sz w:val="24"/>
          <w:szCs w:val="24"/>
        </w:rPr>
        <w:t xml:space="preserve">EXP </w:t>
      </w:r>
      <w:r w:rsidRPr="00F86C88">
        <w:rPr>
          <w:rFonts w:ascii="Arial" w:hAnsi="Arial" w:cs="Arial"/>
          <w:sz w:val="24"/>
          <w:szCs w:val="24"/>
        </w:rPr>
        <w:t xml:space="preserve">Nº </w:t>
      </w:r>
      <w:r>
        <w:rPr>
          <w:rFonts w:ascii="Arial" w:hAnsi="Arial" w:cs="Arial"/>
          <w:sz w:val="24"/>
          <w:szCs w:val="24"/>
        </w:rPr>
        <w:t>233409/12</w:t>
      </w:r>
      <w:r w:rsidRPr="00B52025">
        <w:rPr>
          <w:rFonts w:ascii="Arial" w:hAnsi="Arial" w:cs="Arial"/>
          <w:bCs/>
          <w:sz w:val="24"/>
          <w:szCs w:val="24"/>
          <w:lang w:val="pt-BR"/>
        </w:rPr>
        <w:t>.</w:t>
      </w:r>
    </w:p>
    <w:p w:rsidR="00E93E2B" w:rsidRPr="00B52025" w:rsidRDefault="00E93E2B" w:rsidP="00E507A0">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E93E2B" w:rsidRPr="00E93E2B" w:rsidRDefault="00E93E2B" w:rsidP="00E507A0">
      <w:pPr>
        <w:pStyle w:val="Textoindependiente"/>
        <w:ind w:firstLine="1985"/>
      </w:pPr>
      <w:r w:rsidRPr="00E93E2B">
        <w:t>Las cuestiones formuladas y sometidas a decisión del Tribunal son:</w:t>
      </w:r>
    </w:p>
    <w:p w:rsidR="00E93E2B" w:rsidRPr="00E93E2B" w:rsidRDefault="00E93E2B" w:rsidP="00E507A0">
      <w:pPr>
        <w:pStyle w:val="Textoindependiente"/>
        <w:ind w:firstLine="1985"/>
      </w:pPr>
      <w:r w:rsidRPr="00E93E2B">
        <w:t>I) ¿Es formalmente procedente el Recurso de Casación?</w:t>
      </w:r>
    </w:p>
    <w:p w:rsidR="00E93E2B" w:rsidRPr="00E93E2B" w:rsidRDefault="00E93E2B" w:rsidP="00E507A0">
      <w:pPr>
        <w:spacing w:after="0" w:line="360" w:lineRule="auto"/>
        <w:ind w:firstLine="1985"/>
        <w:jc w:val="both"/>
        <w:rPr>
          <w:rFonts w:ascii="Arial" w:hAnsi="Arial" w:cs="Arial"/>
          <w:sz w:val="24"/>
          <w:szCs w:val="24"/>
        </w:rPr>
      </w:pPr>
      <w:r w:rsidRPr="00E93E2B">
        <w:rPr>
          <w:rFonts w:ascii="Arial" w:hAnsi="Arial" w:cs="Arial"/>
          <w:sz w:val="24"/>
          <w:szCs w:val="24"/>
        </w:rPr>
        <w:t>II) ¿Existe en la sentencia recurrida alguna de las causales enumeradas en el art. 287 del CPC y C.?</w:t>
      </w:r>
    </w:p>
    <w:p w:rsidR="00E93E2B" w:rsidRPr="00E93E2B" w:rsidRDefault="00E93E2B" w:rsidP="00E507A0">
      <w:pPr>
        <w:spacing w:after="0" w:line="360" w:lineRule="auto"/>
        <w:ind w:firstLine="1985"/>
        <w:jc w:val="both"/>
        <w:rPr>
          <w:rFonts w:ascii="Arial" w:hAnsi="Arial" w:cs="Arial"/>
          <w:sz w:val="24"/>
          <w:szCs w:val="24"/>
        </w:rPr>
      </w:pPr>
      <w:r w:rsidRPr="00E93E2B">
        <w:rPr>
          <w:rFonts w:ascii="Arial" w:hAnsi="Arial" w:cs="Arial"/>
          <w:sz w:val="24"/>
          <w:szCs w:val="24"/>
        </w:rPr>
        <w:t>III) En caso afirmativo de la cuestión anterior, ¿Cuál es la ley a aplicarse o la interpretación que debe hacerse de la ley en el caso en estudio?</w:t>
      </w:r>
    </w:p>
    <w:p w:rsidR="00E93E2B" w:rsidRPr="00E93E2B" w:rsidRDefault="00E93E2B" w:rsidP="00E507A0">
      <w:pPr>
        <w:spacing w:after="0" w:line="360" w:lineRule="auto"/>
        <w:ind w:firstLine="1985"/>
        <w:jc w:val="both"/>
        <w:rPr>
          <w:rFonts w:ascii="Arial" w:hAnsi="Arial" w:cs="Arial"/>
          <w:sz w:val="24"/>
          <w:szCs w:val="24"/>
        </w:rPr>
      </w:pPr>
      <w:r w:rsidRPr="00E93E2B">
        <w:rPr>
          <w:rFonts w:ascii="Arial" w:hAnsi="Arial" w:cs="Arial"/>
          <w:sz w:val="24"/>
          <w:szCs w:val="24"/>
        </w:rPr>
        <w:t>IV) ¿Qué resolución corresponde dar al caso en estudio?</w:t>
      </w:r>
    </w:p>
    <w:p w:rsidR="00E93E2B" w:rsidRPr="00E93E2B" w:rsidRDefault="00E93E2B" w:rsidP="00E507A0">
      <w:pPr>
        <w:spacing w:after="0" w:line="360" w:lineRule="auto"/>
        <w:ind w:firstLine="1985"/>
        <w:jc w:val="both"/>
        <w:rPr>
          <w:rFonts w:ascii="Arial" w:hAnsi="Arial" w:cs="Arial"/>
          <w:sz w:val="24"/>
          <w:szCs w:val="24"/>
        </w:rPr>
      </w:pPr>
      <w:r w:rsidRPr="00E93E2B">
        <w:rPr>
          <w:rFonts w:ascii="Arial" w:hAnsi="Arial" w:cs="Arial"/>
          <w:sz w:val="24"/>
          <w:szCs w:val="24"/>
        </w:rPr>
        <w:t xml:space="preserve">V) ¿Cuál sobre las costas? </w:t>
      </w:r>
    </w:p>
    <w:p w:rsidR="00E93E2B" w:rsidRPr="00E65E11" w:rsidRDefault="00E93E2B" w:rsidP="00E507A0">
      <w:pPr>
        <w:spacing w:after="0" w:line="360" w:lineRule="auto"/>
        <w:ind w:firstLine="1985"/>
        <w:jc w:val="both"/>
        <w:rPr>
          <w:rFonts w:ascii="Arial" w:hAnsi="Arial" w:cs="Arial"/>
          <w:bCs/>
          <w:sz w:val="24"/>
          <w:szCs w:val="24"/>
        </w:rPr>
      </w:pPr>
    </w:p>
    <w:p w:rsidR="00E93E2B" w:rsidRPr="00E93E2B" w:rsidRDefault="00E93E2B" w:rsidP="00E507A0">
      <w:pPr>
        <w:spacing w:after="0" w:line="360" w:lineRule="auto"/>
        <w:jc w:val="both"/>
        <w:rPr>
          <w:rFonts w:ascii="Arial" w:hAnsi="Arial" w:cs="Arial"/>
          <w:sz w:val="24"/>
          <w:szCs w:val="24"/>
        </w:rPr>
      </w:pPr>
      <w:r w:rsidRPr="00E65E11">
        <w:rPr>
          <w:rFonts w:ascii="Arial" w:hAnsi="Arial" w:cs="Arial"/>
          <w:b/>
          <w:bCs/>
          <w:sz w:val="24"/>
          <w:szCs w:val="24"/>
          <w:u w:val="single"/>
        </w:rPr>
        <w:t>A LA PRIMERA CUESTIÓN, la Dra. LILIA ANA NOVILLO, dijo:</w:t>
      </w:r>
      <w:r w:rsidRPr="00E65E11">
        <w:rPr>
          <w:rFonts w:ascii="Arial" w:hAnsi="Arial" w:cs="Arial"/>
          <w:bCs/>
          <w:sz w:val="24"/>
          <w:szCs w:val="24"/>
        </w:rPr>
        <w:t xml:space="preserve"> 1</w:t>
      </w:r>
      <w:r w:rsidRPr="00E65E11">
        <w:rPr>
          <w:rFonts w:ascii="Arial" w:hAnsi="Arial" w:cs="Arial"/>
          <w:sz w:val="24"/>
          <w:szCs w:val="24"/>
        </w:rPr>
        <w:t xml:space="preserve">) Que por ESCEXT </w:t>
      </w:r>
      <w:r w:rsidR="002E5809" w:rsidRPr="00E65E11">
        <w:rPr>
          <w:rFonts w:ascii="Arial" w:hAnsi="Arial" w:cs="Arial"/>
          <w:sz w:val="24"/>
          <w:szCs w:val="24"/>
        </w:rPr>
        <w:t xml:space="preserve">Nº </w:t>
      </w:r>
      <w:r w:rsidR="00237DA6" w:rsidRPr="00E65E11">
        <w:rPr>
          <w:rFonts w:ascii="Arial" w:hAnsi="Arial" w:cs="Arial"/>
          <w:sz w:val="24"/>
          <w:szCs w:val="24"/>
        </w:rPr>
        <w:t>11078217,</w:t>
      </w:r>
      <w:r w:rsidR="002E5809" w:rsidRPr="00E65E11">
        <w:rPr>
          <w:rFonts w:ascii="Arial" w:hAnsi="Arial" w:cs="Arial"/>
          <w:sz w:val="24"/>
          <w:szCs w:val="24"/>
        </w:rPr>
        <w:t xml:space="preserve"> </w:t>
      </w:r>
      <w:r w:rsidRPr="00E65E11">
        <w:rPr>
          <w:rFonts w:ascii="Arial" w:hAnsi="Arial" w:cs="Arial"/>
          <w:sz w:val="24"/>
          <w:szCs w:val="24"/>
        </w:rPr>
        <w:t xml:space="preserve">de fecha </w:t>
      </w:r>
      <w:r w:rsidR="00850780" w:rsidRPr="00E65E11">
        <w:rPr>
          <w:rFonts w:ascii="Arial" w:hAnsi="Arial" w:cs="Arial"/>
          <w:sz w:val="24"/>
          <w:szCs w:val="24"/>
        </w:rPr>
        <w:t>0</w:t>
      </w:r>
      <w:r w:rsidRPr="00E65E11">
        <w:rPr>
          <w:rFonts w:ascii="Arial" w:hAnsi="Arial" w:cs="Arial"/>
          <w:sz w:val="24"/>
          <w:szCs w:val="24"/>
        </w:rPr>
        <w:t>7</w:t>
      </w:r>
      <w:r w:rsidR="00850780" w:rsidRPr="00E65E11">
        <w:rPr>
          <w:rFonts w:ascii="Arial" w:hAnsi="Arial" w:cs="Arial"/>
          <w:sz w:val="24"/>
          <w:szCs w:val="24"/>
        </w:rPr>
        <w:t>/03/</w:t>
      </w:r>
      <w:r w:rsidRPr="00E65E11">
        <w:rPr>
          <w:rFonts w:ascii="Arial" w:hAnsi="Arial" w:cs="Arial"/>
          <w:sz w:val="24"/>
          <w:szCs w:val="24"/>
        </w:rPr>
        <w:t xml:space="preserve">19, el apoderado del actor interpone recurso de casación en contra de la Sentencia Definitiva R.L. </w:t>
      </w:r>
      <w:r w:rsidR="00237DA6" w:rsidRPr="00E65E11">
        <w:rPr>
          <w:rFonts w:ascii="Arial" w:hAnsi="Arial" w:cs="Arial"/>
          <w:sz w:val="24"/>
          <w:szCs w:val="24"/>
        </w:rPr>
        <w:t>LABORAL Nº 19/2019, de fecha 25/</w:t>
      </w:r>
      <w:r w:rsidRPr="00E65E11">
        <w:rPr>
          <w:rFonts w:ascii="Arial" w:hAnsi="Arial" w:cs="Arial"/>
          <w:sz w:val="24"/>
          <w:szCs w:val="24"/>
        </w:rPr>
        <w:t>02</w:t>
      </w:r>
      <w:r w:rsidR="00237DA6" w:rsidRPr="00E65E11">
        <w:rPr>
          <w:rFonts w:ascii="Arial" w:hAnsi="Arial" w:cs="Arial"/>
          <w:sz w:val="24"/>
          <w:szCs w:val="24"/>
        </w:rPr>
        <w:t>/</w:t>
      </w:r>
      <w:r w:rsidRPr="00E65E11">
        <w:rPr>
          <w:rFonts w:ascii="Arial" w:hAnsi="Arial" w:cs="Arial"/>
          <w:sz w:val="24"/>
          <w:szCs w:val="24"/>
        </w:rPr>
        <w:t>2019</w:t>
      </w:r>
      <w:r w:rsidR="00237DA6" w:rsidRPr="00E65E11">
        <w:rPr>
          <w:rFonts w:ascii="Arial" w:hAnsi="Arial" w:cs="Arial"/>
          <w:sz w:val="24"/>
          <w:szCs w:val="24"/>
        </w:rPr>
        <w:t xml:space="preserve"> (actuación Nº 10998055)</w:t>
      </w:r>
      <w:r w:rsidR="00E048C7" w:rsidRPr="00E65E11">
        <w:rPr>
          <w:rFonts w:ascii="Arial" w:hAnsi="Arial" w:cs="Arial"/>
          <w:sz w:val="24"/>
          <w:szCs w:val="24"/>
        </w:rPr>
        <w:t>,</w:t>
      </w:r>
      <w:r w:rsidRPr="00E93E2B">
        <w:rPr>
          <w:rFonts w:ascii="Arial" w:hAnsi="Arial" w:cs="Arial"/>
          <w:sz w:val="24"/>
          <w:szCs w:val="24"/>
        </w:rPr>
        <w:t xml:space="preserve"> dictada por la Excma. Cámara de Apelaciones Civil, Comercial, Minas y Laboral Nº 1 de la Primera Circunscripción Judicial, que resolvió,</w:t>
      </w:r>
      <w:r w:rsidRPr="00E93E2B">
        <w:rPr>
          <w:rFonts w:ascii="Arial" w:eastAsiaTheme="minorHAnsi" w:hAnsi="Arial" w:cs="Arial"/>
          <w:sz w:val="24"/>
          <w:szCs w:val="24"/>
          <w:lang w:val="es-ES" w:eastAsia="en-US"/>
        </w:rPr>
        <w:t xml:space="preserve"> </w:t>
      </w:r>
      <w:r w:rsidRPr="00E93E2B">
        <w:rPr>
          <w:rFonts w:ascii="Arial" w:hAnsi="Arial" w:cs="Arial"/>
          <w:sz w:val="24"/>
          <w:szCs w:val="24"/>
          <w:lang w:val="es-ES"/>
        </w:rPr>
        <w:t xml:space="preserve">en lo que aquí interesa resaltar, el rechazo de la extensión de la responsabilidad solidaria a los codemandados Julio José </w:t>
      </w:r>
      <w:proofErr w:type="spellStart"/>
      <w:r w:rsidRPr="00E93E2B">
        <w:rPr>
          <w:rFonts w:ascii="Arial" w:hAnsi="Arial" w:cs="Arial"/>
          <w:sz w:val="24"/>
          <w:szCs w:val="24"/>
          <w:lang w:val="es-ES"/>
        </w:rPr>
        <w:t>Fracchia</w:t>
      </w:r>
      <w:proofErr w:type="spellEnd"/>
      <w:r w:rsidRPr="00E93E2B">
        <w:rPr>
          <w:rFonts w:ascii="Arial" w:hAnsi="Arial" w:cs="Arial"/>
          <w:sz w:val="24"/>
          <w:szCs w:val="24"/>
          <w:lang w:val="es-ES"/>
        </w:rPr>
        <w:t xml:space="preserve"> y Juan Carlos </w:t>
      </w:r>
      <w:proofErr w:type="spellStart"/>
      <w:r w:rsidRPr="00E93E2B">
        <w:rPr>
          <w:rFonts w:ascii="Arial" w:hAnsi="Arial" w:cs="Arial"/>
          <w:sz w:val="24"/>
          <w:szCs w:val="24"/>
          <w:lang w:val="es-ES"/>
        </w:rPr>
        <w:t>Fracchia</w:t>
      </w:r>
      <w:proofErr w:type="spellEnd"/>
      <w:r w:rsidRPr="00E93E2B">
        <w:rPr>
          <w:rFonts w:ascii="Arial" w:hAnsi="Arial" w:cs="Arial"/>
          <w:sz w:val="24"/>
          <w:szCs w:val="24"/>
        </w:rPr>
        <w:t>.</w:t>
      </w:r>
    </w:p>
    <w:p w:rsidR="00E93E2B" w:rsidRPr="00E93E2B" w:rsidRDefault="00E93E2B" w:rsidP="00E507A0">
      <w:pPr>
        <w:spacing w:after="0" w:line="360" w:lineRule="auto"/>
        <w:ind w:firstLine="1985"/>
        <w:jc w:val="both"/>
        <w:rPr>
          <w:rFonts w:ascii="Arial" w:hAnsi="Arial" w:cs="Arial"/>
          <w:sz w:val="24"/>
          <w:szCs w:val="24"/>
        </w:rPr>
      </w:pPr>
      <w:r w:rsidRPr="00E93E2B">
        <w:rPr>
          <w:rFonts w:ascii="Arial" w:hAnsi="Arial" w:cs="Arial"/>
          <w:sz w:val="24"/>
          <w:szCs w:val="24"/>
        </w:rPr>
        <w:lastRenderedPageBreak/>
        <w:t xml:space="preserve">El </w:t>
      </w:r>
      <w:r w:rsidR="002C01A3">
        <w:rPr>
          <w:rFonts w:ascii="Arial" w:hAnsi="Arial" w:cs="Arial"/>
          <w:sz w:val="24"/>
          <w:szCs w:val="24"/>
        </w:rPr>
        <w:t>recurso es fundado mediante ESC</w:t>
      </w:r>
      <w:r w:rsidRPr="00E93E2B">
        <w:rPr>
          <w:rFonts w:ascii="Arial" w:hAnsi="Arial" w:cs="Arial"/>
          <w:sz w:val="24"/>
          <w:szCs w:val="24"/>
        </w:rPr>
        <w:t xml:space="preserve">EXT </w:t>
      </w:r>
      <w:r w:rsidR="002C01A3">
        <w:rPr>
          <w:rFonts w:ascii="Arial" w:hAnsi="Arial" w:cs="Arial"/>
          <w:sz w:val="24"/>
          <w:szCs w:val="24"/>
        </w:rPr>
        <w:t xml:space="preserve">Nº </w:t>
      </w:r>
      <w:r w:rsidR="002C01A3" w:rsidRPr="00E93E2B">
        <w:rPr>
          <w:rFonts w:ascii="Arial" w:hAnsi="Arial" w:cs="Arial"/>
          <w:sz w:val="24"/>
          <w:szCs w:val="24"/>
        </w:rPr>
        <w:t>11173329</w:t>
      </w:r>
      <w:r w:rsidR="002C01A3">
        <w:rPr>
          <w:rFonts w:ascii="Arial" w:hAnsi="Arial" w:cs="Arial"/>
          <w:sz w:val="24"/>
          <w:szCs w:val="24"/>
        </w:rPr>
        <w:t xml:space="preserve">, </w:t>
      </w:r>
      <w:r w:rsidRPr="00E93E2B">
        <w:rPr>
          <w:rFonts w:ascii="Arial" w:hAnsi="Arial" w:cs="Arial"/>
          <w:sz w:val="24"/>
          <w:szCs w:val="24"/>
        </w:rPr>
        <w:t>de fecha 19</w:t>
      </w:r>
      <w:r w:rsidR="002C01A3">
        <w:rPr>
          <w:rFonts w:ascii="Arial" w:hAnsi="Arial" w:cs="Arial"/>
          <w:sz w:val="24"/>
          <w:szCs w:val="24"/>
        </w:rPr>
        <w:t>/</w:t>
      </w:r>
      <w:r w:rsidRPr="00E93E2B">
        <w:rPr>
          <w:rFonts w:ascii="Arial" w:hAnsi="Arial" w:cs="Arial"/>
          <w:sz w:val="24"/>
          <w:szCs w:val="24"/>
        </w:rPr>
        <w:t>03</w:t>
      </w:r>
      <w:r w:rsidR="002C01A3">
        <w:rPr>
          <w:rFonts w:ascii="Arial" w:hAnsi="Arial" w:cs="Arial"/>
          <w:sz w:val="24"/>
          <w:szCs w:val="24"/>
        </w:rPr>
        <w:t>/19</w:t>
      </w:r>
      <w:r w:rsidRPr="00E93E2B">
        <w:rPr>
          <w:rFonts w:ascii="Arial" w:hAnsi="Arial" w:cs="Arial"/>
          <w:sz w:val="24"/>
          <w:szCs w:val="24"/>
        </w:rPr>
        <w:t xml:space="preserve">, en las causales del art. 287 </w:t>
      </w:r>
      <w:proofErr w:type="spellStart"/>
      <w:r w:rsidRPr="00E93E2B">
        <w:rPr>
          <w:rFonts w:ascii="Arial" w:hAnsi="Arial" w:cs="Arial"/>
          <w:sz w:val="24"/>
          <w:szCs w:val="24"/>
        </w:rPr>
        <w:t>incs</w:t>
      </w:r>
      <w:proofErr w:type="spellEnd"/>
      <w:r w:rsidRPr="00E93E2B">
        <w:rPr>
          <w:rFonts w:ascii="Arial" w:hAnsi="Arial" w:cs="Arial"/>
          <w:sz w:val="24"/>
          <w:szCs w:val="24"/>
        </w:rPr>
        <w:t>. a), b) y c) del Código Procesal Civil.</w:t>
      </w:r>
    </w:p>
    <w:p w:rsidR="00E93E2B" w:rsidRPr="00E93E2B" w:rsidRDefault="00E93E2B" w:rsidP="00E507A0">
      <w:pPr>
        <w:pStyle w:val="Textoindependiente"/>
        <w:ind w:firstLine="1985"/>
      </w:pPr>
      <w:r w:rsidRPr="00E93E2B">
        <w:t>Que en esta primera cuestión corresponde determinar si se ha dado cumplimiento a las exigencias establecidas por los arts. 286 y siguientes del CPC</w:t>
      </w:r>
      <w:r w:rsidR="00E72D21">
        <w:t xml:space="preserve"> y </w:t>
      </w:r>
      <w:r w:rsidRPr="00E93E2B">
        <w:t>C a los efectos de la admisión del recurso en estudio.</w:t>
      </w:r>
    </w:p>
    <w:p w:rsidR="00E93E2B" w:rsidRPr="00E93E2B" w:rsidRDefault="00E93E2B" w:rsidP="00E507A0">
      <w:pPr>
        <w:spacing w:after="0" w:line="360" w:lineRule="auto"/>
        <w:ind w:firstLine="1985"/>
        <w:jc w:val="both"/>
        <w:rPr>
          <w:rFonts w:ascii="Arial" w:hAnsi="Arial" w:cs="Arial"/>
          <w:sz w:val="24"/>
          <w:szCs w:val="24"/>
        </w:rPr>
      </w:pPr>
      <w:r w:rsidRPr="00E93E2B">
        <w:rPr>
          <w:rFonts w:ascii="Arial" w:hAnsi="Arial" w:cs="Arial"/>
          <w:sz w:val="24"/>
          <w:szCs w:val="24"/>
        </w:rPr>
        <w:t xml:space="preserve">Así, surge de las constancias de la causa que la sentencia recurrida fue notificada a la actora el día </w:t>
      </w:r>
      <w:r w:rsidR="000B70EF">
        <w:rPr>
          <w:rFonts w:ascii="Arial" w:hAnsi="Arial" w:cs="Arial"/>
          <w:sz w:val="24"/>
          <w:szCs w:val="24"/>
        </w:rPr>
        <w:t>0</w:t>
      </w:r>
      <w:r w:rsidRPr="00E93E2B">
        <w:rPr>
          <w:rFonts w:ascii="Arial" w:hAnsi="Arial" w:cs="Arial"/>
          <w:sz w:val="24"/>
          <w:szCs w:val="24"/>
        </w:rPr>
        <w:t>1</w:t>
      </w:r>
      <w:r w:rsidR="000B70EF">
        <w:rPr>
          <w:rFonts w:ascii="Arial" w:hAnsi="Arial" w:cs="Arial"/>
          <w:sz w:val="24"/>
          <w:szCs w:val="24"/>
        </w:rPr>
        <w:t>/</w:t>
      </w:r>
      <w:r w:rsidRPr="00E93E2B">
        <w:rPr>
          <w:rFonts w:ascii="Arial" w:hAnsi="Arial" w:cs="Arial"/>
          <w:sz w:val="24"/>
          <w:szCs w:val="24"/>
        </w:rPr>
        <w:t>03</w:t>
      </w:r>
      <w:r w:rsidR="000B70EF">
        <w:rPr>
          <w:rFonts w:ascii="Arial" w:hAnsi="Arial" w:cs="Arial"/>
          <w:sz w:val="24"/>
          <w:szCs w:val="24"/>
        </w:rPr>
        <w:t>/</w:t>
      </w:r>
      <w:r w:rsidRPr="00E93E2B">
        <w:rPr>
          <w:rFonts w:ascii="Arial" w:hAnsi="Arial" w:cs="Arial"/>
          <w:sz w:val="24"/>
          <w:szCs w:val="24"/>
        </w:rPr>
        <w:t xml:space="preserve">19 habiéndose interpuesto el recurso el día </w:t>
      </w:r>
      <w:r w:rsidR="000B70EF">
        <w:rPr>
          <w:rFonts w:ascii="Arial" w:hAnsi="Arial" w:cs="Arial"/>
          <w:sz w:val="24"/>
          <w:szCs w:val="24"/>
        </w:rPr>
        <w:t>0</w:t>
      </w:r>
      <w:r w:rsidRPr="00E93E2B">
        <w:rPr>
          <w:rFonts w:ascii="Arial" w:hAnsi="Arial" w:cs="Arial"/>
          <w:sz w:val="24"/>
          <w:szCs w:val="24"/>
        </w:rPr>
        <w:t>7</w:t>
      </w:r>
      <w:r w:rsidR="000B70EF">
        <w:rPr>
          <w:rFonts w:ascii="Arial" w:hAnsi="Arial" w:cs="Arial"/>
          <w:sz w:val="24"/>
          <w:szCs w:val="24"/>
        </w:rPr>
        <w:t>/</w:t>
      </w:r>
      <w:r w:rsidRPr="00E93E2B">
        <w:rPr>
          <w:rFonts w:ascii="Arial" w:hAnsi="Arial" w:cs="Arial"/>
          <w:sz w:val="24"/>
          <w:szCs w:val="24"/>
        </w:rPr>
        <w:t>03</w:t>
      </w:r>
      <w:r w:rsidR="000B70EF">
        <w:rPr>
          <w:rFonts w:ascii="Arial" w:hAnsi="Arial" w:cs="Arial"/>
          <w:sz w:val="24"/>
          <w:szCs w:val="24"/>
        </w:rPr>
        <w:t>/</w:t>
      </w:r>
      <w:r w:rsidRPr="00E93E2B">
        <w:rPr>
          <w:rFonts w:ascii="Arial" w:hAnsi="Arial" w:cs="Arial"/>
          <w:sz w:val="24"/>
          <w:szCs w:val="24"/>
        </w:rPr>
        <w:t>19 y fundado el día 19</w:t>
      </w:r>
      <w:r w:rsidR="000B70EF">
        <w:rPr>
          <w:rFonts w:ascii="Arial" w:hAnsi="Arial" w:cs="Arial"/>
          <w:sz w:val="24"/>
          <w:szCs w:val="24"/>
        </w:rPr>
        <w:t>/</w:t>
      </w:r>
      <w:r w:rsidRPr="00E93E2B">
        <w:rPr>
          <w:rFonts w:ascii="Arial" w:hAnsi="Arial" w:cs="Arial"/>
          <w:sz w:val="24"/>
          <w:szCs w:val="24"/>
        </w:rPr>
        <w:t>03</w:t>
      </w:r>
      <w:r w:rsidR="000B70EF">
        <w:rPr>
          <w:rFonts w:ascii="Arial" w:hAnsi="Arial" w:cs="Arial"/>
          <w:sz w:val="24"/>
          <w:szCs w:val="24"/>
        </w:rPr>
        <w:t>/</w:t>
      </w:r>
      <w:r w:rsidRPr="00E93E2B">
        <w:rPr>
          <w:rFonts w:ascii="Arial" w:hAnsi="Arial" w:cs="Arial"/>
          <w:sz w:val="24"/>
          <w:szCs w:val="24"/>
        </w:rPr>
        <w:t>19, por lo que el mismo luce tempestivo.</w:t>
      </w:r>
    </w:p>
    <w:p w:rsidR="00E93E2B" w:rsidRPr="00E93E2B" w:rsidRDefault="00E93E2B" w:rsidP="00E507A0">
      <w:pPr>
        <w:spacing w:after="0" w:line="360" w:lineRule="auto"/>
        <w:ind w:firstLine="1985"/>
        <w:jc w:val="both"/>
        <w:rPr>
          <w:rFonts w:ascii="Arial" w:hAnsi="Arial" w:cs="Arial"/>
          <w:sz w:val="24"/>
          <w:szCs w:val="24"/>
        </w:rPr>
      </w:pPr>
      <w:r w:rsidRPr="00E93E2B">
        <w:rPr>
          <w:rFonts w:ascii="Arial" w:hAnsi="Arial" w:cs="Arial"/>
          <w:sz w:val="24"/>
          <w:szCs w:val="24"/>
        </w:rPr>
        <w:t>También se advierte que el recurrente se encuentra eximido de abonar el depósito establecido en el art. 290 del CPC</w:t>
      </w:r>
      <w:r w:rsidR="00FF72A0">
        <w:rPr>
          <w:rFonts w:ascii="Arial" w:hAnsi="Arial" w:cs="Arial"/>
          <w:sz w:val="24"/>
          <w:szCs w:val="24"/>
        </w:rPr>
        <w:t xml:space="preserve"> y </w:t>
      </w:r>
      <w:r w:rsidRPr="00E93E2B">
        <w:rPr>
          <w:rFonts w:ascii="Arial" w:hAnsi="Arial" w:cs="Arial"/>
          <w:sz w:val="24"/>
          <w:szCs w:val="24"/>
        </w:rPr>
        <w:t>C, por cuanto reviste el carácter de actor en proceso laboral, y la resolución impugnada tiene carácter de sentencia definitiva.</w:t>
      </w:r>
    </w:p>
    <w:p w:rsidR="00E93E2B" w:rsidRPr="00E93E2B" w:rsidRDefault="00E93E2B" w:rsidP="00E507A0">
      <w:pPr>
        <w:spacing w:after="0" w:line="360" w:lineRule="auto"/>
        <w:ind w:firstLine="1985"/>
        <w:jc w:val="both"/>
        <w:rPr>
          <w:rFonts w:ascii="Arial" w:hAnsi="Arial" w:cs="Arial"/>
          <w:sz w:val="24"/>
          <w:szCs w:val="24"/>
        </w:rPr>
      </w:pPr>
      <w:r w:rsidRPr="00E93E2B">
        <w:rPr>
          <w:rFonts w:ascii="Arial" w:hAnsi="Arial" w:cs="Arial"/>
          <w:sz w:val="24"/>
          <w:szCs w:val="24"/>
        </w:rPr>
        <w:t>En razón de lo expuesto, y habiéndose cumplido con las formalidades impuestas en los arts. 286 y 289 del CPC</w:t>
      </w:r>
      <w:r w:rsidR="00FF72A0">
        <w:rPr>
          <w:rFonts w:ascii="Arial" w:hAnsi="Arial" w:cs="Arial"/>
          <w:sz w:val="24"/>
          <w:szCs w:val="24"/>
        </w:rPr>
        <w:t xml:space="preserve"> y </w:t>
      </w:r>
      <w:r w:rsidRPr="00E93E2B">
        <w:rPr>
          <w:rFonts w:ascii="Arial" w:hAnsi="Arial" w:cs="Arial"/>
          <w:sz w:val="24"/>
          <w:szCs w:val="24"/>
        </w:rPr>
        <w:t>C, en mérito a lo dispuesto por el art. 301, inc. a) del CPC</w:t>
      </w:r>
      <w:r w:rsidR="00FF72A0">
        <w:rPr>
          <w:rFonts w:ascii="Arial" w:hAnsi="Arial" w:cs="Arial"/>
          <w:sz w:val="24"/>
          <w:szCs w:val="24"/>
        </w:rPr>
        <w:t xml:space="preserve"> y </w:t>
      </w:r>
      <w:r w:rsidRPr="00E93E2B">
        <w:rPr>
          <w:rFonts w:ascii="Arial" w:hAnsi="Arial" w:cs="Arial"/>
          <w:sz w:val="24"/>
          <w:szCs w:val="24"/>
        </w:rPr>
        <w:t>C, el recurso articulado es formalmente admisible.</w:t>
      </w:r>
    </w:p>
    <w:p w:rsidR="00E93E2B" w:rsidRDefault="00E93E2B" w:rsidP="00E507A0">
      <w:pPr>
        <w:spacing w:after="0" w:line="360" w:lineRule="auto"/>
        <w:ind w:firstLine="1985"/>
        <w:jc w:val="both"/>
        <w:rPr>
          <w:rFonts w:ascii="Arial" w:hAnsi="Arial" w:cs="Arial"/>
          <w:sz w:val="24"/>
          <w:szCs w:val="24"/>
        </w:rPr>
      </w:pPr>
      <w:r w:rsidRPr="00E93E2B">
        <w:rPr>
          <w:rFonts w:ascii="Arial" w:hAnsi="Arial" w:cs="Arial"/>
          <w:sz w:val="24"/>
          <w:szCs w:val="24"/>
        </w:rPr>
        <w:t>Por lo expuesto, VOTO a esta PRIMERA CUESTIÓN por la AFIRMATIVA.</w:t>
      </w:r>
    </w:p>
    <w:p w:rsidR="0003659E" w:rsidRPr="00B52025" w:rsidRDefault="0003659E" w:rsidP="0003659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03659E" w:rsidRPr="00E93E2B" w:rsidRDefault="0003659E" w:rsidP="00E507A0">
      <w:pPr>
        <w:spacing w:after="0" w:line="360" w:lineRule="auto"/>
        <w:ind w:firstLine="1985"/>
        <w:jc w:val="both"/>
        <w:rPr>
          <w:rFonts w:ascii="Arial" w:hAnsi="Arial" w:cs="Arial"/>
          <w:sz w:val="24"/>
          <w:szCs w:val="24"/>
        </w:rPr>
      </w:pPr>
    </w:p>
    <w:p w:rsidR="00E93E2B" w:rsidRPr="00E93E2B" w:rsidRDefault="00E93E2B" w:rsidP="00E507A0">
      <w:pPr>
        <w:pStyle w:val="Textosinformato"/>
        <w:spacing w:line="360" w:lineRule="auto"/>
        <w:jc w:val="both"/>
        <w:rPr>
          <w:rFonts w:ascii="Arial" w:hAnsi="Arial" w:cs="Arial"/>
          <w:sz w:val="24"/>
          <w:szCs w:val="24"/>
          <w:lang w:val="es-AR"/>
        </w:rPr>
      </w:pPr>
      <w:r w:rsidRPr="00E93E2B">
        <w:rPr>
          <w:rFonts w:ascii="Arial" w:hAnsi="Arial" w:cs="Arial"/>
          <w:b/>
          <w:bCs/>
          <w:sz w:val="24"/>
          <w:szCs w:val="24"/>
          <w:u w:val="single"/>
        </w:rPr>
        <w:t xml:space="preserve">A LA SEGUNDA y TERCERA </w:t>
      </w:r>
      <w:r w:rsidR="00D7546F" w:rsidRPr="00E93E2B">
        <w:rPr>
          <w:rFonts w:ascii="Arial" w:hAnsi="Arial" w:cs="Arial"/>
          <w:b/>
          <w:bCs/>
          <w:sz w:val="24"/>
          <w:szCs w:val="24"/>
          <w:u w:val="single"/>
        </w:rPr>
        <w:t>CUESTIÓN, la Dra. LILIA ANA NOVILLO, dijo:</w:t>
      </w:r>
      <w:r w:rsidRPr="00E93E2B">
        <w:rPr>
          <w:rFonts w:ascii="Arial" w:hAnsi="Arial" w:cs="Arial"/>
          <w:b/>
          <w:bCs/>
          <w:sz w:val="24"/>
          <w:szCs w:val="24"/>
        </w:rPr>
        <w:t xml:space="preserve"> </w:t>
      </w:r>
      <w:r w:rsidR="00FF72A0">
        <w:rPr>
          <w:rFonts w:ascii="Arial" w:hAnsi="Arial" w:cs="Arial"/>
          <w:sz w:val="24"/>
          <w:szCs w:val="24"/>
        </w:rPr>
        <w:t>1) Que el a-</w:t>
      </w:r>
      <w:r w:rsidRPr="00E93E2B">
        <w:rPr>
          <w:rFonts w:ascii="Arial" w:hAnsi="Arial" w:cs="Arial"/>
          <w:sz w:val="24"/>
          <w:szCs w:val="24"/>
        </w:rPr>
        <w:t xml:space="preserve">quo mediante </w:t>
      </w:r>
      <w:r w:rsidRPr="00E93E2B">
        <w:rPr>
          <w:rFonts w:ascii="Arial" w:eastAsiaTheme="minorHAnsi" w:hAnsi="Arial" w:cs="Arial"/>
          <w:sz w:val="24"/>
          <w:szCs w:val="24"/>
          <w:lang w:eastAsia="en-US"/>
        </w:rPr>
        <w:t xml:space="preserve">R.L. LABORAL Nº 19/2019 </w:t>
      </w:r>
      <w:r w:rsidRPr="00E93E2B">
        <w:rPr>
          <w:rFonts w:ascii="Arial" w:hAnsi="Arial" w:cs="Arial"/>
          <w:sz w:val="24"/>
          <w:szCs w:val="24"/>
        </w:rPr>
        <w:t xml:space="preserve">hizo lugar al recurso del actor en relación a la indemnización del art. 80 LCT, pero rechazó la pretensión de extender la responsabilidad </w:t>
      </w:r>
      <w:r w:rsidR="00E65E11">
        <w:rPr>
          <w:rFonts w:ascii="Arial" w:hAnsi="Arial" w:cs="Arial"/>
          <w:sz w:val="24"/>
          <w:szCs w:val="24"/>
        </w:rPr>
        <w:t>de</w:t>
      </w:r>
      <w:r w:rsidRPr="00E93E2B">
        <w:rPr>
          <w:rFonts w:ascii="Arial" w:hAnsi="Arial" w:cs="Arial"/>
          <w:sz w:val="24"/>
          <w:szCs w:val="24"/>
        </w:rPr>
        <w:t xml:space="preserve"> los </w:t>
      </w:r>
      <w:proofErr w:type="spellStart"/>
      <w:r w:rsidRPr="00E93E2B">
        <w:rPr>
          <w:rFonts w:ascii="Arial" w:hAnsi="Arial" w:cs="Arial"/>
          <w:sz w:val="24"/>
          <w:szCs w:val="24"/>
        </w:rPr>
        <w:t>co</w:t>
      </w:r>
      <w:proofErr w:type="spellEnd"/>
      <w:r w:rsidRPr="00E93E2B">
        <w:rPr>
          <w:rFonts w:ascii="Arial" w:hAnsi="Arial" w:cs="Arial"/>
          <w:sz w:val="24"/>
          <w:szCs w:val="24"/>
        </w:rPr>
        <w:t xml:space="preserve"> demandados </w:t>
      </w:r>
      <w:r w:rsidRPr="00E93E2B">
        <w:rPr>
          <w:rFonts w:ascii="Arial" w:hAnsi="Arial" w:cs="Arial"/>
          <w:sz w:val="24"/>
          <w:szCs w:val="24"/>
          <w:lang w:val="es-AR"/>
        </w:rPr>
        <w:t xml:space="preserve">Julio José </w:t>
      </w:r>
      <w:proofErr w:type="spellStart"/>
      <w:r w:rsidRPr="00E93E2B">
        <w:rPr>
          <w:rFonts w:ascii="Arial" w:hAnsi="Arial" w:cs="Arial"/>
          <w:sz w:val="24"/>
          <w:szCs w:val="24"/>
          <w:lang w:val="es-AR"/>
        </w:rPr>
        <w:t>Fracchia</w:t>
      </w:r>
      <w:proofErr w:type="spellEnd"/>
      <w:r w:rsidRPr="00E93E2B">
        <w:rPr>
          <w:rFonts w:ascii="Arial" w:hAnsi="Arial" w:cs="Arial"/>
          <w:sz w:val="24"/>
          <w:szCs w:val="24"/>
          <w:lang w:val="es-AR"/>
        </w:rPr>
        <w:t xml:space="preserve"> y Juan Carlos </w:t>
      </w:r>
      <w:proofErr w:type="spellStart"/>
      <w:r w:rsidRPr="00E93E2B">
        <w:rPr>
          <w:rFonts w:ascii="Arial" w:hAnsi="Arial" w:cs="Arial"/>
          <w:sz w:val="24"/>
          <w:szCs w:val="24"/>
          <w:lang w:val="es-AR"/>
        </w:rPr>
        <w:t>Fracchia</w:t>
      </w:r>
      <w:proofErr w:type="spellEnd"/>
      <w:r w:rsidRPr="00E93E2B">
        <w:rPr>
          <w:rFonts w:ascii="Arial" w:hAnsi="Arial" w:cs="Arial"/>
          <w:sz w:val="24"/>
          <w:szCs w:val="24"/>
          <w:lang w:val="es-AR"/>
        </w:rPr>
        <w:t xml:space="preserve">, en su carácter de presidente y vicepresidente de la firma </w:t>
      </w:r>
      <w:proofErr w:type="spellStart"/>
      <w:r w:rsidRPr="00E93E2B">
        <w:rPr>
          <w:rFonts w:ascii="Arial" w:hAnsi="Arial" w:cs="Arial"/>
          <w:sz w:val="24"/>
          <w:szCs w:val="24"/>
          <w:lang w:val="es-AR"/>
        </w:rPr>
        <w:t>Argentoil</w:t>
      </w:r>
      <w:proofErr w:type="spellEnd"/>
      <w:r w:rsidRPr="00E93E2B">
        <w:rPr>
          <w:rFonts w:ascii="Arial" w:hAnsi="Arial" w:cs="Arial"/>
          <w:sz w:val="24"/>
          <w:szCs w:val="24"/>
          <w:lang w:val="es-AR"/>
        </w:rPr>
        <w:t xml:space="preserve"> S.A.</w:t>
      </w:r>
    </w:p>
    <w:p w:rsidR="00E93E2B" w:rsidRPr="00E93E2B" w:rsidRDefault="00E93E2B" w:rsidP="00E507A0">
      <w:pPr>
        <w:pStyle w:val="Textosinformato"/>
        <w:spacing w:line="360" w:lineRule="auto"/>
        <w:ind w:firstLine="1985"/>
        <w:jc w:val="both"/>
        <w:rPr>
          <w:rFonts w:ascii="Arial" w:hAnsi="Arial" w:cs="Arial"/>
          <w:i/>
          <w:sz w:val="24"/>
          <w:szCs w:val="24"/>
        </w:rPr>
      </w:pPr>
      <w:r w:rsidRPr="00E93E2B">
        <w:rPr>
          <w:rFonts w:ascii="Arial" w:hAnsi="Arial" w:cs="Arial"/>
          <w:sz w:val="24"/>
          <w:szCs w:val="24"/>
          <w:lang w:val="es-AR"/>
        </w:rPr>
        <w:lastRenderedPageBreak/>
        <w:t>Para así resolver, el Tribunal, confirmando el criterio restrictivo mantenido</w:t>
      </w:r>
      <w:r w:rsidR="00E65E11">
        <w:rPr>
          <w:rFonts w:ascii="Arial" w:hAnsi="Arial" w:cs="Arial"/>
          <w:sz w:val="24"/>
          <w:szCs w:val="24"/>
          <w:lang w:val="es-AR"/>
        </w:rPr>
        <w:t xml:space="preserve"> por la jueza de grado, concluyó</w:t>
      </w:r>
      <w:r w:rsidRPr="00E93E2B">
        <w:rPr>
          <w:rFonts w:ascii="Arial" w:hAnsi="Arial" w:cs="Arial"/>
          <w:sz w:val="24"/>
          <w:szCs w:val="24"/>
          <w:lang w:val="es-AR"/>
        </w:rPr>
        <w:t xml:space="preserve"> en que</w:t>
      </w:r>
      <w:r w:rsidR="00FF72A0">
        <w:rPr>
          <w:rFonts w:ascii="Arial" w:hAnsi="Arial" w:cs="Arial"/>
          <w:sz w:val="24"/>
          <w:szCs w:val="24"/>
          <w:lang w:val="es-AR"/>
        </w:rPr>
        <w:t>:</w:t>
      </w:r>
      <w:r w:rsidRPr="00E93E2B">
        <w:rPr>
          <w:rFonts w:ascii="Arial" w:hAnsi="Arial" w:cs="Arial"/>
          <w:sz w:val="24"/>
          <w:szCs w:val="24"/>
          <w:lang w:val="es-AR"/>
        </w:rPr>
        <w:t xml:space="preserve"> </w:t>
      </w:r>
      <w:r w:rsidRPr="00E93E2B">
        <w:rPr>
          <w:rFonts w:ascii="Arial" w:hAnsi="Arial" w:cs="Arial"/>
          <w:i/>
          <w:sz w:val="24"/>
          <w:szCs w:val="24"/>
          <w:lang w:val="es-AR"/>
        </w:rPr>
        <w:t>“</w:t>
      </w:r>
      <w:r w:rsidRPr="00E93E2B">
        <w:rPr>
          <w:rFonts w:ascii="Arial" w:hAnsi="Arial" w:cs="Arial"/>
          <w:i/>
          <w:sz w:val="24"/>
          <w:szCs w:val="24"/>
        </w:rPr>
        <w:t>la personalidad jurídica sólo debe ser desestimada cuando medien circunstancias de gravedad institucional que permitan presumir fundadamente que la calidad de sujeto de derecho fue obtenida al efecto de generar el abuso de ella o violar la ley.</w:t>
      </w:r>
      <w:r w:rsidR="00FF72A0">
        <w:rPr>
          <w:rFonts w:ascii="Arial" w:hAnsi="Arial" w:cs="Arial"/>
          <w:i/>
          <w:sz w:val="24"/>
          <w:szCs w:val="24"/>
        </w:rPr>
        <w:t>”</w:t>
      </w:r>
      <w:r w:rsidRPr="00E93E2B">
        <w:rPr>
          <w:rFonts w:ascii="Arial" w:hAnsi="Arial" w:cs="Arial"/>
          <w:i/>
          <w:sz w:val="24"/>
          <w:szCs w:val="24"/>
        </w:rPr>
        <w:t xml:space="preserve"> </w:t>
      </w:r>
    </w:p>
    <w:p w:rsidR="00E93E2B" w:rsidRPr="00E93E2B" w:rsidRDefault="00FF72A0" w:rsidP="00E507A0">
      <w:pPr>
        <w:pStyle w:val="Textosinformato"/>
        <w:spacing w:line="360" w:lineRule="auto"/>
        <w:ind w:firstLine="1985"/>
        <w:jc w:val="both"/>
        <w:rPr>
          <w:rFonts w:ascii="Arial" w:hAnsi="Arial" w:cs="Arial"/>
          <w:sz w:val="24"/>
          <w:szCs w:val="24"/>
          <w:lang w:val="es-AR"/>
        </w:rPr>
      </w:pPr>
      <w:r>
        <w:rPr>
          <w:rFonts w:ascii="Arial" w:hAnsi="Arial" w:cs="Arial"/>
          <w:i/>
          <w:sz w:val="24"/>
          <w:szCs w:val="24"/>
        </w:rPr>
        <w:t>“</w:t>
      </w:r>
      <w:r w:rsidR="00E93E2B" w:rsidRPr="00E93E2B">
        <w:rPr>
          <w:rFonts w:ascii="Arial" w:hAnsi="Arial" w:cs="Arial"/>
          <w:i/>
          <w:sz w:val="24"/>
          <w:szCs w:val="24"/>
        </w:rPr>
        <w:t xml:space="preserve">Nada de ello ha sido acreditado en el sub lite, en tanto la transgresión comprobada – retención de aportes del trabajador que no fueron ingresados a favor de los organismos a los que estuvieren destinados – constituyen ilícitos sancionados por diversas normas – en el caso, el art. 132 bis de la LCT – pero no la finalidad última de la sociedad, por lo que corresponde confirmar el rechazo de la extensión de la </w:t>
      </w:r>
      <w:r w:rsidR="00E93E2B" w:rsidRPr="00E93E2B">
        <w:rPr>
          <w:rFonts w:ascii="Arial" w:hAnsi="Arial" w:cs="Arial"/>
          <w:i/>
          <w:sz w:val="24"/>
          <w:szCs w:val="24"/>
          <w:lang w:val="es-AR"/>
        </w:rPr>
        <w:t>responsabilidad solidaria decidida por la a quo.”</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lang w:val="es-AR"/>
        </w:rPr>
        <w:t>Asimismo, destacó que el criterio restrictivo es el adoptado por la Corte Suprema de Justicia de la Nación desde los precedentes “Carballo” y “</w:t>
      </w:r>
      <w:proofErr w:type="spellStart"/>
      <w:r w:rsidRPr="00E93E2B">
        <w:rPr>
          <w:rFonts w:ascii="Arial" w:hAnsi="Arial" w:cs="Arial"/>
          <w:sz w:val="24"/>
          <w:szCs w:val="24"/>
          <w:lang w:val="es-AR"/>
        </w:rPr>
        <w:t>Palomeque</w:t>
      </w:r>
      <w:proofErr w:type="spellEnd"/>
      <w:r w:rsidRPr="00E93E2B">
        <w:rPr>
          <w:rFonts w:ascii="Arial" w:hAnsi="Arial" w:cs="Arial"/>
          <w:sz w:val="24"/>
          <w:szCs w:val="24"/>
          <w:lang w:val="es-AR"/>
        </w:rPr>
        <w:t xml:space="preserve">”, y por este Superior Tribunal de </w:t>
      </w:r>
      <w:r w:rsidR="006E62A6">
        <w:rPr>
          <w:rFonts w:ascii="Arial" w:hAnsi="Arial" w:cs="Arial"/>
          <w:sz w:val="24"/>
          <w:szCs w:val="24"/>
          <w:lang w:val="es-AR"/>
        </w:rPr>
        <w:t>J</w:t>
      </w:r>
      <w:r w:rsidRPr="00E93E2B">
        <w:rPr>
          <w:rFonts w:ascii="Arial" w:hAnsi="Arial" w:cs="Arial"/>
          <w:sz w:val="24"/>
          <w:szCs w:val="24"/>
          <w:lang w:val="es-AR"/>
        </w:rPr>
        <w:t xml:space="preserve">usticia en la causa </w:t>
      </w:r>
      <w:r w:rsidRPr="00E93E2B">
        <w:rPr>
          <w:rFonts w:ascii="Arial" w:hAnsi="Arial" w:cs="Arial"/>
          <w:sz w:val="24"/>
          <w:szCs w:val="24"/>
        </w:rPr>
        <w:t xml:space="preserve">“Fernández José Cristian y Fernández Armando Alberto c/ </w:t>
      </w:r>
      <w:proofErr w:type="spellStart"/>
      <w:r w:rsidRPr="00E93E2B">
        <w:rPr>
          <w:rFonts w:ascii="Arial" w:hAnsi="Arial" w:cs="Arial"/>
          <w:sz w:val="24"/>
          <w:szCs w:val="24"/>
        </w:rPr>
        <w:t>Tecom</w:t>
      </w:r>
      <w:proofErr w:type="spellEnd"/>
      <w:r w:rsidRPr="00E93E2B">
        <w:rPr>
          <w:rFonts w:ascii="Arial" w:hAnsi="Arial" w:cs="Arial"/>
          <w:sz w:val="24"/>
          <w:szCs w:val="24"/>
        </w:rPr>
        <w:t xml:space="preserve"> S.A. y otros s/ Cobro de pesos – Recurso de casación”, </w:t>
      </w:r>
      <w:proofErr w:type="spellStart"/>
      <w:r w:rsidRPr="00E93E2B">
        <w:rPr>
          <w:rFonts w:ascii="Arial" w:hAnsi="Arial" w:cs="Arial"/>
          <w:sz w:val="24"/>
          <w:szCs w:val="24"/>
        </w:rPr>
        <w:t>Expte</w:t>
      </w:r>
      <w:proofErr w:type="spellEnd"/>
      <w:r w:rsidRPr="00E93E2B">
        <w:rPr>
          <w:rFonts w:ascii="Arial" w:hAnsi="Arial" w:cs="Arial"/>
          <w:sz w:val="24"/>
          <w:szCs w:val="24"/>
        </w:rPr>
        <w:t xml:space="preserve">. Nº 04-F-07 (sentencia STJSL-S.J. Nº 6/10 de fecha 25 de febrero de 2010), doctrina que al ser </w:t>
      </w:r>
      <w:proofErr w:type="spellStart"/>
      <w:r w:rsidRPr="00E93E2B">
        <w:rPr>
          <w:rFonts w:ascii="Arial" w:hAnsi="Arial" w:cs="Arial"/>
          <w:sz w:val="24"/>
          <w:szCs w:val="24"/>
        </w:rPr>
        <w:t>casatoria</w:t>
      </w:r>
      <w:proofErr w:type="spellEnd"/>
      <w:r w:rsidRPr="00E93E2B">
        <w:rPr>
          <w:rFonts w:ascii="Arial" w:hAnsi="Arial" w:cs="Arial"/>
          <w:sz w:val="24"/>
          <w:szCs w:val="24"/>
        </w:rPr>
        <w:t xml:space="preserve"> resulta de carácter obligatorio para el Alto Cuerpo, C</w:t>
      </w:r>
      <w:proofErr w:type="spellStart"/>
      <w:r w:rsidR="006E62A6">
        <w:rPr>
          <w:rFonts w:ascii="Arial" w:hAnsi="Arial" w:cs="Arial"/>
          <w:sz w:val="24"/>
          <w:szCs w:val="24"/>
          <w:lang w:val="es-AR"/>
        </w:rPr>
        <w:t>ámaras</w:t>
      </w:r>
      <w:proofErr w:type="spellEnd"/>
      <w:r w:rsidR="006E62A6">
        <w:rPr>
          <w:rFonts w:ascii="Arial" w:hAnsi="Arial" w:cs="Arial"/>
          <w:sz w:val="24"/>
          <w:szCs w:val="24"/>
          <w:lang w:val="es-AR"/>
        </w:rPr>
        <w:t xml:space="preserve"> de Apelaciones y J</w:t>
      </w:r>
      <w:r w:rsidRPr="00E93E2B">
        <w:rPr>
          <w:rFonts w:ascii="Arial" w:hAnsi="Arial" w:cs="Arial"/>
          <w:sz w:val="24"/>
          <w:szCs w:val="24"/>
          <w:lang w:val="es-AR"/>
        </w:rPr>
        <w:t>ueces de primera instancia (art. 281 del CPC</w:t>
      </w:r>
      <w:r w:rsidR="00F566F8">
        <w:rPr>
          <w:rFonts w:ascii="Arial" w:hAnsi="Arial" w:cs="Arial"/>
          <w:sz w:val="24"/>
          <w:szCs w:val="24"/>
          <w:lang w:val="es-AR"/>
        </w:rPr>
        <w:t xml:space="preserve"> y </w:t>
      </w:r>
      <w:r w:rsidRPr="00E93E2B">
        <w:rPr>
          <w:rFonts w:ascii="Arial" w:hAnsi="Arial" w:cs="Arial"/>
          <w:sz w:val="24"/>
          <w:szCs w:val="24"/>
          <w:lang w:val="es-AR"/>
        </w:rPr>
        <w:t>C.).</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lang w:val="es-AR"/>
        </w:rPr>
        <w:t xml:space="preserve">2) Al fundamentar el recurso, el actor invoca como causales de casación los </w:t>
      </w:r>
      <w:proofErr w:type="spellStart"/>
      <w:r w:rsidRPr="00E93E2B">
        <w:rPr>
          <w:rFonts w:ascii="Arial" w:hAnsi="Arial" w:cs="Arial"/>
          <w:sz w:val="24"/>
          <w:szCs w:val="24"/>
          <w:lang w:val="es-AR"/>
        </w:rPr>
        <w:t>incs</w:t>
      </w:r>
      <w:proofErr w:type="spellEnd"/>
      <w:r w:rsidRPr="00E93E2B">
        <w:rPr>
          <w:rFonts w:ascii="Arial" w:hAnsi="Arial" w:cs="Arial"/>
          <w:sz w:val="24"/>
          <w:szCs w:val="24"/>
          <w:lang w:val="es-AR"/>
        </w:rPr>
        <w:t>. a), b) y c) del art. 287 CPC</w:t>
      </w:r>
      <w:r w:rsidR="00B27A2D">
        <w:rPr>
          <w:rFonts w:ascii="Arial" w:hAnsi="Arial" w:cs="Arial"/>
          <w:sz w:val="24"/>
          <w:szCs w:val="24"/>
          <w:lang w:val="es-AR"/>
        </w:rPr>
        <w:t xml:space="preserve"> y </w:t>
      </w:r>
      <w:r w:rsidRPr="00E93E2B">
        <w:rPr>
          <w:rFonts w:ascii="Arial" w:hAnsi="Arial" w:cs="Arial"/>
          <w:sz w:val="24"/>
          <w:szCs w:val="24"/>
          <w:lang w:val="es-AR"/>
        </w:rPr>
        <w:t xml:space="preserve">C, puntualizando que </w:t>
      </w:r>
      <w:r w:rsidRPr="00E93E2B">
        <w:rPr>
          <w:rFonts w:ascii="Arial" w:hAnsi="Arial" w:cs="Arial"/>
          <w:sz w:val="24"/>
          <w:szCs w:val="24"/>
        </w:rPr>
        <w:t>la norma que se ha dejado de aplicar son los art</w:t>
      </w:r>
      <w:r w:rsidR="00DD2E77">
        <w:rPr>
          <w:rFonts w:ascii="Arial" w:hAnsi="Arial" w:cs="Arial"/>
          <w:sz w:val="24"/>
          <w:szCs w:val="24"/>
        </w:rPr>
        <w:t>s</w:t>
      </w:r>
      <w:r w:rsidRPr="00E93E2B">
        <w:rPr>
          <w:rFonts w:ascii="Arial" w:hAnsi="Arial" w:cs="Arial"/>
          <w:sz w:val="24"/>
          <w:szCs w:val="24"/>
        </w:rPr>
        <w:t>. 11 de la LCT, arts. 54, 59 y 274 de la ley 19.550 (inc. “a” del art. 287 del CPC); q</w:t>
      </w:r>
      <w:proofErr w:type="spellStart"/>
      <w:r w:rsidRPr="00E93E2B">
        <w:rPr>
          <w:rFonts w:ascii="Arial" w:hAnsi="Arial" w:cs="Arial"/>
          <w:sz w:val="24"/>
          <w:szCs w:val="24"/>
          <w:lang w:val="es-AR"/>
        </w:rPr>
        <w:t>ue</w:t>
      </w:r>
      <w:proofErr w:type="spellEnd"/>
      <w:r w:rsidRPr="00E93E2B">
        <w:rPr>
          <w:rFonts w:ascii="Arial" w:hAnsi="Arial" w:cs="Arial"/>
          <w:sz w:val="24"/>
          <w:szCs w:val="24"/>
          <w:lang w:val="es-AR"/>
        </w:rPr>
        <w:t xml:space="preserve"> las normas que han sido erróneamente interpretadas son los </w:t>
      </w:r>
      <w:r w:rsidR="00DD2E77">
        <w:rPr>
          <w:rFonts w:ascii="Arial" w:hAnsi="Arial" w:cs="Arial"/>
          <w:sz w:val="24"/>
          <w:szCs w:val="24"/>
          <w:lang w:val="es-AR"/>
        </w:rPr>
        <w:t>a</w:t>
      </w:r>
      <w:r w:rsidRPr="00E93E2B">
        <w:rPr>
          <w:rFonts w:ascii="Arial" w:hAnsi="Arial" w:cs="Arial"/>
          <w:sz w:val="24"/>
          <w:szCs w:val="24"/>
          <w:lang w:val="es-AR"/>
        </w:rPr>
        <w:t>rts. 54, 59 y 274 de la ley 19.550 (inc. “b” del art. 287 del CPC); y que la jurisprudencia contradictoria es originada por la Excma. Cámara Nº 2 de esta ciudad en la causa “</w:t>
      </w:r>
      <w:proofErr w:type="spellStart"/>
      <w:r w:rsidRPr="00E93E2B">
        <w:rPr>
          <w:rFonts w:ascii="Arial" w:hAnsi="Arial" w:cs="Arial"/>
          <w:sz w:val="24"/>
          <w:szCs w:val="24"/>
          <w:lang w:val="es-AR"/>
        </w:rPr>
        <w:t>Farinazzo</w:t>
      </w:r>
      <w:proofErr w:type="spellEnd"/>
      <w:r w:rsidRPr="00E93E2B">
        <w:rPr>
          <w:rFonts w:ascii="Arial" w:hAnsi="Arial" w:cs="Arial"/>
          <w:sz w:val="24"/>
          <w:szCs w:val="24"/>
          <w:lang w:val="es-AR"/>
        </w:rPr>
        <w:t xml:space="preserve"> Carlos Daniel c/ </w:t>
      </w:r>
      <w:proofErr w:type="spellStart"/>
      <w:r w:rsidRPr="00E93E2B">
        <w:rPr>
          <w:rFonts w:ascii="Arial" w:hAnsi="Arial" w:cs="Arial"/>
          <w:sz w:val="24"/>
          <w:szCs w:val="24"/>
          <w:lang w:val="es-AR"/>
        </w:rPr>
        <w:t>Pempri</w:t>
      </w:r>
      <w:proofErr w:type="spellEnd"/>
      <w:r w:rsidRPr="00E93E2B">
        <w:rPr>
          <w:rFonts w:ascii="Arial" w:hAnsi="Arial" w:cs="Arial"/>
          <w:sz w:val="24"/>
          <w:szCs w:val="24"/>
          <w:lang w:val="es-AR"/>
        </w:rPr>
        <w:t xml:space="preserve"> S.R.L y/o Asistir S.A. s/ Demanda Laboral por Cobro de Pesos.” (</w:t>
      </w:r>
      <w:proofErr w:type="spellStart"/>
      <w:r w:rsidRPr="00E93E2B">
        <w:rPr>
          <w:rFonts w:ascii="Arial" w:hAnsi="Arial" w:cs="Arial"/>
          <w:sz w:val="24"/>
          <w:szCs w:val="24"/>
          <w:lang w:val="es-AR"/>
        </w:rPr>
        <w:t>Expte</w:t>
      </w:r>
      <w:proofErr w:type="spellEnd"/>
      <w:r w:rsidRPr="00E93E2B">
        <w:rPr>
          <w:rFonts w:ascii="Arial" w:hAnsi="Arial" w:cs="Arial"/>
          <w:sz w:val="24"/>
          <w:szCs w:val="24"/>
          <w:lang w:val="es-AR"/>
        </w:rPr>
        <w:t>. Nº 77661/5).</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lang w:val="es-AR"/>
        </w:rPr>
        <w:t xml:space="preserve">Como primera cuestión y en relación a ley dejada de aplicar o interpretada erróneamente, manifiesta que la firma demandada no realizó los </w:t>
      </w:r>
      <w:r w:rsidRPr="00E93E2B">
        <w:rPr>
          <w:rFonts w:ascii="Arial" w:hAnsi="Arial" w:cs="Arial"/>
          <w:sz w:val="24"/>
          <w:szCs w:val="24"/>
          <w:lang w:val="es-AR"/>
        </w:rPr>
        <w:lastRenderedPageBreak/>
        <w:t xml:space="preserve">aportes al actor, quien al no tener los aportes al día, no recibió asistencia médica y farmacéutica de la obra social. </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lang w:val="es-AR"/>
        </w:rPr>
        <w:t xml:space="preserve">Señala que la pericia </w:t>
      </w:r>
      <w:r w:rsidR="00DD2E77">
        <w:rPr>
          <w:rFonts w:ascii="Arial" w:hAnsi="Arial" w:cs="Arial"/>
          <w:sz w:val="24"/>
          <w:szCs w:val="24"/>
          <w:lang w:val="es-AR"/>
        </w:rPr>
        <w:t>contable indicó que la demanda</w:t>
      </w:r>
      <w:r w:rsidR="00E65E11">
        <w:rPr>
          <w:rFonts w:ascii="Arial" w:hAnsi="Arial" w:cs="Arial"/>
          <w:sz w:val="24"/>
          <w:szCs w:val="24"/>
          <w:lang w:val="es-AR"/>
        </w:rPr>
        <w:t>da</w:t>
      </w:r>
      <w:r w:rsidR="00DD2E77">
        <w:rPr>
          <w:rFonts w:ascii="Arial" w:hAnsi="Arial" w:cs="Arial"/>
          <w:sz w:val="24"/>
          <w:szCs w:val="24"/>
          <w:lang w:val="es-AR"/>
        </w:rPr>
        <w:t xml:space="preserve"> </w:t>
      </w:r>
      <w:r w:rsidRPr="00E93E2B">
        <w:rPr>
          <w:rFonts w:ascii="Arial" w:hAnsi="Arial" w:cs="Arial"/>
          <w:sz w:val="24"/>
          <w:szCs w:val="24"/>
          <w:lang w:val="es-AR"/>
        </w:rPr>
        <w:t xml:space="preserve">realizaba los descuentos, pero no los ingresaba a la AFIP, o sea que, los retenía y no ingresaba, y que esto se prolongó durante treinta y siete meses por lo que claramente se cometió fraude laboral, circunstancia por la que se debió haber hecho extensiva la responsabilidad solidaria a los Sres. </w:t>
      </w:r>
      <w:proofErr w:type="spellStart"/>
      <w:r w:rsidRPr="00E93E2B">
        <w:rPr>
          <w:rFonts w:ascii="Arial" w:hAnsi="Arial" w:cs="Arial"/>
          <w:sz w:val="24"/>
          <w:szCs w:val="24"/>
        </w:rPr>
        <w:t>Fracchia</w:t>
      </w:r>
      <w:proofErr w:type="spellEnd"/>
      <w:r w:rsidRPr="00E93E2B">
        <w:rPr>
          <w:rFonts w:ascii="Arial" w:hAnsi="Arial" w:cs="Arial"/>
          <w:sz w:val="24"/>
          <w:szCs w:val="24"/>
        </w:rPr>
        <w:t>, socios, presidente, vicepresidente de la demandada, en los términos</w:t>
      </w:r>
      <w:r w:rsidR="00E65E11">
        <w:rPr>
          <w:rFonts w:ascii="Arial" w:hAnsi="Arial" w:cs="Arial"/>
          <w:sz w:val="24"/>
          <w:szCs w:val="24"/>
        </w:rPr>
        <w:t xml:space="preserve"> de las normas previstas de la L</w:t>
      </w:r>
      <w:r w:rsidRPr="00E93E2B">
        <w:rPr>
          <w:rFonts w:ascii="Arial" w:hAnsi="Arial" w:cs="Arial"/>
          <w:sz w:val="24"/>
          <w:szCs w:val="24"/>
        </w:rPr>
        <w:t xml:space="preserve">ey de </w:t>
      </w:r>
      <w:r w:rsidR="00E65E11">
        <w:rPr>
          <w:rFonts w:ascii="Arial" w:hAnsi="Arial" w:cs="Arial"/>
          <w:sz w:val="24"/>
          <w:szCs w:val="24"/>
        </w:rPr>
        <w:t>S</w:t>
      </w:r>
      <w:r w:rsidRPr="00E93E2B">
        <w:rPr>
          <w:rFonts w:ascii="Arial" w:hAnsi="Arial" w:cs="Arial"/>
          <w:sz w:val="24"/>
          <w:szCs w:val="24"/>
        </w:rPr>
        <w:t>ociedades.</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rPr>
        <w:t xml:space="preserve">Asevera que estos </w:t>
      </w:r>
      <w:r w:rsidRPr="00E93E2B">
        <w:rPr>
          <w:rFonts w:ascii="Arial" w:hAnsi="Arial" w:cs="Arial"/>
          <w:sz w:val="24"/>
          <w:szCs w:val="24"/>
          <w:lang w:val="es-AR"/>
        </w:rPr>
        <w:t>hechos son de gravedad, que constituyen un supuesto de claro abuso del derecho en perjuicio de los dependientes y de los organismos de seguridad social y habilitan la extensión solidaria de responsabilidad para los socios, presidente y vicepresidente de la demandada que han ejecutado la conducta dañosa abusando de la normativa laboral e infringiendo la pauta del artículo 274 y 59 de la LSC.</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lang w:val="es-AR"/>
        </w:rPr>
        <w:t xml:space="preserve">Sostiene que es indiscutible que la falta de ingreso de aportes al sistema </w:t>
      </w:r>
      <w:r w:rsidRPr="00E93E2B">
        <w:rPr>
          <w:rFonts w:ascii="Arial" w:hAnsi="Arial" w:cs="Arial"/>
          <w:sz w:val="24"/>
          <w:szCs w:val="24"/>
        </w:rPr>
        <w:t xml:space="preserve">de la seguridad social (previsional y social) constituye un recurso destinado a violar la ley, el orden público o la buena fe, y que si </w:t>
      </w:r>
      <w:r w:rsidRPr="00E93E2B">
        <w:rPr>
          <w:rFonts w:ascii="Arial" w:hAnsi="Arial" w:cs="Arial"/>
          <w:sz w:val="24"/>
          <w:szCs w:val="24"/>
          <w:lang w:val="es-AR"/>
        </w:rPr>
        <w:t xml:space="preserve">tanto el Juez de primera instancia como la Excma. Cámara hicieron lugar al reclamo del art. 132 bis de la LCT, es decir que en sus sentencias condenaron a la demandada </w:t>
      </w:r>
      <w:proofErr w:type="spellStart"/>
      <w:r w:rsidRPr="00E93E2B">
        <w:rPr>
          <w:rFonts w:ascii="Arial" w:hAnsi="Arial" w:cs="Arial"/>
          <w:sz w:val="24"/>
          <w:szCs w:val="24"/>
          <w:lang w:val="es-AR"/>
        </w:rPr>
        <w:t>Argentoil</w:t>
      </w:r>
      <w:proofErr w:type="spellEnd"/>
      <w:r w:rsidRPr="00E93E2B">
        <w:rPr>
          <w:rFonts w:ascii="Arial" w:hAnsi="Arial" w:cs="Arial"/>
          <w:sz w:val="24"/>
          <w:szCs w:val="24"/>
          <w:lang w:val="es-AR"/>
        </w:rPr>
        <w:t xml:space="preserve"> S.A. a abonar la multa prevista por retener y no ingresar los aportes, reconociendo por lo tanto la deficiente actividad de la demandada, resultando clarísimo que el Sr. Ledesma fue perjudicado por la empleadora cuyos socios, presidente y vicepresidente de la demandada eran los Sres. </w:t>
      </w:r>
      <w:proofErr w:type="spellStart"/>
      <w:r w:rsidRPr="00E93E2B">
        <w:rPr>
          <w:rFonts w:ascii="Arial" w:hAnsi="Arial" w:cs="Arial"/>
          <w:sz w:val="24"/>
          <w:szCs w:val="24"/>
          <w:lang w:val="es-AR"/>
        </w:rPr>
        <w:t>Facchia</w:t>
      </w:r>
      <w:proofErr w:type="spellEnd"/>
      <w:r w:rsidRPr="00E93E2B">
        <w:rPr>
          <w:rFonts w:ascii="Arial" w:hAnsi="Arial" w:cs="Arial"/>
          <w:sz w:val="24"/>
          <w:szCs w:val="24"/>
          <w:lang w:val="es-AR"/>
        </w:rPr>
        <w:t xml:space="preserve"> que cometieron un fraude a la ley laboral innegable.</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lang w:val="es-AR"/>
        </w:rPr>
        <w:t>Afirma que con los nuevos integrantes la Corte cambió el criterio mantenido en “Carballo” y “</w:t>
      </w:r>
      <w:proofErr w:type="spellStart"/>
      <w:r w:rsidRPr="00E93E2B">
        <w:rPr>
          <w:rFonts w:ascii="Arial" w:hAnsi="Arial" w:cs="Arial"/>
          <w:sz w:val="24"/>
          <w:szCs w:val="24"/>
          <w:lang w:val="es-AR"/>
        </w:rPr>
        <w:t>Palomeque</w:t>
      </w:r>
      <w:proofErr w:type="spellEnd"/>
      <w:r w:rsidRPr="00E93E2B">
        <w:rPr>
          <w:rFonts w:ascii="Arial" w:hAnsi="Arial" w:cs="Arial"/>
          <w:sz w:val="24"/>
          <w:szCs w:val="24"/>
          <w:lang w:val="es-AR"/>
        </w:rPr>
        <w:t xml:space="preserve">”, y tal es así que en la causa “Ventura Guillermo Salvador c/ Organización de Remises Universal SRL y otros s/ Recurso de hecho” del 26/2/2008, por mayoría se </w:t>
      </w:r>
      <w:r w:rsidR="00DD2E77">
        <w:rPr>
          <w:rFonts w:ascii="Arial" w:hAnsi="Arial" w:cs="Arial"/>
          <w:sz w:val="24"/>
          <w:szCs w:val="24"/>
          <w:lang w:val="es-AR"/>
        </w:rPr>
        <w:t xml:space="preserve">desestimó el recurso destinado </w:t>
      </w:r>
      <w:r w:rsidRPr="00E93E2B">
        <w:rPr>
          <w:rFonts w:ascii="Arial" w:hAnsi="Arial" w:cs="Arial"/>
          <w:sz w:val="24"/>
          <w:szCs w:val="24"/>
          <w:lang w:val="es-AR"/>
        </w:rPr>
        <w:t xml:space="preserve">a dejar sin efecto la sentencia de Cámara que había condenado </w:t>
      </w:r>
      <w:r w:rsidRPr="00E93E2B">
        <w:rPr>
          <w:rFonts w:ascii="Arial" w:hAnsi="Arial" w:cs="Arial"/>
          <w:sz w:val="24"/>
          <w:szCs w:val="24"/>
          <w:lang w:val="es-AR"/>
        </w:rPr>
        <w:lastRenderedPageBreak/>
        <w:t>solidariamente a los miembros de una sociedad comercial que había realizado pagos fuera de registración en los términos del art. 280 del CPCN.</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lang w:val="es-AR"/>
        </w:rPr>
        <w:t>Cita jurisprudencia y doctrina en apoyo de su posición.</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lang w:val="es-AR"/>
        </w:rPr>
        <w:t xml:space="preserve">Por otra parte, señala que la sentencia expresa que el criterio restrictivo ha sido adoptado por el STJ en “Fernández José Cristian y Fernández Armando Alberto c/ </w:t>
      </w:r>
      <w:proofErr w:type="spellStart"/>
      <w:r w:rsidRPr="00E93E2B">
        <w:rPr>
          <w:rFonts w:ascii="Arial" w:hAnsi="Arial" w:cs="Arial"/>
          <w:sz w:val="24"/>
          <w:szCs w:val="24"/>
          <w:lang w:val="es-AR"/>
        </w:rPr>
        <w:t>Tecom</w:t>
      </w:r>
      <w:proofErr w:type="spellEnd"/>
      <w:r w:rsidRPr="00E93E2B">
        <w:rPr>
          <w:rFonts w:ascii="Arial" w:hAnsi="Arial" w:cs="Arial"/>
          <w:sz w:val="24"/>
          <w:szCs w:val="24"/>
          <w:lang w:val="es-AR"/>
        </w:rPr>
        <w:t xml:space="preserve"> S.A. s/ Cobro de pesos – Recurso de casación” </w:t>
      </w:r>
      <w:proofErr w:type="spellStart"/>
      <w:r w:rsidRPr="00E93E2B">
        <w:rPr>
          <w:rFonts w:ascii="Arial" w:hAnsi="Arial" w:cs="Arial"/>
          <w:sz w:val="24"/>
          <w:szCs w:val="24"/>
          <w:lang w:val="es-AR"/>
        </w:rPr>
        <w:t>Expte</w:t>
      </w:r>
      <w:proofErr w:type="spellEnd"/>
      <w:r w:rsidRPr="00E93E2B">
        <w:rPr>
          <w:rFonts w:ascii="Arial" w:hAnsi="Arial" w:cs="Arial"/>
          <w:sz w:val="24"/>
          <w:szCs w:val="24"/>
          <w:lang w:val="es-AR"/>
        </w:rPr>
        <w:t xml:space="preserve">. Nº 04-F-07” doctrina que, al ser </w:t>
      </w:r>
      <w:proofErr w:type="spellStart"/>
      <w:r w:rsidRPr="00E93E2B">
        <w:rPr>
          <w:rFonts w:ascii="Arial" w:hAnsi="Arial" w:cs="Arial"/>
          <w:sz w:val="24"/>
          <w:szCs w:val="24"/>
          <w:lang w:val="es-AR"/>
        </w:rPr>
        <w:t>casatoria</w:t>
      </w:r>
      <w:proofErr w:type="spellEnd"/>
      <w:r w:rsidRPr="00E93E2B">
        <w:rPr>
          <w:rFonts w:ascii="Arial" w:hAnsi="Arial" w:cs="Arial"/>
          <w:sz w:val="24"/>
          <w:szCs w:val="24"/>
          <w:lang w:val="es-AR"/>
        </w:rPr>
        <w:t xml:space="preserve">, es de carácter obligatorio, sin embargo esto no es cierto porque en la causa </w:t>
      </w:r>
      <w:r w:rsidRPr="00E93E2B">
        <w:rPr>
          <w:rFonts w:ascii="Arial" w:hAnsi="Arial" w:cs="Arial"/>
          <w:bCs/>
          <w:sz w:val="24"/>
          <w:szCs w:val="24"/>
        </w:rPr>
        <w:t>“</w:t>
      </w:r>
      <w:proofErr w:type="spellStart"/>
      <w:r w:rsidRPr="00E93E2B">
        <w:rPr>
          <w:rFonts w:ascii="Arial" w:hAnsi="Arial" w:cs="Arial"/>
          <w:bCs/>
          <w:sz w:val="24"/>
          <w:szCs w:val="24"/>
        </w:rPr>
        <w:t>Farinazzo</w:t>
      </w:r>
      <w:proofErr w:type="spellEnd"/>
      <w:r w:rsidRPr="00E93E2B">
        <w:rPr>
          <w:rFonts w:ascii="Arial" w:hAnsi="Arial" w:cs="Arial"/>
          <w:bCs/>
          <w:sz w:val="24"/>
          <w:szCs w:val="24"/>
        </w:rPr>
        <w:t xml:space="preserve"> Carlos Daniel c/ </w:t>
      </w:r>
      <w:proofErr w:type="spellStart"/>
      <w:r w:rsidRPr="00E93E2B">
        <w:rPr>
          <w:rFonts w:ascii="Arial" w:hAnsi="Arial" w:cs="Arial"/>
          <w:bCs/>
          <w:sz w:val="24"/>
          <w:szCs w:val="24"/>
        </w:rPr>
        <w:t>Pempri</w:t>
      </w:r>
      <w:proofErr w:type="spellEnd"/>
      <w:r w:rsidRPr="00E93E2B">
        <w:rPr>
          <w:rFonts w:ascii="Arial" w:hAnsi="Arial" w:cs="Arial"/>
          <w:bCs/>
          <w:sz w:val="24"/>
          <w:szCs w:val="24"/>
        </w:rPr>
        <w:t xml:space="preserve"> S.R.L.”</w:t>
      </w:r>
      <w:r w:rsidRPr="00E93E2B">
        <w:rPr>
          <w:rFonts w:ascii="Arial" w:hAnsi="Arial" w:cs="Arial"/>
          <w:sz w:val="24"/>
          <w:szCs w:val="24"/>
        </w:rPr>
        <w:t xml:space="preserve">, </w:t>
      </w:r>
      <w:proofErr w:type="spellStart"/>
      <w:r w:rsidRPr="00E93E2B">
        <w:rPr>
          <w:rFonts w:ascii="Arial" w:hAnsi="Arial" w:cs="Arial"/>
          <w:sz w:val="24"/>
          <w:szCs w:val="24"/>
        </w:rPr>
        <w:t>Expte</w:t>
      </w:r>
      <w:proofErr w:type="spellEnd"/>
      <w:r w:rsidRPr="00E93E2B">
        <w:rPr>
          <w:rFonts w:ascii="Arial" w:hAnsi="Arial" w:cs="Arial"/>
          <w:sz w:val="24"/>
          <w:szCs w:val="24"/>
        </w:rPr>
        <w:t>. Nº 77661/5, al rechazar el recurso de casación, el STJ convalidó la posición de extensión de responsabilidad delineada por la Cámara de Apelaciones.</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 xml:space="preserve">Expone que el fallo tiene una rigurosidad poca veces vista y, que si se hubiese tenido en cuenta la doctrina y jurisprudencia más actual nunca se hubiese resuelto absolviendo a los Sres. </w:t>
      </w:r>
      <w:proofErr w:type="spellStart"/>
      <w:r w:rsidRPr="00E93E2B">
        <w:rPr>
          <w:rFonts w:ascii="Arial" w:hAnsi="Arial" w:cs="Arial"/>
          <w:sz w:val="24"/>
          <w:szCs w:val="24"/>
        </w:rPr>
        <w:t>Fracchia</w:t>
      </w:r>
      <w:proofErr w:type="spellEnd"/>
      <w:r w:rsidRPr="00E93E2B">
        <w:rPr>
          <w:rFonts w:ascii="Arial" w:hAnsi="Arial" w:cs="Arial"/>
          <w:sz w:val="24"/>
          <w:szCs w:val="24"/>
        </w:rPr>
        <w:t>.</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rPr>
        <w:t xml:space="preserve">Agrega que no se aplicó el art. 11 de la LCT, en tanto que hay </w:t>
      </w:r>
      <w:r w:rsidRPr="00E93E2B">
        <w:rPr>
          <w:rFonts w:ascii="Arial" w:hAnsi="Arial" w:cs="Arial"/>
          <w:sz w:val="24"/>
          <w:szCs w:val="24"/>
          <w:lang w:val="es-AR"/>
        </w:rPr>
        <w:t>una serie de principios y normas que la Excma. Cámara no ha tenido en cuenta, uno de ellos el de progresividad, inserto en el diseño del Derecho Internacional de los Derechos Humanos en general y del Pacto Internacional de Derechos Económicos, Sociales y Culturales.</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lang w:val="es-AR"/>
        </w:rPr>
        <w:t>Por último, en relación al inc. c) del art. 287 del CPC</w:t>
      </w:r>
      <w:r w:rsidR="00DD2E77">
        <w:rPr>
          <w:rFonts w:ascii="Arial" w:hAnsi="Arial" w:cs="Arial"/>
          <w:sz w:val="24"/>
          <w:szCs w:val="24"/>
          <w:lang w:val="es-AR"/>
        </w:rPr>
        <w:t xml:space="preserve"> y </w:t>
      </w:r>
      <w:r w:rsidRPr="00E93E2B">
        <w:rPr>
          <w:rFonts w:ascii="Arial" w:hAnsi="Arial" w:cs="Arial"/>
          <w:sz w:val="24"/>
          <w:szCs w:val="24"/>
          <w:lang w:val="es-AR"/>
        </w:rPr>
        <w:t>C señala que la jurisprudencia contradictoria es originada por la Excma. Cámara Nº 2 de esta ciudad de San Luis.</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lang w:val="es-AR"/>
        </w:rPr>
        <w:t>Dice que en la causa caratulada “FARINAZZO CARLOS DANIEL C/ PEMPRI S.R.L. Y/O ASISTIR S.A. S/ DEMANDA LABORAL POR COBRO DE PESOS”, (</w:t>
      </w:r>
      <w:proofErr w:type="spellStart"/>
      <w:r w:rsidRPr="00E93E2B">
        <w:rPr>
          <w:rFonts w:ascii="Arial" w:hAnsi="Arial" w:cs="Arial"/>
          <w:sz w:val="24"/>
          <w:szCs w:val="24"/>
          <w:lang w:val="es-AR"/>
        </w:rPr>
        <w:t>Expte</w:t>
      </w:r>
      <w:proofErr w:type="spellEnd"/>
      <w:r w:rsidRPr="00E93E2B">
        <w:rPr>
          <w:rFonts w:ascii="Arial" w:hAnsi="Arial" w:cs="Arial"/>
          <w:sz w:val="24"/>
          <w:szCs w:val="24"/>
          <w:lang w:val="es-AR"/>
        </w:rPr>
        <w:t xml:space="preserve">. Nº 77661/5), el referido Tribunal extendió la responsabilidad a la Socia Gerente de </w:t>
      </w:r>
      <w:proofErr w:type="spellStart"/>
      <w:r w:rsidRPr="00E93E2B">
        <w:rPr>
          <w:rFonts w:ascii="Arial" w:hAnsi="Arial" w:cs="Arial"/>
          <w:sz w:val="24"/>
          <w:szCs w:val="24"/>
          <w:lang w:val="es-AR"/>
        </w:rPr>
        <w:t>Pempri</w:t>
      </w:r>
      <w:proofErr w:type="spellEnd"/>
      <w:r w:rsidRPr="00E93E2B">
        <w:rPr>
          <w:rFonts w:ascii="Arial" w:hAnsi="Arial" w:cs="Arial"/>
          <w:sz w:val="24"/>
          <w:szCs w:val="24"/>
          <w:lang w:val="es-AR"/>
        </w:rPr>
        <w:t xml:space="preserve"> SRL y presidente del Directorio de Asistir S.A. por las actuaciones de las sociedad por lo que existe una enorme contradicción entre las </w:t>
      </w:r>
      <w:proofErr w:type="spellStart"/>
      <w:r w:rsidRPr="00E93E2B">
        <w:rPr>
          <w:rFonts w:ascii="Arial" w:hAnsi="Arial" w:cs="Arial"/>
          <w:sz w:val="24"/>
          <w:szCs w:val="24"/>
          <w:lang w:val="es-AR"/>
        </w:rPr>
        <w:t>Excmas</w:t>
      </w:r>
      <w:proofErr w:type="spellEnd"/>
      <w:r w:rsidRPr="00E93E2B">
        <w:rPr>
          <w:rFonts w:ascii="Arial" w:hAnsi="Arial" w:cs="Arial"/>
          <w:sz w:val="24"/>
          <w:szCs w:val="24"/>
          <w:lang w:val="es-AR"/>
        </w:rPr>
        <w:t>. Cámaras ya que en casos prácticamente idénticos resuelven de manera distinta.</w:t>
      </w:r>
    </w:p>
    <w:p w:rsidR="00E93E2B" w:rsidRPr="00E93E2B" w:rsidRDefault="00E93E2B" w:rsidP="00DD2E77">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lang w:val="es-AR"/>
        </w:rPr>
        <w:t>En orden a ello, solicita se r</w:t>
      </w:r>
      <w:r w:rsidR="00DD2E77">
        <w:rPr>
          <w:rFonts w:ascii="Arial" w:hAnsi="Arial" w:cs="Arial"/>
          <w:sz w:val="24"/>
          <w:szCs w:val="24"/>
          <w:lang w:val="es-AR"/>
        </w:rPr>
        <w:t xml:space="preserve">esuelva en el punto cual es la </w:t>
      </w:r>
      <w:r w:rsidRPr="00E93E2B">
        <w:rPr>
          <w:rFonts w:ascii="Arial" w:hAnsi="Arial" w:cs="Arial"/>
          <w:sz w:val="24"/>
          <w:szCs w:val="24"/>
          <w:lang w:val="es-AR"/>
        </w:rPr>
        <w:t xml:space="preserve">jurisprudencia que se debe aplicar en cuanto a la extensión de responsabilidad </w:t>
      </w:r>
      <w:r w:rsidRPr="00E93E2B">
        <w:rPr>
          <w:rFonts w:ascii="Arial" w:hAnsi="Arial" w:cs="Arial"/>
          <w:sz w:val="24"/>
          <w:szCs w:val="24"/>
          <w:lang w:val="es-AR"/>
        </w:rPr>
        <w:lastRenderedPageBreak/>
        <w:t>a los socios gerentes, administradores o representantes de las personas jurídicas.</w:t>
      </w:r>
    </w:p>
    <w:p w:rsidR="00E93E2B" w:rsidRPr="00E93E2B" w:rsidRDefault="00E93E2B" w:rsidP="00E507A0">
      <w:pPr>
        <w:pStyle w:val="Textosinformato"/>
        <w:spacing w:line="360" w:lineRule="auto"/>
        <w:ind w:firstLine="1985"/>
        <w:jc w:val="both"/>
        <w:rPr>
          <w:rFonts w:ascii="Arial" w:hAnsi="Arial" w:cs="Arial"/>
          <w:sz w:val="24"/>
          <w:szCs w:val="24"/>
          <w:lang w:val="es-AR"/>
        </w:rPr>
      </w:pPr>
      <w:r w:rsidRPr="00E93E2B">
        <w:rPr>
          <w:rFonts w:ascii="Arial" w:hAnsi="Arial" w:cs="Arial"/>
          <w:sz w:val="24"/>
          <w:szCs w:val="24"/>
          <w:lang w:val="es-AR"/>
        </w:rPr>
        <w:t xml:space="preserve">Al concluir el recurso en el punto VI) informa que </w:t>
      </w:r>
      <w:proofErr w:type="spellStart"/>
      <w:r w:rsidRPr="00E93E2B">
        <w:rPr>
          <w:rFonts w:ascii="Arial" w:hAnsi="Arial" w:cs="Arial"/>
          <w:sz w:val="24"/>
          <w:szCs w:val="24"/>
          <w:lang w:val="es-AR"/>
        </w:rPr>
        <w:t>Argentoil</w:t>
      </w:r>
      <w:proofErr w:type="spellEnd"/>
      <w:r w:rsidRPr="00E93E2B">
        <w:rPr>
          <w:rFonts w:ascii="Arial" w:hAnsi="Arial" w:cs="Arial"/>
          <w:sz w:val="24"/>
          <w:szCs w:val="24"/>
          <w:lang w:val="es-AR"/>
        </w:rPr>
        <w:t xml:space="preserve"> tiene en trámite un concurso preventivo, que la deuda que mantiene con el actor es pos concursal, que promovió una incidencia de pronto pago en la que se aprobó liquidación por la suma de $434.606,09, sin embargo nada se le ha abonado, y que la empresa es prácticamente insolvente.</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lang w:val="es-AR"/>
        </w:rPr>
        <w:t>3) Q</w:t>
      </w:r>
      <w:proofErr w:type="spellStart"/>
      <w:r w:rsidRPr="00E93E2B">
        <w:rPr>
          <w:rFonts w:ascii="Arial" w:hAnsi="Arial" w:cs="Arial"/>
          <w:sz w:val="24"/>
          <w:szCs w:val="24"/>
        </w:rPr>
        <w:t>ue</w:t>
      </w:r>
      <w:proofErr w:type="spellEnd"/>
      <w:r w:rsidRPr="00E93E2B">
        <w:rPr>
          <w:rFonts w:ascii="Arial" w:hAnsi="Arial" w:cs="Arial"/>
          <w:sz w:val="24"/>
          <w:szCs w:val="24"/>
        </w:rPr>
        <w:t xml:space="preserve"> corrido el traslado de ley, por ESCEXT </w:t>
      </w:r>
      <w:r w:rsidR="00DD2E77">
        <w:rPr>
          <w:rFonts w:ascii="Arial" w:hAnsi="Arial" w:cs="Arial"/>
          <w:sz w:val="24"/>
          <w:szCs w:val="24"/>
        </w:rPr>
        <w:t xml:space="preserve">Nº 11338677, </w:t>
      </w:r>
      <w:r w:rsidRPr="00E93E2B">
        <w:rPr>
          <w:rFonts w:ascii="Arial" w:hAnsi="Arial" w:cs="Arial"/>
          <w:sz w:val="24"/>
          <w:szCs w:val="24"/>
        </w:rPr>
        <w:t xml:space="preserve">de fecha </w:t>
      </w:r>
      <w:r w:rsidR="00DD2E77">
        <w:rPr>
          <w:rFonts w:ascii="Arial" w:hAnsi="Arial" w:cs="Arial"/>
          <w:sz w:val="24"/>
          <w:szCs w:val="24"/>
        </w:rPr>
        <w:t>09/04/19</w:t>
      </w:r>
      <w:r w:rsidRPr="00E93E2B">
        <w:rPr>
          <w:rFonts w:ascii="Arial" w:hAnsi="Arial" w:cs="Arial"/>
          <w:sz w:val="24"/>
          <w:szCs w:val="24"/>
        </w:rPr>
        <w:t xml:space="preserve">, el apoderado de los codemandados contesta el recurso exponiendo las razones por las que solicita su rechazo, las que debidamente consideradas, doy por reproducidas </w:t>
      </w:r>
      <w:proofErr w:type="spellStart"/>
      <w:r w:rsidRPr="00DD2E77">
        <w:rPr>
          <w:rFonts w:ascii="Arial" w:hAnsi="Arial" w:cs="Arial"/>
          <w:i/>
          <w:sz w:val="24"/>
          <w:szCs w:val="24"/>
        </w:rPr>
        <w:t>brevitatis</w:t>
      </w:r>
      <w:proofErr w:type="spellEnd"/>
      <w:r w:rsidRPr="00DD2E77">
        <w:rPr>
          <w:rFonts w:ascii="Arial" w:hAnsi="Arial" w:cs="Arial"/>
          <w:i/>
          <w:sz w:val="24"/>
          <w:szCs w:val="24"/>
        </w:rPr>
        <w:t xml:space="preserve"> </w:t>
      </w:r>
      <w:proofErr w:type="spellStart"/>
      <w:r w:rsidRPr="00DD2E77">
        <w:rPr>
          <w:rFonts w:ascii="Arial" w:hAnsi="Arial" w:cs="Arial"/>
          <w:i/>
          <w:sz w:val="24"/>
          <w:szCs w:val="24"/>
        </w:rPr>
        <w:t>causae</w:t>
      </w:r>
      <w:proofErr w:type="spellEnd"/>
      <w:r w:rsidRPr="00E93E2B">
        <w:rPr>
          <w:rFonts w:ascii="Arial" w:hAnsi="Arial" w:cs="Arial"/>
          <w:sz w:val="24"/>
          <w:szCs w:val="24"/>
        </w:rPr>
        <w:t>.</w:t>
      </w:r>
    </w:p>
    <w:p w:rsidR="00E93E2B" w:rsidRPr="00E93E2B" w:rsidRDefault="00E93E2B" w:rsidP="00E507A0">
      <w:pPr>
        <w:pStyle w:val="Textoindependiente"/>
        <w:ind w:firstLine="1985"/>
        <w:rPr>
          <w:i/>
        </w:rPr>
      </w:pPr>
      <w:r w:rsidRPr="00E93E2B">
        <w:t>4) Que el Sr. Procurador General dictamina en fecha 27</w:t>
      </w:r>
      <w:r w:rsidR="00DD2E77">
        <w:t>/</w:t>
      </w:r>
      <w:r w:rsidRPr="00E93E2B">
        <w:t>05</w:t>
      </w:r>
      <w:r w:rsidR="00DD2E77">
        <w:t>/</w:t>
      </w:r>
      <w:r w:rsidRPr="00E93E2B">
        <w:t>19 (</w:t>
      </w:r>
      <w:r w:rsidR="00DD2E77">
        <w:t>actuación Nº</w:t>
      </w:r>
      <w:r w:rsidRPr="00E93E2B">
        <w:t xml:space="preserve"> 11690489) pronunciándose por el rechazo del recurso de casación, en base a los siguientes fundamentos:</w:t>
      </w:r>
      <w:r w:rsidR="003D2AFC">
        <w:t xml:space="preserve"> </w:t>
      </w:r>
      <w:r w:rsidRPr="00E93E2B">
        <w:rPr>
          <w:i/>
        </w:rPr>
        <w:t>“…para que se configure el fraude a la ley se refiere “a una serie de manejos ilícitos dolosos que tienden a desdibujar a burlar el orden positivo impuesto por el legislador para hacer efectivo sus mandatos, dado que, en definitiva, todo orden jurídico no es otra cosa que un sistema normativo destinado a disciplinar los actos humanos propiciando ciertas conductas que se estiman positivas y, paralelamente, desalentando o castigando otras que se entienden co</w:t>
      </w:r>
      <w:r w:rsidR="003D2AFC">
        <w:rPr>
          <w:i/>
        </w:rPr>
        <w:t xml:space="preserve">mo axiológicamente </w:t>
      </w:r>
      <w:proofErr w:type="spellStart"/>
      <w:r w:rsidR="003D2AFC">
        <w:rPr>
          <w:i/>
        </w:rPr>
        <w:t>disvaliosas</w:t>
      </w:r>
      <w:proofErr w:type="spellEnd"/>
      <w:r w:rsidR="003D2AFC">
        <w:rPr>
          <w:i/>
        </w:rPr>
        <w:t>…”</w:t>
      </w:r>
    </w:p>
    <w:p w:rsidR="00E93E2B" w:rsidRPr="00E93E2B" w:rsidRDefault="003D2AFC" w:rsidP="00E507A0">
      <w:pPr>
        <w:pStyle w:val="Textoindependiente"/>
        <w:ind w:firstLine="1985"/>
        <w:rPr>
          <w:i/>
        </w:rPr>
      </w:pPr>
      <w:r>
        <w:rPr>
          <w:i/>
        </w:rPr>
        <w:t>“</w:t>
      </w:r>
      <w:r w:rsidR="00E93E2B" w:rsidRPr="00E93E2B">
        <w:rPr>
          <w:i/>
        </w:rPr>
        <w:t xml:space="preserve">Así, también, en coincidencia con la Cámara Nacional de Apelaciones del Trabajo, “No cabe extender la responsabilidad de una sociedad comercial por obligaciones laborales -en el caso, debido a un despido sin causa- a sus socios o gerentes, en los términos del art. 274 de la ley 19.550, si no se acreditó que dicho ente se haya constituido para defraudar los derechos de los acreedores o utilizado para lograr fines ajenos a la finalidad societaria, sin que la existencia de un crédito de naturaleza laboral evidencie por sí sola un uso abusivo o fraudulento de la personalidad jurídica, siendo su diferenciación con la de los administradores el eje sobre el cual se asienta la </w:t>
      </w:r>
      <w:r w:rsidR="00E93E2B" w:rsidRPr="00E93E2B">
        <w:rPr>
          <w:i/>
        </w:rPr>
        <w:lastRenderedPageBreak/>
        <w:t>regulación de las sociedades anónimas” (CNT Sala I “</w:t>
      </w:r>
      <w:proofErr w:type="spellStart"/>
      <w:r w:rsidR="00E93E2B" w:rsidRPr="00E93E2B">
        <w:rPr>
          <w:i/>
        </w:rPr>
        <w:t>Reichmann</w:t>
      </w:r>
      <w:proofErr w:type="spellEnd"/>
      <w:r w:rsidR="00E93E2B" w:rsidRPr="00E93E2B">
        <w:rPr>
          <w:i/>
        </w:rPr>
        <w:t xml:space="preserve">, Fernando J. c. </w:t>
      </w:r>
      <w:proofErr w:type="spellStart"/>
      <w:r w:rsidR="00E93E2B" w:rsidRPr="00E93E2B">
        <w:rPr>
          <w:i/>
        </w:rPr>
        <w:t>kinedyne</w:t>
      </w:r>
      <w:proofErr w:type="spellEnd"/>
      <w:r w:rsidR="00E93E2B" w:rsidRPr="00E93E2B">
        <w:rPr>
          <w:i/>
        </w:rPr>
        <w:t xml:space="preserve"> South </w:t>
      </w:r>
      <w:proofErr w:type="spellStart"/>
      <w:r w:rsidR="00E93E2B" w:rsidRPr="00E93E2B">
        <w:rPr>
          <w:i/>
        </w:rPr>
        <w:t>Ame</w:t>
      </w:r>
      <w:r>
        <w:rPr>
          <w:i/>
        </w:rPr>
        <w:t>rica</w:t>
      </w:r>
      <w:proofErr w:type="spellEnd"/>
      <w:r>
        <w:rPr>
          <w:i/>
        </w:rPr>
        <w:t xml:space="preserve"> S.A. y otro”, 16/10/2003).”</w:t>
      </w:r>
    </w:p>
    <w:p w:rsidR="00E93E2B" w:rsidRPr="00E93E2B" w:rsidRDefault="003D2AFC" w:rsidP="00E507A0">
      <w:pPr>
        <w:pStyle w:val="Textoindependiente"/>
        <w:ind w:firstLine="1985"/>
        <w:rPr>
          <w:i/>
        </w:rPr>
      </w:pPr>
      <w:r>
        <w:rPr>
          <w:i/>
        </w:rPr>
        <w:t>“</w:t>
      </w:r>
      <w:r w:rsidR="00E93E2B" w:rsidRPr="00E93E2B">
        <w:rPr>
          <w:i/>
        </w:rPr>
        <w:t>En cuanto a la contradicción que el recurrente describe con respecto a la causa “</w:t>
      </w:r>
      <w:proofErr w:type="spellStart"/>
      <w:r w:rsidR="00E93E2B" w:rsidRPr="00E93E2B">
        <w:rPr>
          <w:i/>
        </w:rPr>
        <w:t>Farinazzo</w:t>
      </w:r>
      <w:proofErr w:type="spellEnd"/>
      <w:r w:rsidR="00E93E2B" w:rsidRPr="00E93E2B">
        <w:rPr>
          <w:i/>
        </w:rPr>
        <w:t>”, advierto que la plataforma fáctica, y el consecuente examen y ponderación por el Tribunal de las constancias de aquella causa, difieren con las de la presente por lo que no cabe admitir los argumentos presentados en este punto.</w:t>
      </w:r>
      <w:r>
        <w:rPr>
          <w:i/>
        </w:rPr>
        <w:t>”</w:t>
      </w:r>
      <w:r w:rsidR="00E93E2B" w:rsidRPr="00E93E2B">
        <w:rPr>
          <w:i/>
        </w:rPr>
        <w:t xml:space="preserve"> </w:t>
      </w:r>
    </w:p>
    <w:p w:rsidR="00E93E2B" w:rsidRPr="00E93E2B" w:rsidRDefault="003D2AFC" w:rsidP="00E507A0">
      <w:pPr>
        <w:pStyle w:val="Textoindependiente"/>
        <w:ind w:firstLine="1985"/>
        <w:rPr>
          <w:i/>
        </w:rPr>
      </w:pPr>
      <w:r>
        <w:rPr>
          <w:i/>
        </w:rPr>
        <w:t>“</w:t>
      </w:r>
      <w:r w:rsidR="00E93E2B" w:rsidRPr="00E93E2B">
        <w:rPr>
          <w:i/>
        </w:rPr>
        <w:t>Por lo antes expuesto y pese al esfuerzo desplegado por la actora, en orden a persuadir sobre la existencia de un error de derecho, debo señalar que no vislumbro configurado el mismo, sino sólo un disenso con la solución dada al caso</w:t>
      </w:r>
      <w:r w:rsidR="00E93E2B" w:rsidRPr="00E93E2B">
        <w:rPr>
          <w:rFonts w:eastAsiaTheme="minorHAnsi"/>
          <w:i/>
          <w:color w:val="1A1A1A"/>
          <w:lang w:val="es-AR" w:eastAsia="en-US"/>
        </w:rPr>
        <w:t xml:space="preserve">…” </w:t>
      </w:r>
    </w:p>
    <w:p w:rsidR="00E93E2B" w:rsidRPr="00E93E2B" w:rsidRDefault="00E93E2B" w:rsidP="00E507A0">
      <w:pPr>
        <w:pStyle w:val="Textoindependiente"/>
        <w:ind w:firstLine="1985"/>
      </w:pPr>
      <w:r w:rsidRPr="00E93E2B">
        <w:t xml:space="preserve">5) Que a los efectos de pronunciarme sobre esta segunda cuestión, de conformidad con lo que prescribe el art. 301 </w:t>
      </w:r>
      <w:proofErr w:type="gramStart"/>
      <w:r w:rsidRPr="00E93E2B">
        <w:t>inc.</w:t>
      </w:r>
      <w:proofErr w:type="gramEnd"/>
      <w:r w:rsidRPr="00E93E2B">
        <w:t xml:space="preserve"> b) del CPC</w:t>
      </w:r>
      <w:r w:rsidR="00AC1D7F">
        <w:t xml:space="preserve"> y </w:t>
      </w:r>
      <w:r w:rsidRPr="00E93E2B">
        <w:t>C, debo dilucidar si surge con claridad alguna de las circunstancias señaladas en el art. 287 del código de rito, ya que en caso contrario,</w:t>
      </w:r>
      <w:r w:rsidR="008F741D">
        <w:t xml:space="preserve"> el recurso deducido no podría </w:t>
      </w:r>
      <w:r w:rsidRPr="00E93E2B">
        <w:t xml:space="preserve">prosperar. </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En ese orden de ideas, debo resaltar que la fundamentación del recurso por alguna de las causales establecidas en el mencionado art. 287 del CPC</w:t>
      </w:r>
      <w:r w:rsidR="008F741D">
        <w:rPr>
          <w:rFonts w:ascii="Arial" w:hAnsi="Arial" w:cs="Arial"/>
          <w:sz w:val="24"/>
          <w:szCs w:val="24"/>
        </w:rPr>
        <w:t xml:space="preserve"> y </w:t>
      </w:r>
      <w:r w:rsidRPr="00E93E2B">
        <w:rPr>
          <w:rFonts w:ascii="Arial" w:hAnsi="Arial" w:cs="Arial"/>
          <w:sz w:val="24"/>
          <w:szCs w:val="24"/>
        </w:rPr>
        <w:t>C, exige la efectiva demostración del error jurídico que se le atribuye a la sentencia cuestionada por lo que los argumentos de la impugnación deben dirigirse directa y concretamente en contra de los preceptos que estructuran la construcción jurídica en que se asienta la sentencia, replicándose en forma completa o adecuada las motivaciones esenciales que el pronunciamiento cuestionado contiene, porque, de otra forma, aquellas permanecen firmes e impiden su revisión.</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 xml:space="preserve">Que en el caso, estimo que el recurso de casación no puede prosperar. </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 xml:space="preserve">La Excma. Cámara en R.L. LABORAL Nº 19/2019 confirmó el rechazo de la extensión de responsabilidad a los </w:t>
      </w:r>
      <w:proofErr w:type="spellStart"/>
      <w:r w:rsidRPr="00E93E2B">
        <w:rPr>
          <w:rFonts w:ascii="Arial" w:hAnsi="Arial" w:cs="Arial"/>
          <w:sz w:val="24"/>
          <w:szCs w:val="24"/>
        </w:rPr>
        <w:t>co</w:t>
      </w:r>
      <w:proofErr w:type="spellEnd"/>
      <w:r w:rsidRPr="00E93E2B">
        <w:rPr>
          <w:rFonts w:ascii="Arial" w:hAnsi="Arial" w:cs="Arial"/>
          <w:sz w:val="24"/>
          <w:szCs w:val="24"/>
        </w:rPr>
        <w:t xml:space="preserve"> demandados Julio José </w:t>
      </w:r>
      <w:proofErr w:type="spellStart"/>
      <w:r w:rsidRPr="00E93E2B">
        <w:rPr>
          <w:rFonts w:ascii="Arial" w:hAnsi="Arial" w:cs="Arial"/>
          <w:sz w:val="24"/>
          <w:szCs w:val="24"/>
        </w:rPr>
        <w:t>Facchia</w:t>
      </w:r>
      <w:proofErr w:type="spellEnd"/>
      <w:r w:rsidRPr="00E93E2B">
        <w:rPr>
          <w:rFonts w:ascii="Arial" w:hAnsi="Arial" w:cs="Arial"/>
          <w:sz w:val="24"/>
          <w:szCs w:val="24"/>
        </w:rPr>
        <w:t xml:space="preserve"> y Juan Carlos </w:t>
      </w:r>
      <w:proofErr w:type="spellStart"/>
      <w:r w:rsidRPr="00E93E2B">
        <w:rPr>
          <w:rFonts w:ascii="Arial" w:hAnsi="Arial" w:cs="Arial"/>
          <w:sz w:val="24"/>
          <w:szCs w:val="24"/>
        </w:rPr>
        <w:t>Facchia</w:t>
      </w:r>
      <w:proofErr w:type="spellEnd"/>
      <w:r w:rsidRPr="00E93E2B">
        <w:rPr>
          <w:rFonts w:ascii="Arial" w:hAnsi="Arial" w:cs="Arial"/>
          <w:sz w:val="24"/>
          <w:szCs w:val="24"/>
        </w:rPr>
        <w:t xml:space="preserve"> con fundamento en el criterio sentado por la CSJN </w:t>
      </w:r>
      <w:r w:rsidRPr="00E93E2B">
        <w:rPr>
          <w:rFonts w:ascii="Arial" w:hAnsi="Arial" w:cs="Arial"/>
          <w:sz w:val="24"/>
          <w:szCs w:val="24"/>
          <w:lang w:val="es-AR"/>
        </w:rPr>
        <w:t xml:space="preserve">in re "Carballo vs. </w:t>
      </w:r>
      <w:proofErr w:type="spellStart"/>
      <w:r w:rsidRPr="00E93E2B">
        <w:rPr>
          <w:rFonts w:ascii="Arial" w:hAnsi="Arial" w:cs="Arial"/>
          <w:sz w:val="24"/>
          <w:szCs w:val="24"/>
          <w:lang w:val="es-AR"/>
        </w:rPr>
        <w:t>Kanmar</w:t>
      </w:r>
      <w:proofErr w:type="spellEnd"/>
      <w:r w:rsidRPr="00E93E2B">
        <w:rPr>
          <w:rFonts w:ascii="Arial" w:hAnsi="Arial" w:cs="Arial"/>
          <w:sz w:val="24"/>
          <w:szCs w:val="24"/>
          <w:lang w:val="es-AR"/>
        </w:rPr>
        <w:t xml:space="preserve"> S.A." (31/10/2002), "</w:t>
      </w:r>
      <w:proofErr w:type="spellStart"/>
      <w:r w:rsidRPr="00E93E2B">
        <w:rPr>
          <w:rFonts w:ascii="Arial" w:hAnsi="Arial" w:cs="Arial"/>
          <w:sz w:val="24"/>
          <w:szCs w:val="24"/>
          <w:lang w:val="es-AR"/>
        </w:rPr>
        <w:t>Palomeque</w:t>
      </w:r>
      <w:proofErr w:type="spellEnd"/>
      <w:r w:rsidRPr="00E93E2B">
        <w:rPr>
          <w:rFonts w:ascii="Arial" w:hAnsi="Arial" w:cs="Arial"/>
          <w:sz w:val="24"/>
          <w:szCs w:val="24"/>
          <w:lang w:val="es-AR"/>
        </w:rPr>
        <w:t xml:space="preserve"> vs. </w:t>
      </w:r>
      <w:proofErr w:type="spellStart"/>
      <w:r w:rsidRPr="00E93E2B">
        <w:rPr>
          <w:rFonts w:ascii="Arial" w:hAnsi="Arial" w:cs="Arial"/>
          <w:sz w:val="24"/>
          <w:szCs w:val="24"/>
          <w:lang w:val="es-AR"/>
        </w:rPr>
        <w:t>Benemeth</w:t>
      </w:r>
      <w:proofErr w:type="spellEnd"/>
      <w:r w:rsidRPr="00E93E2B">
        <w:rPr>
          <w:rFonts w:ascii="Arial" w:hAnsi="Arial" w:cs="Arial"/>
          <w:sz w:val="24"/>
          <w:szCs w:val="24"/>
          <w:lang w:val="es-AR"/>
        </w:rPr>
        <w:t xml:space="preserve"> </w:t>
      </w:r>
      <w:r w:rsidRPr="00E93E2B">
        <w:rPr>
          <w:rFonts w:ascii="Arial" w:hAnsi="Arial" w:cs="Arial"/>
          <w:sz w:val="24"/>
          <w:szCs w:val="24"/>
          <w:lang w:val="es-AR"/>
        </w:rPr>
        <w:lastRenderedPageBreak/>
        <w:t xml:space="preserve">S.A.", (03/04/2003), </w:t>
      </w:r>
      <w:r w:rsidRPr="00E93E2B">
        <w:rPr>
          <w:rFonts w:ascii="Arial" w:hAnsi="Arial" w:cs="Arial"/>
          <w:sz w:val="24"/>
          <w:szCs w:val="24"/>
        </w:rPr>
        <w:t>y “Ventura” (24/02/2008), y este Tribunal en “</w:t>
      </w:r>
      <w:r w:rsidR="008F741D" w:rsidRPr="00E93E2B">
        <w:rPr>
          <w:rFonts w:ascii="Arial" w:hAnsi="Arial" w:cs="Arial"/>
          <w:sz w:val="24"/>
          <w:szCs w:val="24"/>
        </w:rPr>
        <w:t>Fernández</w:t>
      </w:r>
      <w:r w:rsidRPr="00E93E2B">
        <w:rPr>
          <w:rFonts w:ascii="Arial" w:hAnsi="Arial" w:cs="Arial"/>
          <w:sz w:val="24"/>
          <w:szCs w:val="24"/>
        </w:rPr>
        <w:t xml:space="preserve"> José Cristian y </w:t>
      </w:r>
      <w:r w:rsidR="008F741D" w:rsidRPr="00E93E2B">
        <w:rPr>
          <w:rFonts w:ascii="Arial" w:hAnsi="Arial" w:cs="Arial"/>
          <w:sz w:val="24"/>
          <w:szCs w:val="24"/>
        </w:rPr>
        <w:t>Fernández</w:t>
      </w:r>
      <w:r w:rsidRPr="00E93E2B">
        <w:rPr>
          <w:rFonts w:ascii="Arial" w:hAnsi="Arial" w:cs="Arial"/>
          <w:sz w:val="24"/>
          <w:szCs w:val="24"/>
        </w:rPr>
        <w:t xml:space="preserve"> Armando Alberto c/ </w:t>
      </w:r>
      <w:proofErr w:type="spellStart"/>
      <w:r w:rsidRPr="00E93E2B">
        <w:rPr>
          <w:rFonts w:ascii="Arial" w:hAnsi="Arial" w:cs="Arial"/>
          <w:sz w:val="24"/>
          <w:szCs w:val="24"/>
        </w:rPr>
        <w:t>Tecom</w:t>
      </w:r>
      <w:proofErr w:type="spellEnd"/>
      <w:r w:rsidRPr="00E93E2B">
        <w:rPr>
          <w:rFonts w:ascii="Arial" w:hAnsi="Arial" w:cs="Arial"/>
          <w:sz w:val="24"/>
          <w:szCs w:val="24"/>
        </w:rPr>
        <w:t xml:space="preserve"> S.A. y otros s/ Cobro de Pesos. Recurso de Casación” (STJSL S.J. Nº 6/10 de fecha 25/02/2010).</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Es decir, rechazó la pretensión del actor con fundamento en el criterio que considera a la extensión de responsabilidad como un remedio excepcional que se aplica restrictivamente, solo en aquellos casos en que se haya acreditado que se está en presencia de una sociedad ficticia o fraudulenta, constituida en abuso del derecho y con el propósito de violar la ley.</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En este contexto, si bien el recurrente expuso diversas consideraciones en orden a justificar la omisión o errónea interpretación de los arts. 11 LCT, 54, 59 y 274 de la Ley 19.550, lo cierto es que, en mi opinión, las mismas resultan insuficientes, y solo ponen de manifiesto una disconformidad con lo resuelto.</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 xml:space="preserve">Claramente, el propósito perseguido por las disposiciones referidas que extienden la responsabilidad a los socios y administradores es sancionar el empleo instrumental de la sociedad para realizar actos ilícitos, y, en el caso, no advierto acreditado tal supuesto. </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 xml:space="preserve">La retención y omisión de ingresar aportes previsionales por parte de la sociedad empleadora, aun cuando sea un acto contrario a derecho, no implica </w:t>
      </w:r>
      <w:r w:rsidRPr="00E93E2B">
        <w:rPr>
          <w:rFonts w:ascii="Arial" w:hAnsi="Arial" w:cs="Arial"/>
          <w:i/>
          <w:sz w:val="24"/>
          <w:szCs w:val="24"/>
        </w:rPr>
        <w:t>per se</w:t>
      </w:r>
      <w:r w:rsidRPr="00E93E2B">
        <w:rPr>
          <w:rFonts w:ascii="Arial" w:hAnsi="Arial" w:cs="Arial"/>
          <w:sz w:val="24"/>
          <w:szCs w:val="24"/>
        </w:rPr>
        <w:t xml:space="preserve"> un uso ilegal de la personalidad jurídica que habilite a hacer extensiva la responsabilidad a los administradores sociales, </w:t>
      </w:r>
      <w:r w:rsidR="0003659E" w:rsidRPr="00E93E2B">
        <w:rPr>
          <w:rFonts w:ascii="Arial" w:hAnsi="Arial" w:cs="Arial"/>
          <w:sz w:val="24"/>
          <w:szCs w:val="24"/>
        </w:rPr>
        <w:t>más</w:t>
      </w:r>
      <w:r w:rsidRPr="00E93E2B">
        <w:rPr>
          <w:rFonts w:ascii="Arial" w:hAnsi="Arial" w:cs="Arial"/>
          <w:sz w:val="24"/>
          <w:szCs w:val="24"/>
        </w:rPr>
        <w:t xml:space="preserve"> aun, si se repara en que tal transgresión ha sido contemplada y sancionada en el art. 132 bis de la LCT.</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Que conforme a lo expuesto, claramente no se vislumbra en el fallo un problema de omisión o errónea interpretación legal, por lo que los argumentos recursivos no distan de ser una discrepancia con la solución jurídica que postula la sentencia de la Ex</w:t>
      </w:r>
      <w:r w:rsidR="008F741D">
        <w:rPr>
          <w:rFonts w:ascii="Arial" w:hAnsi="Arial" w:cs="Arial"/>
          <w:sz w:val="24"/>
          <w:szCs w:val="24"/>
        </w:rPr>
        <w:t>c</w:t>
      </w:r>
      <w:r w:rsidRPr="00E93E2B">
        <w:rPr>
          <w:rFonts w:ascii="Arial" w:hAnsi="Arial" w:cs="Arial"/>
          <w:sz w:val="24"/>
          <w:szCs w:val="24"/>
        </w:rPr>
        <w:t>ma. Cámara, de conformidad con el criterio sentado por la Corte Suprema de Justicia de la Nación y este Superior Tribunal.</w:t>
      </w:r>
    </w:p>
    <w:p w:rsidR="00E93E2B" w:rsidRPr="003A6324" w:rsidRDefault="00E93E2B" w:rsidP="00E507A0">
      <w:pPr>
        <w:pStyle w:val="Textosinformato"/>
        <w:spacing w:line="360" w:lineRule="auto"/>
        <w:ind w:firstLine="1985"/>
        <w:jc w:val="both"/>
        <w:rPr>
          <w:rFonts w:ascii="Arial" w:hAnsi="Arial" w:cs="Arial"/>
          <w:sz w:val="24"/>
          <w:szCs w:val="24"/>
          <w:lang w:val="es-AR"/>
        </w:rPr>
      </w:pPr>
      <w:r w:rsidRPr="003A6324">
        <w:rPr>
          <w:rFonts w:ascii="Arial" w:hAnsi="Arial" w:cs="Arial"/>
          <w:sz w:val="24"/>
          <w:szCs w:val="24"/>
          <w:lang w:val="es-AR"/>
        </w:rPr>
        <w:t xml:space="preserve">Sobre esto último, hallo propicio señalar que recientemente en </w:t>
      </w:r>
      <w:r w:rsidRPr="003A6324">
        <w:rPr>
          <w:rFonts w:ascii="Arial" w:hAnsi="Arial" w:cs="Arial"/>
          <w:bCs/>
          <w:sz w:val="24"/>
          <w:szCs w:val="24"/>
          <w:lang w:val="es-AR"/>
        </w:rPr>
        <w:t xml:space="preserve">STJSL-S.J. – S.D. Nº 008/19, de fecha </w:t>
      </w:r>
      <w:r w:rsidR="008F741D">
        <w:rPr>
          <w:rFonts w:ascii="Arial" w:hAnsi="Arial" w:cs="Arial"/>
          <w:bCs/>
          <w:sz w:val="24"/>
          <w:szCs w:val="24"/>
          <w:lang w:val="es-AR"/>
        </w:rPr>
        <w:t>0</w:t>
      </w:r>
      <w:r w:rsidRPr="003A6324">
        <w:rPr>
          <w:rFonts w:ascii="Arial" w:hAnsi="Arial" w:cs="Arial"/>
          <w:bCs/>
          <w:sz w:val="24"/>
          <w:szCs w:val="24"/>
          <w:lang w:val="es-AR"/>
        </w:rPr>
        <w:t>4</w:t>
      </w:r>
      <w:r w:rsidR="008F741D">
        <w:rPr>
          <w:rFonts w:ascii="Arial" w:hAnsi="Arial" w:cs="Arial"/>
          <w:bCs/>
          <w:sz w:val="24"/>
          <w:szCs w:val="24"/>
          <w:lang w:val="es-AR"/>
        </w:rPr>
        <w:t>/</w:t>
      </w:r>
      <w:r w:rsidRPr="003A6324">
        <w:rPr>
          <w:rFonts w:ascii="Arial" w:hAnsi="Arial" w:cs="Arial"/>
          <w:bCs/>
          <w:sz w:val="24"/>
          <w:szCs w:val="24"/>
          <w:lang w:val="es-AR"/>
        </w:rPr>
        <w:t>02</w:t>
      </w:r>
      <w:r w:rsidR="008F741D">
        <w:rPr>
          <w:rFonts w:ascii="Arial" w:hAnsi="Arial" w:cs="Arial"/>
          <w:bCs/>
          <w:sz w:val="24"/>
          <w:szCs w:val="24"/>
          <w:lang w:val="es-AR"/>
        </w:rPr>
        <w:t>/</w:t>
      </w:r>
      <w:r w:rsidRPr="003A6324">
        <w:rPr>
          <w:rFonts w:ascii="Arial" w:hAnsi="Arial" w:cs="Arial"/>
          <w:bCs/>
          <w:sz w:val="24"/>
          <w:szCs w:val="24"/>
          <w:lang w:val="es-AR"/>
        </w:rPr>
        <w:t xml:space="preserve">2019, autos caratulados: </w:t>
      </w:r>
      <w:r w:rsidRPr="003A6324">
        <w:rPr>
          <w:rFonts w:ascii="Arial" w:hAnsi="Arial" w:cs="Arial"/>
          <w:bCs/>
          <w:sz w:val="24"/>
          <w:szCs w:val="24"/>
          <w:lang w:val="es-AR"/>
        </w:rPr>
        <w:lastRenderedPageBreak/>
        <w:t>“BLANCO ALFREDO NELSON c/ VAM RECORDS S.R.L. y OTROS s/ COBRO DE PESOS - LABORAL - RECURSO DE CASACI</w:t>
      </w:r>
      <w:r w:rsidR="00D7546F" w:rsidRPr="003A6324">
        <w:rPr>
          <w:rFonts w:ascii="Arial" w:hAnsi="Arial" w:cs="Arial"/>
          <w:bCs/>
          <w:sz w:val="24"/>
          <w:szCs w:val="24"/>
          <w:lang w:val="es-AR"/>
        </w:rPr>
        <w:t>Ó</w:t>
      </w:r>
      <w:r w:rsidRPr="003A6324">
        <w:rPr>
          <w:rFonts w:ascii="Arial" w:hAnsi="Arial" w:cs="Arial"/>
          <w:bCs/>
          <w:sz w:val="24"/>
          <w:szCs w:val="24"/>
          <w:lang w:val="es-AR"/>
        </w:rPr>
        <w:t>N” – IURIX EXP Nº 72117/8, me pronuncie por el rechazo del recurso de casa</w:t>
      </w:r>
      <w:r w:rsidR="008F741D">
        <w:rPr>
          <w:rFonts w:ascii="Arial" w:hAnsi="Arial" w:cs="Arial"/>
          <w:bCs/>
          <w:sz w:val="24"/>
          <w:szCs w:val="24"/>
          <w:lang w:val="es-AR"/>
        </w:rPr>
        <w:t>ción interpuesto en contra de un</w:t>
      </w:r>
      <w:r w:rsidRPr="003A6324">
        <w:rPr>
          <w:rFonts w:ascii="Arial" w:hAnsi="Arial" w:cs="Arial"/>
          <w:bCs/>
          <w:sz w:val="24"/>
          <w:szCs w:val="24"/>
          <w:lang w:val="es-AR"/>
        </w:rPr>
        <w:t>a resolució</w:t>
      </w:r>
      <w:r w:rsidR="008F741D">
        <w:rPr>
          <w:rFonts w:ascii="Arial" w:hAnsi="Arial" w:cs="Arial"/>
          <w:bCs/>
          <w:sz w:val="24"/>
          <w:szCs w:val="24"/>
          <w:lang w:val="es-AR"/>
        </w:rPr>
        <w:t>n de la Excma. Cámara que revocó</w:t>
      </w:r>
      <w:r w:rsidRPr="003A6324">
        <w:rPr>
          <w:rFonts w:ascii="Arial" w:hAnsi="Arial" w:cs="Arial"/>
          <w:bCs/>
          <w:sz w:val="24"/>
          <w:szCs w:val="24"/>
          <w:lang w:val="es-AR"/>
        </w:rPr>
        <w:t xml:space="preserve"> la extensión de responsabilidad del s</w:t>
      </w:r>
      <w:r w:rsidRPr="003A6324">
        <w:rPr>
          <w:rFonts w:ascii="Arial" w:hAnsi="Arial" w:cs="Arial"/>
          <w:sz w:val="24"/>
          <w:szCs w:val="24"/>
          <w:lang w:val="es-AR"/>
        </w:rPr>
        <w:t xml:space="preserve">ocio gerente con fundamento en la postura adoptada por la Corte Suprema de Justicia de la Nación en “Carballo </w:t>
      </w:r>
      <w:proofErr w:type="spellStart"/>
      <w:r w:rsidRPr="003A6324">
        <w:rPr>
          <w:rFonts w:ascii="Arial" w:hAnsi="Arial" w:cs="Arial"/>
          <w:sz w:val="24"/>
          <w:szCs w:val="24"/>
          <w:lang w:val="es-AR"/>
        </w:rPr>
        <w:t>Atiliano</w:t>
      </w:r>
      <w:proofErr w:type="spellEnd"/>
      <w:r w:rsidRPr="003A6324">
        <w:rPr>
          <w:rFonts w:ascii="Arial" w:hAnsi="Arial" w:cs="Arial"/>
          <w:sz w:val="24"/>
          <w:szCs w:val="24"/>
          <w:lang w:val="es-AR"/>
        </w:rPr>
        <w:t xml:space="preserve"> v. </w:t>
      </w:r>
      <w:proofErr w:type="spellStart"/>
      <w:r w:rsidRPr="003A6324">
        <w:rPr>
          <w:rFonts w:ascii="Arial" w:hAnsi="Arial" w:cs="Arial"/>
          <w:sz w:val="24"/>
          <w:szCs w:val="24"/>
          <w:lang w:val="es-AR"/>
        </w:rPr>
        <w:t>Kammar</w:t>
      </w:r>
      <w:proofErr w:type="spellEnd"/>
      <w:r w:rsidRPr="003A6324">
        <w:rPr>
          <w:rFonts w:ascii="Arial" w:hAnsi="Arial" w:cs="Arial"/>
          <w:sz w:val="24"/>
          <w:szCs w:val="24"/>
          <w:lang w:val="es-AR"/>
        </w:rPr>
        <w:t xml:space="preserve"> S.A. – 31/10/2010” y “</w:t>
      </w:r>
      <w:proofErr w:type="spellStart"/>
      <w:r w:rsidRPr="003A6324">
        <w:rPr>
          <w:rFonts w:ascii="Arial" w:hAnsi="Arial" w:cs="Arial"/>
          <w:sz w:val="24"/>
          <w:szCs w:val="24"/>
          <w:lang w:val="es-AR"/>
        </w:rPr>
        <w:t>Palomeque</w:t>
      </w:r>
      <w:proofErr w:type="spellEnd"/>
      <w:r w:rsidRPr="003A6324">
        <w:rPr>
          <w:rFonts w:ascii="Arial" w:hAnsi="Arial" w:cs="Arial"/>
          <w:sz w:val="24"/>
          <w:szCs w:val="24"/>
          <w:lang w:val="es-AR"/>
        </w:rPr>
        <w:t xml:space="preserve"> – </w:t>
      </w:r>
      <w:r w:rsidR="008F741D">
        <w:rPr>
          <w:rFonts w:ascii="Arial" w:hAnsi="Arial" w:cs="Arial"/>
          <w:sz w:val="24"/>
          <w:szCs w:val="24"/>
          <w:lang w:val="es-AR"/>
        </w:rPr>
        <w:t>0</w:t>
      </w:r>
      <w:r w:rsidRPr="003A6324">
        <w:rPr>
          <w:rFonts w:ascii="Arial" w:hAnsi="Arial" w:cs="Arial"/>
          <w:sz w:val="24"/>
          <w:szCs w:val="24"/>
          <w:lang w:val="es-AR"/>
        </w:rPr>
        <w:t>3/4/2003”.</w:t>
      </w:r>
    </w:p>
    <w:p w:rsidR="00E93E2B" w:rsidRPr="003A6324" w:rsidRDefault="00E93E2B" w:rsidP="00E507A0">
      <w:pPr>
        <w:pStyle w:val="Textosinformato"/>
        <w:spacing w:line="360" w:lineRule="auto"/>
        <w:ind w:firstLine="1985"/>
        <w:jc w:val="both"/>
        <w:rPr>
          <w:rFonts w:ascii="Arial" w:hAnsi="Arial" w:cs="Arial"/>
          <w:sz w:val="24"/>
          <w:szCs w:val="24"/>
          <w:lang w:val="es-AR"/>
        </w:rPr>
      </w:pPr>
      <w:r w:rsidRPr="003A6324">
        <w:rPr>
          <w:rFonts w:ascii="Arial" w:hAnsi="Arial" w:cs="Arial"/>
          <w:sz w:val="24"/>
          <w:szCs w:val="24"/>
          <w:lang w:val="es-AR"/>
        </w:rPr>
        <w:t>Que en el referido precedente opiné que la solución que postula la sentencia de la Ex</w:t>
      </w:r>
      <w:r w:rsidR="003A6324">
        <w:rPr>
          <w:rFonts w:ascii="Arial" w:hAnsi="Arial" w:cs="Arial"/>
          <w:sz w:val="24"/>
          <w:szCs w:val="24"/>
          <w:lang w:val="es-AR"/>
        </w:rPr>
        <w:t>c</w:t>
      </w:r>
      <w:r w:rsidRPr="003A6324">
        <w:rPr>
          <w:rFonts w:ascii="Arial" w:hAnsi="Arial" w:cs="Arial"/>
          <w:sz w:val="24"/>
          <w:szCs w:val="24"/>
          <w:lang w:val="es-AR"/>
        </w:rPr>
        <w:t>ma. Cámara es la correcta en tanto responde a la interpretación jurídica mantenida por nuestro Cimero Tribunal por lo que debe observarse el criterio restrictivo que mantiene en cuanto a la responsabilidad de socios y administradores, dado que el hecho de que la Corte Suprema, en su nueva integración, no se haya pronunciado sobre el tema, no implica un cambio de criterio.</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 xml:space="preserve">Por otra parte, en relación a la causal contemplada por el art. 287 inc. </w:t>
      </w:r>
      <w:proofErr w:type="gramStart"/>
      <w:r w:rsidRPr="00E93E2B">
        <w:rPr>
          <w:rFonts w:ascii="Arial" w:hAnsi="Arial" w:cs="Arial"/>
          <w:sz w:val="24"/>
          <w:szCs w:val="24"/>
        </w:rPr>
        <w:t>c</w:t>
      </w:r>
      <w:proofErr w:type="gramEnd"/>
      <w:r w:rsidRPr="00E93E2B">
        <w:rPr>
          <w:rFonts w:ascii="Arial" w:hAnsi="Arial" w:cs="Arial"/>
          <w:sz w:val="24"/>
          <w:szCs w:val="24"/>
        </w:rPr>
        <w:t xml:space="preserve"> que el recurrente invoca por existir jurisprudencia contradictoria, no puede pasar inadvertido que es recaudo que habilita tal motivo casatorio </w:t>
      </w:r>
      <w:r w:rsidRPr="00AC1D7F">
        <w:rPr>
          <w:rFonts w:ascii="Arial" w:hAnsi="Arial" w:cs="Arial"/>
          <w:i/>
          <w:sz w:val="24"/>
          <w:szCs w:val="24"/>
        </w:rPr>
        <w:t>“…que las jurisprudencias eventualmente contradictorias se hayan expedido, exactamente, respecto a "la misma regla de derecho" y sobre "bases fácticas análogas", y que la solución jurídica propuesta por el impugnante y avalada en el fallo contradictorio, "sea dirimente para provocar la reforma de lo decidido en la resolución impugnada".</w:t>
      </w:r>
      <w:r w:rsidR="00DD7736">
        <w:rPr>
          <w:rFonts w:ascii="Arial" w:hAnsi="Arial" w:cs="Arial"/>
          <w:sz w:val="24"/>
          <w:szCs w:val="24"/>
        </w:rPr>
        <w:t xml:space="preserve"> (C</w:t>
      </w:r>
      <w:r w:rsidRPr="00E93E2B">
        <w:rPr>
          <w:rFonts w:ascii="Arial" w:hAnsi="Arial" w:cs="Arial"/>
          <w:sz w:val="24"/>
          <w:szCs w:val="24"/>
        </w:rPr>
        <w:t>fr</w:t>
      </w:r>
      <w:r w:rsidR="008F741D">
        <w:rPr>
          <w:rFonts w:ascii="Arial" w:hAnsi="Arial" w:cs="Arial"/>
          <w:sz w:val="24"/>
          <w:szCs w:val="24"/>
        </w:rPr>
        <w:t>.</w:t>
      </w:r>
      <w:r w:rsidRPr="00E93E2B">
        <w:rPr>
          <w:rFonts w:ascii="Arial" w:hAnsi="Arial" w:cs="Arial"/>
          <w:bCs/>
          <w:caps/>
          <w:sz w:val="24"/>
          <w:szCs w:val="24"/>
        </w:rPr>
        <w:t xml:space="preserve"> </w:t>
      </w:r>
      <w:r w:rsidRPr="00E93E2B">
        <w:rPr>
          <w:rFonts w:ascii="Arial" w:hAnsi="Arial" w:cs="Arial"/>
          <w:bCs/>
          <w:sz w:val="24"/>
          <w:szCs w:val="24"/>
        </w:rPr>
        <w:t xml:space="preserve">Tribunal Superior de Justicia de la Provincia de </w:t>
      </w:r>
      <w:r w:rsidR="00DD7736" w:rsidRPr="00E93E2B">
        <w:rPr>
          <w:rFonts w:ascii="Arial" w:hAnsi="Arial" w:cs="Arial"/>
          <w:bCs/>
          <w:sz w:val="24"/>
          <w:szCs w:val="24"/>
        </w:rPr>
        <w:t>Córdoba</w:t>
      </w:r>
      <w:r w:rsidRPr="00E93E2B">
        <w:rPr>
          <w:rFonts w:ascii="Arial" w:hAnsi="Arial" w:cs="Arial"/>
          <w:bCs/>
          <w:sz w:val="24"/>
          <w:szCs w:val="24"/>
        </w:rPr>
        <w:t>, Sala Civil y Comercial, Compañía Financiera Argentina S.A. c. Nievas, Ju</w:t>
      </w:r>
      <w:r w:rsidR="00AC1D7F">
        <w:rPr>
          <w:rFonts w:ascii="Arial" w:hAnsi="Arial" w:cs="Arial"/>
          <w:bCs/>
          <w:sz w:val="24"/>
          <w:szCs w:val="24"/>
        </w:rPr>
        <w:t xml:space="preserve">an J. • 20/04/2004 Cita Online: </w:t>
      </w:r>
      <w:r w:rsidRPr="00E93E2B">
        <w:rPr>
          <w:rFonts w:ascii="Arial" w:hAnsi="Arial" w:cs="Arial"/>
          <w:sz w:val="24"/>
          <w:szCs w:val="24"/>
        </w:rPr>
        <w:t xml:space="preserve">AR/JUR/1628/2004), lo que en el sub lite no se verifica, en razón de que los casos no guardan analogía y la solución que propicia el recurrente desconoce la doctrina </w:t>
      </w:r>
      <w:proofErr w:type="spellStart"/>
      <w:r w:rsidRPr="00E93E2B">
        <w:rPr>
          <w:rFonts w:ascii="Arial" w:hAnsi="Arial" w:cs="Arial"/>
          <w:sz w:val="24"/>
          <w:szCs w:val="24"/>
        </w:rPr>
        <w:t>casatoria</w:t>
      </w:r>
      <w:proofErr w:type="spellEnd"/>
      <w:r w:rsidRPr="00E93E2B">
        <w:rPr>
          <w:rFonts w:ascii="Arial" w:hAnsi="Arial" w:cs="Arial"/>
          <w:sz w:val="24"/>
          <w:szCs w:val="24"/>
        </w:rPr>
        <w:t xml:space="preserve"> fijada por el Superior Tribunal para supuestos en los que se plantea la extensión de responsabilidad a los socios y administradores. </w:t>
      </w:r>
    </w:p>
    <w:p w:rsidR="00E93E2B" w:rsidRPr="00E93E2B" w:rsidRDefault="00E93E2B" w:rsidP="00E507A0">
      <w:pPr>
        <w:pStyle w:val="Textosinformato"/>
        <w:spacing w:line="360" w:lineRule="auto"/>
        <w:ind w:firstLine="1985"/>
        <w:jc w:val="both"/>
        <w:rPr>
          <w:rFonts w:ascii="Arial" w:hAnsi="Arial" w:cs="Arial"/>
          <w:sz w:val="24"/>
          <w:szCs w:val="24"/>
        </w:rPr>
      </w:pPr>
      <w:r w:rsidRPr="00E93E2B">
        <w:rPr>
          <w:rFonts w:ascii="Arial" w:hAnsi="Arial" w:cs="Arial"/>
          <w:sz w:val="24"/>
          <w:szCs w:val="24"/>
        </w:rPr>
        <w:t xml:space="preserve">Por lo expuesto, de conformidad con lo dictaminado por el Sr. Procurador General, considero que el recurso de casación en estudio debe </w:t>
      </w:r>
      <w:r w:rsidRPr="00E93E2B">
        <w:rPr>
          <w:rFonts w:ascii="Arial" w:hAnsi="Arial" w:cs="Arial"/>
          <w:sz w:val="24"/>
          <w:szCs w:val="24"/>
        </w:rPr>
        <w:lastRenderedPageBreak/>
        <w:t xml:space="preserve">ser rechazado y VOTO a estas SEGUNDA y TERCERA CUESTIÓN por la NEGATIVA. </w:t>
      </w:r>
    </w:p>
    <w:p w:rsidR="00E215E7" w:rsidRPr="00B52025" w:rsidRDefault="00E215E7" w:rsidP="00E215E7">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sidR="008F741D">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sidR="008F741D">
        <w:rPr>
          <w:rFonts w:ascii="Arial" w:eastAsia="Calibri" w:hAnsi="Arial" w:cs="Arial"/>
          <w:b/>
          <w:bCs/>
          <w:sz w:val="24"/>
          <w:szCs w:val="24"/>
          <w:lang w:eastAsia="en-US"/>
        </w:rPr>
        <w:t>SEGUNDA y TERCERA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E215E7" w:rsidRPr="00E215E7" w:rsidRDefault="00E215E7" w:rsidP="00E215E7">
      <w:pPr>
        <w:pStyle w:val="Textosinformato"/>
        <w:spacing w:line="360" w:lineRule="auto"/>
        <w:jc w:val="both"/>
        <w:rPr>
          <w:rFonts w:ascii="Arial" w:hAnsi="Arial" w:cs="Arial"/>
          <w:b/>
          <w:sz w:val="24"/>
          <w:szCs w:val="24"/>
          <w:u w:val="single"/>
          <w:lang w:val="es-AR"/>
        </w:rPr>
      </w:pPr>
    </w:p>
    <w:p w:rsidR="00E93E2B" w:rsidRDefault="00E93E2B" w:rsidP="00E215E7">
      <w:pPr>
        <w:pStyle w:val="Textosinformato"/>
        <w:spacing w:line="360" w:lineRule="auto"/>
        <w:jc w:val="both"/>
        <w:rPr>
          <w:rFonts w:ascii="Arial" w:hAnsi="Arial" w:cs="Arial"/>
          <w:sz w:val="24"/>
          <w:szCs w:val="24"/>
        </w:rPr>
      </w:pPr>
      <w:r w:rsidRPr="00E93E2B">
        <w:rPr>
          <w:rFonts w:ascii="Arial" w:hAnsi="Arial" w:cs="Arial"/>
          <w:b/>
          <w:sz w:val="24"/>
          <w:szCs w:val="24"/>
          <w:u w:val="single"/>
        </w:rPr>
        <w:t xml:space="preserve">A LA CUARTA </w:t>
      </w:r>
      <w:r w:rsidR="00F85219" w:rsidRPr="00E93E2B">
        <w:rPr>
          <w:rFonts w:ascii="Arial" w:hAnsi="Arial" w:cs="Arial"/>
          <w:b/>
          <w:bCs/>
          <w:sz w:val="24"/>
          <w:szCs w:val="24"/>
          <w:u w:val="single"/>
        </w:rPr>
        <w:t>CUESTIÓN, la Dra. LILIA ANA NOVILLO, dijo:</w:t>
      </w:r>
      <w:r w:rsidRPr="00E93E2B">
        <w:rPr>
          <w:rFonts w:ascii="Arial" w:hAnsi="Arial" w:cs="Arial"/>
          <w:sz w:val="24"/>
          <w:szCs w:val="24"/>
        </w:rPr>
        <w:t xml:space="preserve"> Atento como han sido votadas las cuestiones anteriores, corresponde rechazar el recurso de casación. ASÍ LO VOTO.</w:t>
      </w:r>
    </w:p>
    <w:p w:rsidR="008F741D" w:rsidRPr="00B52025" w:rsidRDefault="008F741D" w:rsidP="008F741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8F741D" w:rsidRPr="008F741D" w:rsidRDefault="008F741D" w:rsidP="00E215E7">
      <w:pPr>
        <w:pStyle w:val="Textosinformato"/>
        <w:spacing w:line="360" w:lineRule="auto"/>
        <w:jc w:val="both"/>
        <w:rPr>
          <w:rFonts w:ascii="Arial" w:hAnsi="Arial" w:cs="Arial"/>
          <w:sz w:val="24"/>
          <w:szCs w:val="24"/>
          <w:lang w:val="es-AR"/>
        </w:rPr>
      </w:pPr>
    </w:p>
    <w:p w:rsidR="00E93E2B" w:rsidRPr="00E93E2B" w:rsidRDefault="00E93E2B" w:rsidP="00E215E7">
      <w:pPr>
        <w:pStyle w:val="Textosinformato"/>
        <w:spacing w:line="360" w:lineRule="auto"/>
        <w:jc w:val="both"/>
        <w:rPr>
          <w:rFonts w:ascii="Arial" w:hAnsi="Arial" w:cs="Arial"/>
          <w:sz w:val="24"/>
          <w:szCs w:val="24"/>
        </w:rPr>
      </w:pPr>
      <w:r w:rsidRPr="00E93E2B">
        <w:rPr>
          <w:rFonts w:ascii="Arial" w:hAnsi="Arial" w:cs="Arial"/>
          <w:b/>
          <w:sz w:val="24"/>
          <w:szCs w:val="24"/>
          <w:u w:val="single"/>
        </w:rPr>
        <w:t xml:space="preserve">A LA QUINTA </w:t>
      </w:r>
      <w:r w:rsidR="00F85219" w:rsidRPr="00E93E2B">
        <w:rPr>
          <w:rFonts w:ascii="Arial" w:hAnsi="Arial" w:cs="Arial"/>
          <w:b/>
          <w:bCs/>
          <w:sz w:val="24"/>
          <w:szCs w:val="24"/>
          <w:u w:val="single"/>
        </w:rPr>
        <w:t>CUESTIÓN, la Dra. LILIA ANA NOVILLO, dijo:</w:t>
      </w:r>
      <w:r w:rsidRPr="00E93E2B">
        <w:rPr>
          <w:rFonts w:ascii="Arial" w:hAnsi="Arial" w:cs="Arial"/>
          <w:sz w:val="24"/>
          <w:szCs w:val="24"/>
        </w:rPr>
        <w:t xml:space="preserve"> Costas al recurrente vencido. ASÍ LO VOTO.</w:t>
      </w:r>
    </w:p>
    <w:p w:rsidR="003C336B" w:rsidRPr="00B52025" w:rsidRDefault="003C336B" w:rsidP="00E507A0">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E215E7">
        <w:rPr>
          <w:rFonts w:ascii="Arial" w:eastAsia="Calibri" w:hAnsi="Arial" w:cs="Arial"/>
          <w:b/>
          <w:bCs/>
          <w:sz w:val="24"/>
          <w:szCs w:val="24"/>
          <w:lang w:eastAsia="en-US"/>
        </w:rPr>
        <w:t>QUINTA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3C336B" w:rsidRPr="00B52025" w:rsidRDefault="003C336B" w:rsidP="00E507A0">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3C336B" w:rsidRDefault="003C336B" w:rsidP="00E507A0">
      <w:pPr>
        <w:widowControl w:val="0"/>
        <w:spacing w:after="0" w:line="360" w:lineRule="auto"/>
        <w:ind w:firstLine="1985"/>
        <w:jc w:val="both"/>
        <w:rPr>
          <w:rFonts w:ascii="Arial" w:eastAsia="Calibri" w:hAnsi="Arial" w:cs="Arial"/>
          <w:bCs/>
          <w:sz w:val="24"/>
          <w:szCs w:val="24"/>
          <w:lang w:eastAsia="en-US"/>
        </w:rPr>
      </w:pPr>
    </w:p>
    <w:p w:rsidR="003C336B" w:rsidRDefault="003C336B" w:rsidP="00AC6066">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E65E11">
        <w:rPr>
          <w:rFonts w:ascii="Arial" w:eastAsia="Calibri" w:hAnsi="Arial" w:cs="Arial"/>
          <w:b/>
          <w:bCs/>
          <w:sz w:val="24"/>
          <w:szCs w:val="24"/>
          <w:lang w:eastAsia="en-US"/>
        </w:rPr>
        <w:t>veinticinco</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noviembre</w:t>
      </w:r>
      <w:r w:rsidRPr="00B52025">
        <w:rPr>
          <w:rFonts w:ascii="Arial" w:eastAsia="Calibri" w:hAnsi="Arial" w:cs="Arial"/>
          <w:b/>
          <w:bCs/>
          <w:sz w:val="24"/>
          <w:szCs w:val="24"/>
          <w:lang w:eastAsia="en-US"/>
        </w:rPr>
        <w:t xml:space="preserve"> de dos mil diecinueve.-</w:t>
      </w:r>
    </w:p>
    <w:p w:rsidR="003C336B" w:rsidRPr="002B7EC5" w:rsidRDefault="003C336B" w:rsidP="00E507A0">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4E15A1">
        <w:rPr>
          <w:rFonts w:ascii="Arial" w:hAnsi="Arial" w:cs="Arial"/>
          <w:sz w:val="24"/>
          <w:szCs w:val="24"/>
        </w:rPr>
        <w:t>Rechazar el recurso de casación interpuesto</w:t>
      </w:r>
      <w:r>
        <w:rPr>
          <w:rFonts w:ascii="Arial" w:hAnsi="Arial" w:cs="Arial"/>
          <w:sz w:val="24"/>
          <w:szCs w:val="24"/>
        </w:rPr>
        <w:t>.</w:t>
      </w:r>
    </w:p>
    <w:p w:rsidR="003C336B" w:rsidRDefault="003C336B" w:rsidP="00E507A0">
      <w:pPr>
        <w:tabs>
          <w:tab w:val="left" w:pos="1680"/>
        </w:tabs>
        <w:spacing w:after="0" w:line="360" w:lineRule="auto"/>
        <w:ind w:firstLine="1985"/>
        <w:jc w:val="both"/>
        <w:rPr>
          <w:rFonts w:ascii="Arial" w:hAnsi="Arial" w:cs="Arial"/>
          <w:sz w:val="24"/>
          <w:szCs w:val="24"/>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Costas al recurrente vencido.</w:t>
      </w:r>
    </w:p>
    <w:p w:rsidR="003C336B" w:rsidRDefault="003C336B" w:rsidP="00E507A0">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3C336B" w:rsidRPr="00BE2CA8" w:rsidRDefault="003C336B" w:rsidP="00AC6066">
      <w:pPr>
        <w:pBdr>
          <w:top w:val="single" w:sz="4" w:space="2" w:color="auto"/>
        </w:pBdr>
        <w:spacing w:after="0" w:line="240" w:lineRule="auto"/>
        <w:jc w:val="both"/>
        <w:rPr>
          <w:rFonts w:ascii="Times New Roman" w:eastAsia="Calibri" w:hAnsi="Times New Roman" w:cs="Times New Roman"/>
          <w:sz w:val="16"/>
          <w:szCs w:val="16"/>
          <w:lang w:eastAsia="en-US"/>
        </w:rPr>
      </w:pPr>
    </w:p>
    <w:p w:rsidR="00E507A0" w:rsidRPr="003C336B" w:rsidRDefault="003C336B" w:rsidP="00AC6066">
      <w:pPr>
        <w:spacing w:after="0" w:line="240" w:lineRule="auto"/>
        <w:jc w:val="both"/>
        <w:rPr>
          <w:rFonts w:ascii="Arial" w:hAnsi="Arial" w:cs="Arial"/>
          <w:sz w:val="24"/>
          <w:szCs w:val="24"/>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en el sistema de Gestión Informático del Poder Judicial de la Provincia de San Luis.-</w:t>
      </w:r>
    </w:p>
    <w:sectPr w:rsidR="00E507A0" w:rsidRPr="003C336B" w:rsidSect="00E93E2B">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809" w:rsidRDefault="002E5809" w:rsidP="00E93E2B">
      <w:pPr>
        <w:spacing w:after="0" w:line="240" w:lineRule="auto"/>
      </w:pPr>
      <w:r>
        <w:separator/>
      </w:r>
    </w:p>
  </w:endnote>
  <w:endnote w:type="continuationSeparator" w:id="1">
    <w:p w:rsidR="002E5809" w:rsidRDefault="002E5809" w:rsidP="00E93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9916"/>
      <w:docPartObj>
        <w:docPartGallery w:val="Page Numbers (Bottom of Page)"/>
        <w:docPartUnique/>
      </w:docPartObj>
    </w:sdtPr>
    <w:sdtEndPr>
      <w:rPr>
        <w:rFonts w:ascii="Arial" w:hAnsi="Arial" w:cs="Arial"/>
        <w:sz w:val="24"/>
        <w:szCs w:val="24"/>
      </w:rPr>
    </w:sdtEndPr>
    <w:sdtContent>
      <w:p w:rsidR="002E5809" w:rsidRPr="00E93E2B" w:rsidRDefault="008B5CCC">
        <w:pPr>
          <w:pStyle w:val="Piedepgina"/>
          <w:jc w:val="right"/>
          <w:rPr>
            <w:rFonts w:ascii="Arial" w:hAnsi="Arial" w:cs="Arial"/>
            <w:sz w:val="24"/>
            <w:szCs w:val="24"/>
          </w:rPr>
        </w:pPr>
        <w:r w:rsidRPr="00E93E2B">
          <w:rPr>
            <w:rFonts w:ascii="Arial" w:hAnsi="Arial" w:cs="Arial"/>
            <w:sz w:val="24"/>
            <w:szCs w:val="24"/>
          </w:rPr>
          <w:fldChar w:fldCharType="begin"/>
        </w:r>
        <w:r w:rsidR="002E5809" w:rsidRPr="00E93E2B">
          <w:rPr>
            <w:rFonts w:ascii="Arial" w:hAnsi="Arial" w:cs="Arial"/>
            <w:sz w:val="24"/>
            <w:szCs w:val="24"/>
          </w:rPr>
          <w:instrText xml:space="preserve"> PAGE   \* MERGEFORMAT </w:instrText>
        </w:r>
        <w:r w:rsidRPr="00E93E2B">
          <w:rPr>
            <w:rFonts w:ascii="Arial" w:hAnsi="Arial" w:cs="Arial"/>
            <w:sz w:val="24"/>
            <w:szCs w:val="24"/>
          </w:rPr>
          <w:fldChar w:fldCharType="separate"/>
        </w:r>
        <w:r w:rsidR="00E65E11">
          <w:rPr>
            <w:rFonts w:ascii="Arial" w:hAnsi="Arial" w:cs="Arial"/>
            <w:noProof/>
            <w:sz w:val="24"/>
            <w:szCs w:val="24"/>
          </w:rPr>
          <w:t>10</w:t>
        </w:r>
        <w:r w:rsidRPr="00E93E2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809" w:rsidRDefault="002E5809" w:rsidP="00E93E2B">
      <w:pPr>
        <w:spacing w:after="0" w:line="240" w:lineRule="auto"/>
      </w:pPr>
      <w:r>
        <w:separator/>
      </w:r>
    </w:p>
  </w:footnote>
  <w:footnote w:type="continuationSeparator" w:id="1">
    <w:p w:rsidR="002E5809" w:rsidRDefault="002E5809" w:rsidP="00E93E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E93E2B"/>
    <w:rsid w:val="0003659E"/>
    <w:rsid w:val="00060ECB"/>
    <w:rsid w:val="000B70EF"/>
    <w:rsid w:val="00237DA6"/>
    <w:rsid w:val="002C01A3"/>
    <w:rsid w:val="002E5809"/>
    <w:rsid w:val="003A6324"/>
    <w:rsid w:val="003C336B"/>
    <w:rsid w:val="003D2AFC"/>
    <w:rsid w:val="004E15A1"/>
    <w:rsid w:val="006E62A6"/>
    <w:rsid w:val="00850780"/>
    <w:rsid w:val="008B5CCC"/>
    <w:rsid w:val="008F741D"/>
    <w:rsid w:val="00AB24F5"/>
    <w:rsid w:val="00AC1D7F"/>
    <w:rsid w:val="00AC6066"/>
    <w:rsid w:val="00B27A2D"/>
    <w:rsid w:val="00C60B88"/>
    <w:rsid w:val="00D7546F"/>
    <w:rsid w:val="00DD2E77"/>
    <w:rsid w:val="00DD7736"/>
    <w:rsid w:val="00E048C7"/>
    <w:rsid w:val="00E215E7"/>
    <w:rsid w:val="00E507A0"/>
    <w:rsid w:val="00E65E11"/>
    <w:rsid w:val="00E72D21"/>
    <w:rsid w:val="00E93E2B"/>
    <w:rsid w:val="00F566F8"/>
    <w:rsid w:val="00F85219"/>
    <w:rsid w:val="00FF72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93E2B"/>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93E2B"/>
    <w:rPr>
      <w:rFonts w:ascii="Arial" w:eastAsia="Times New Roman" w:hAnsi="Arial" w:cs="Arial"/>
      <w:sz w:val="24"/>
      <w:szCs w:val="24"/>
      <w:lang w:val="es-ES" w:eastAsia="es-ES"/>
    </w:rPr>
  </w:style>
  <w:style w:type="paragraph" w:styleId="Textosinformato">
    <w:name w:val="Plain Text"/>
    <w:basedOn w:val="Normal"/>
    <w:link w:val="TextosinformatoCar"/>
    <w:rsid w:val="00E93E2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93E2B"/>
    <w:rPr>
      <w:rFonts w:ascii="Courier New" w:eastAsia="Times New Roman" w:hAnsi="Courier New" w:cs="Courier New"/>
      <w:sz w:val="20"/>
      <w:szCs w:val="20"/>
      <w:lang w:val="es-ES" w:eastAsia="es-ES"/>
    </w:rPr>
  </w:style>
  <w:style w:type="paragraph" w:styleId="Encabezado">
    <w:name w:val="header"/>
    <w:basedOn w:val="Normal"/>
    <w:link w:val="EncabezadoCar"/>
    <w:uiPriority w:val="99"/>
    <w:semiHidden/>
    <w:unhideWhenUsed/>
    <w:rsid w:val="00E93E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3E2B"/>
  </w:style>
  <w:style w:type="paragraph" w:styleId="Piedepgina">
    <w:name w:val="footer"/>
    <w:basedOn w:val="Normal"/>
    <w:link w:val="PiedepginaCar"/>
    <w:uiPriority w:val="99"/>
    <w:unhideWhenUsed/>
    <w:rsid w:val="00E93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E2B"/>
  </w:style>
  <w:style w:type="paragraph" w:styleId="Textodeglobo">
    <w:name w:val="Balloon Text"/>
    <w:basedOn w:val="Normal"/>
    <w:link w:val="TextodegloboCar"/>
    <w:uiPriority w:val="99"/>
    <w:semiHidden/>
    <w:unhideWhenUsed/>
    <w:rsid w:val="00C60B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2992</Words>
  <Characters>16460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30</cp:revision>
  <cp:lastPrinted>2019-11-06T15:31:00Z</cp:lastPrinted>
  <dcterms:created xsi:type="dcterms:W3CDTF">2019-11-06T14:06:00Z</dcterms:created>
  <dcterms:modified xsi:type="dcterms:W3CDTF">2019-11-20T14:47:00Z</dcterms:modified>
</cp:coreProperties>
</file>