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84" w:rsidRPr="005E6584" w:rsidRDefault="005E6584" w:rsidP="002746BB">
      <w:pPr>
        <w:spacing w:after="0" w:line="360" w:lineRule="auto"/>
        <w:jc w:val="both"/>
        <w:rPr>
          <w:rFonts w:ascii="Arial" w:eastAsia="Times New Roman" w:hAnsi="Arial" w:cs="Arial"/>
          <w:b/>
          <w:bCs/>
          <w:sz w:val="24"/>
          <w:szCs w:val="24"/>
          <w:u w:val="single"/>
          <w:lang w:val="pt-BR" w:eastAsia="es-ES"/>
        </w:rPr>
      </w:pPr>
      <w:r w:rsidRPr="005E6584">
        <w:rPr>
          <w:rFonts w:ascii="Arial" w:eastAsia="Times New Roman" w:hAnsi="Arial" w:cs="Arial"/>
          <w:b/>
          <w:bCs/>
          <w:sz w:val="24"/>
          <w:szCs w:val="24"/>
          <w:u w:val="single"/>
          <w:lang w:val="pt-BR" w:eastAsia="es-ES"/>
        </w:rPr>
        <w:t>STJSL-</w:t>
      </w:r>
      <w:proofErr w:type="gramStart"/>
      <w:r w:rsidRPr="005E6584">
        <w:rPr>
          <w:rFonts w:ascii="Arial" w:eastAsia="Times New Roman" w:hAnsi="Arial" w:cs="Arial"/>
          <w:b/>
          <w:bCs/>
          <w:sz w:val="24"/>
          <w:szCs w:val="24"/>
          <w:u w:val="single"/>
          <w:lang w:val="pt-BR" w:eastAsia="es-ES"/>
        </w:rPr>
        <w:t>S.</w:t>
      </w:r>
      <w:proofErr w:type="gramEnd"/>
      <w:r w:rsidRPr="005E6584">
        <w:rPr>
          <w:rFonts w:ascii="Arial" w:eastAsia="Times New Roman" w:hAnsi="Arial" w:cs="Arial"/>
          <w:b/>
          <w:bCs/>
          <w:sz w:val="24"/>
          <w:szCs w:val="24"/>
          <w:u w:val="single"/>
          <w:lang w:val="pt-BR" w:eastAsia="es-ES"/>
        </w:rPr>
        <w:t xml:space="preserve">J. – S.D. Nº </w:t>
      </w:r>
      <w:proofErr w:type="gramStart"/>
      <w:r w:rsidR="00845AD5">
        <w:rPr>
          <w:rFonts w:ascii="Arial" w:eastAsia="Times New Roman" w:hAnsi="Arial" w:cs="Arial"/>
          <w:b/>
          <w:bCs/>
          <w:sz w:val="24"/>
          <w:szCs w:val="24"/>
          <w:u w:val="single"/>
          <w:lang w:val="pt-BR" w:eastAsia="es-ES"/>
        </w:rPr>
        <w:t>218</w:t>
      </w:r>
      <w:r w:rsidRPr="005E6584">
        <w:rPr>
          <w:rFonts w:ascii="Arial" w:eastAsia="Times New Roman" w:hAnsi="Arial" w:cs="Arial"/>
          <w:b/>
          <w:bCs/>
          <w:sz w:val="24"/>
          <w:szCs w:val="24"/>
          <w:u w:val="single"/>
          <w:lang w:val="pt-BR" w:eastAsia="es-ES"/>
        </w:rPr>
        <w:t>/19.</w:t>
      </w:r>
      <w:proofErr w:type="gramEnd"/>
      <w:r w:rsidRPr="005E6584">
        <w:rPr>
          <w:rFonts w:ascii="Arial" w:eastAsia="Times New Roman" w:hAnsi="Arial" w:cs="Arial"/>
          <w:b/>
          <w:bCs/>
          <w:sz w:val="24"/>
          <w:szCs w:val="24"/>
          <w:u w:val="single"/>
          <w:lang w:val="pt-BR" w:eastAsia="es-ES"/>
        </w:rPr>
        <w:t>-</w:t>
      </w:r>
    </w:p>
    <w:p w:rsidR="005E6584" w:rsidRPr="005E6584" w:rsidRDefault="005E6584" w:rsidP="002746BB">
      <w:pPr>
        <w:spacing w:after="0" w:line="360" w:lineRule="auto"/>
        <w:jc w:val="both"/>
        <w:rPr>
          <w:rFonts w:ascii="Arial" w:eastAsia="Times New Roman" w:hAnsi="Arial" w:cs="Arial"/>
          <w:sz w:val="24"/>
          <w:szCs w:val="24"/>
          <w:lang w:val="es-ES" w:eastAsia="es-ES"/>
        </w:rPr>
      </w:pPr>
      <w:r w:rsidRPr="005E6584">
        <w:rPr>
          <w:rFonts w:ascii="Arial" w:eastAsia="MS Mincho" w:hAnsi="Arial" w:cs="Arial"/>
          <w:sz w:val="24"/>
          <w:szCs w:val="24"/>
          <w:lang w:val="es-ES" w:eastAsia="es-ES"/>
        </w:rPr>
        <w:t xml:space="preserve">--En la Provincia de San Luis, </w:t>
      </w:r>
      <w:r w:rsidRPr="005E6584">
        <w:rPr>
          <w:rFonts w:ascii="Arial" w:eastAsia="MS Mincho" w:hAnsi="Arial" w:cs="Arial"/>
          <w:b/>
          <w:bCs/>
          <w:sz w:val="24"/>
          <w:szCs w:val="24"/>
          <w:lang w:val="es-ES" w:eastAsia="es-ES"/>
        </w:rPr>
        <w:t xml:space="preserve">a </w:t>
      </w:r>
      <w:r w:rsidR="004C1B42">
        <w:rPr>
          <w:rFonts w:ascii="Arial" w:eastAsia="MS Mincho" w:hAnsi="Arial" w:cs="Arial"/>
          <w:b/>
          <w:bCs/>
          <w:sz w:val="24"/>
          <w:szCs w:val="24"/>
          <w:lang w:val="es-ES" w:eastAsia="es-ES"/>
        </w:rPr>
        <w:t>veintisiete</w:t>
      </w:r>
      <w:r w:rsidRPr="005E6584">
        <w:rPr>
          <w:rFonts w:ascii="Arial" w:eastAsia="MS Mincho" w:hAnsi="Arial" w:cs="Arial"/>
          <w:b/>
          <w:bCs/>
          <w:sz w:val="24"/>
          <w:szCs w:val="24"/>
          <w:lang w:val="es-ES" w:eastAsia="es-ES"/>
        </w:rPr>
        <w:t xml:space="preserve"> días del mes de </w:t>
      </w:r>
      <w:r w:rsidRPr="006E0774">
        <w:rPr>
          <w:rFonts w:ascii="Arial" w:eastAsia="MS Mincho" w:hAnsi="Arial" w:cs="Arial"/>
          <w:b/>
          <w:bCs/>
          <w:sz w:val="24"/>
          <w:szCs w:val="24"/>
          <w:lang w:val="es-ES" w:eastAsia="es-ES"/>
        </w:rPr>
        <w:t>noviembre</w:t>
      </w:r>
      <w:r w:rsidRPr="005E6584">
        <w:rPr>
          <w:rFonts w:ascii="Arial" w:eastAsia="MS Mincho" w:hAnsi="Arial" w:cs="Arial"/>
          <w:b/>
          <w:bCs/>
          <w:sz w:val="24"/>
          <w:szCs w:val="24"/>
          <w:lang w:val="es-ES" w:eastAsia="es-ES"/>
        </w:rPr>
        <w:t xml:space="preserve"> de dos mil diecinueve</w:t>
      </w:r>
      <w:r w:rsidRPr="005E6584">
        <w:rPr>
          <w:rFonts w:ascii="Arial" w:eastAsia="MS Mincho" w:hAnsi="Arial" w:cs="Arial"/>
          <w:sz w:val="24"/>
          <w:szCs w:val="24"/>
          <w:lang w:val="es-ES" w:eastAsia="es-ES"/>
        </w:rPr>
        <w:t>,</w:t>
      </w:r>
      <w:r w:rsidRPr="005E6584">
        <w:rPr>
          <w:rFonts w:ascii="Arial" w:eastAsia="MS Mincho" w:hAnsi="Arial" w:cs="Arial"/>
          <w:i/>
          <w:sz w:val="24"/>
          <w:szCs w:val="24"/>
          <w:lang w:val="es-ES" w:eastAsia="es-ES"/>
        </w:rPr>
        <w:t xml:space="preserve"> </w:t>
      </w:r>
      <w:r w:rsidRPr="005E6584">
        <w:rPr>
          <w:rFonts w:ascii="Arial" w:eastAsia="MS Mincho" w:hAnsi="Arial" w:cs="Arial"/>
          <w:sz w:val="24"/>
          <w:szCs w:val="24"/>
          <w:lang w:val="es-ES" w:eastAsia="es-ES"/>
        </w:rPr>
        <w:t xml:space="preserve">se reúnen en Audiencia Pública los Señores Ministros </w:t>
      </w:r>
      <w:proofErr w:type="spellStart"/>
      <w:r w:rsidRPr="005E6584">
        <w:rPr>
          <w:rFonts w:ascii="Arial" w:eastAsia="MS Mincho" w:hAnsi="Arial" w:cs="Arial"/>
          <w:sz w:val="24"/>
          <w:szCs w:val="24"/>
          <w:lang w:val="es-ES" w:eastAsia="es-ES"/>
        </w:rPr>
        <w:t>Dres</w:t>
      </w:r>
      <w:proofErr w:type="spellEnd"/>
      <w:r w:rsidRPr="005E6584">
        <w:rPr>
          <w:rFonts w:ascii="Arial" w:eastAsia="MS Mincho" w:hAnsi="Arial" w:cs="Arial"/>
          <w:sz w:val="24"/>
          <w:szCs w:val="24"/>
          <w:lang w:val="es-ES" w:eastAsia="es-ES"/>
        </w:rPr>
        <w:t xml:space="preserve">. CARLOS ALBERTO COBO, MARTHA RAQUEL CORVALÁN y LILIA ANA NOVILLO – Llamados a integrar los </w:t>
      </w:r>
      <w:proofErr w:type="spellStart"/>
      <w:r w:rsidRPr="005E6584">
        <w:rPr>
          <w:rFonts w:ascii="Arial" w:eastAsia="MS Mincho" w:hAnsi="Arial" w:cs="Arial"/>
          <w:sz w:val="24"/>
          <w:szCs w:val="24"/>
          <w:lang w:val="es-ES" w:eastAsia="es-ES"/>
        </w:rPr>
        <w:t>Dres</w:t>
      </w:r>
      <w:proofErr w:type="spellEnd"/>
      <w:r w:rsidRPr="005E6584">
        <w:rPr>
          <w:rFonts w:ascii="Arial" w:eastAsia="MS Mincho" w:hAnsi="Arial" w:cs="Arial"/>
          <w:sz w:val="24"/>
          <w:szCs w:val="24"/>
          <w:lang w:val="es-ES" w:eastAsia="es-ES"/>
        </w:rPr>
        <w:t>. FEDERICO OSVALDO LUCERO GAGLIARDI y ESTELA INÉS BUSTOS</w:t>
      </w:r>
      <w:r w:rsidR="00B630FA">
        <w:rPr>
          <w:rFonts w:ascii="Arial" w:eastAsia="MS Mincho" w:hAnsi="Arial" w:cs="Arial"/>
          <w:sz w:val="24"/>
          <w:szCs w:val="24"/>
          <w:lang w:val="es-ES" w:eastAsia="es-ES"/>
        </w:rPr>
        <w:t xml:space="preserve"> -</w:t>
      </w:r>
      <w:r w:rsidRPr="005E6584">
        <w:rPr>
          <w:rFonts w:ascii="Arial" w:eastAsia="MS Mincho" w:hAnsi="Arial" w:cs="Arial"/>
          <w:sz w:val="24"/>
          <w:szCs w:val="24"/>
          <w:lang w:val="es-ES" w:eastAsia="es-ES"/>
        </w:rPr>
        <w:t xml:space="preserve"> Miembros del SUPERIOR TRIBUNAL DE JUSTICIA, para dictar sentencia en los autos</w:t>
      </w:r>
      <w:r w:rsidRPr="005E6584">
        <w:rPr>
          <w:rFonts w:ascii="Arial" w:eastAsia="MS Mincho" w:hAnsi="Arial" w:cs="Arial"/>
          <w:i/>
          <w:iCs/>
          <w:sz w:val="24"/>
          <w:szCs w:val="24"/>
          <w:lang w:val="es-ES" w:eastAsia="es-ES"/>
        </w:rPr>
        <w:t xml:space="preserve">: </w:t>
      </w:r>
      <w:r w:rsidRPr="005E6584">
        <w:rPr>
          <w:rFonts w:ascii="Arial" w:eastAsia="Times New Roman" w:hAnsi="Arial" w:cs="Arial"/>
          <w:b/>
          <w:i/>
          <w:sz w:val="24"/>
          <w:szCs w:val="24"/>
          <w:lang w:val="es-ES" w:eastAsia="es-ES"/>
        </w:rPr>
        <w:t>“</w:t>
      </w:r>
      <w:r w:rsidRPr="006E0774">
        <w:rPr>
          <w:rFonts w:ascii="Arial" w:eastAsia="Times New Roman" w:hAnsi="Arial" w:cs="Arial"/>
          <w:b/>
          <w:i/>
          <w:sz w:val="24"/>
          <w:szCs w:val="24"/>
          <w:lang w:val="es-ES" w:eastAsia="es-ES"/>
        </w:rPr>
        <w:t>MEDINA MARÍA CELESTE c/ FORMAR S.A. y OTROS s/ ACCIDENTE O ENFERMEDAD LABORAL -RECURSO DE CASACIÓN</w:t>
      </w:r>
      <w:r w:rsidRPr="005E6584">
        <w:rPr>
          <w:rFonts w:ascii="Arial" w:eastAsia="Times New Roman" w:hAnsi="Arial" w:cs="Arial"/>
          <w:b/>
          <w:i/>
          <w:sz w:val="24"/>
          <w:szCs w:val="24"/>
          <w:lang w:val="es-ES" w:eastAsia="es-ES"/>
        </w:rPr>
        <w:t>”</w:t>
      </w:r>
      <w:r w:rsidRPr="005E6584">
        <w:rPr>
          <w:rFonts w:ascii="Arial" w:eastAsia="Times New Roman" w:hAnsi="Arial" w:cs="Arial"/>
          <w:b/>
          <w:sz w:val="24"/>
          <w:szCs w:val="24"/>
          <w:lang w:val="es-ES" w:eastAsia="es-ES"/>
        </w:rPr>
        <w:t xml:space="preserve"> – </w:t>
      </w:r>
      <w:r w:rsidRPr="005E6584">
        <w:rPr>
          <w:rFonts w:ascii="Arial" w:eastAsia="Times New Roman" w:hAnsi="Arial" w:cs="Arial"/>
          <w:sz w:val="24"/>
          <w:szCs w:val="24"/>
          <w:lang w:val="es-ES" w:eastAsia="es-ES"/>
        </w:rPr>
        <w:t xml:space="preserve">IURIX EXP. Nº </w:t>
      </w:r>
      <w:r w:rsidRPr="006E0774">
        <w:rPr>
          <w:rFonts w:ascii="Arial" w:eastAsia="Times New Roman" w:hAnsi="Arial" w:cs="Arial"/>
          <w:sz w:val="24"/>
          <w:szCs w:val="24"/>
          <w:lang w:val="es-ES" w:eastAsia="es-ES"/>
        </w:rPr>
        <w:t>213427/11.</w:t>
      </w:r>
    </w:p>
    <w:p w:rsidR="005E6584" w:rsidRPr="005E6584" w:rsidRDefault="005E6584" w:rsidP="002746BB">
      <w:pPr>
        <w:spacing w:after="0" w:line="360" w:lineRule="auto"/>
        <w:ind w:firstLine="1985"/>
        <w:jc w:val="both"/>
        <w:rPr>
          <w:rFonts w:ascii="Arial" w:eastAsia="Times New Roman" w:hAnsi="Arial" w:cs="Arial"/>
          <w:sz w:val="24"/>
          <w:szCs w:val="24"/>
          <w:lang w:val="es-ES" w:eastAsia="es-ES"/>
        </w:rPr>
      </w:pPr>
      <w:r w:rsidRPr="005E6584">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5E6584">
        <w:rPr>
          <w:rFonts w:ascii="Arial" w:eastAsia="Times New Roman" w:hAnsi="Arial" w:cs="Arial"/>
          <w:sz w:val="24"/>
          <w:szCs w:val="24"/>
          <w:lang w:val="es-ES" w:eastAsia="es-ES"/>
        </w:rPr>
        <w:t>Dres</w:t>
      </w:r>
      <w:proofErr w:type="spellEnd"/>
      <w:r w:rsidRPr="005E6584">
        <w:rPr>
          <w:rFonts w:ascii="Arial" w:eastAsia="Times New Roman" w:hAnsi="Arial" w:cs="Arial"/>
          <w:sz w:val="24"/>
          <w:szCs w:val="24"/>
          <w:lang w:val="es-ES" w:eastAsia="es-ES"/>
        </w:rPr>
        <w:t xml:space="preserve">. MARTHA RAQUEL CORVALÁN, </w:t>
      </w:r>
      <w:r w:rsidR="002746BB" w:rsidRPr="005E6584">
        <w:rPr>
          <w:rFonts w:ascii="Arial" w:eastAsia="Times New Roman" w:hAnsi="Arial" w:cs="Arial"/>
          <w:sz w:val="24"/>
          <w:szCs w:val="24"/>
          <w:lang w:val="es-ES" w:eastAsia="es-ES"/>
        </w:rPr>
        <w:t>LILIA ANA NOVILLO</w:t>
      </w:r>
      <w:r w:rsidR="002746BB">
        <w:rPr>
          <w:rFonts w:ascii="Arial" w:eastAsia="Times New Roman" w:hAnsi="Arial" w:cs="Arial"/>
          <w:sz w:val="24"/>
          <w:szCs w:val="24"/>
          <w:lang w:val="es-ES" w:eastAsia="es-ES"/>
        </w:rPr>
        <w:t>,</w:t>
      </w:r>
      <w:r w:rsidR="002746BB" w:rsidRPr="005E6584">
        <w:rPr>
          <w:rFonts w:ascii="Arial" w:eastAsia="Times New Roman" w:hAnsi="Arial" w:cs="Arial"/>
          <w:sz w:val="24"/>
          <w:szCs w:val="24"/>
          <w:lang w:val="es-ES" w:eastAsia="es-ES"/>
        </w:rPr>
        <w:t xml:space="preserve"> </w:t>
      </w:r>
      <w:r w:rsidRPr="005E6584">
        <w:rPr>
          <w:rFonts w:ascii="Arial" w:eastAsia="Times New Roman" w:hAnsi="Arial" w:cs="Arial"/>
          <w:sz w:val="24"/>
          <w:szCs w:val="24"/>
          <w:lang w:val="es-ES" w:eastAsia="es-ES"/>
        </w:rPr>
        <w:t xml:space="preserve">CARLOS ALBERTO COBO, </w:t>
      </w:r>
      <w:r w:rsidRPr="005E6584">
        <w:rPr>
          <w:rFonts w:ascii="Arial" w:eastAsia="MS Mincho" w:hAnsi="Arial" w:cs="Arial"/>
          <w:sz w:val="24"/>
          <w:szCs w:val="24"/>
          <w:lang w:val="es-ES" w:eastAsia="es-ES"/>
        </w:rPr>
        <w:t>FEDERICO OSVALDO LUCERO GAGLIARDI y ESTELA INÉS BUSTOS</w:t>
      </w:r>
      <w:r w:rsidRPr="005E6584">
        <w:rPr>
          <w:rFonts w:ascii="Arial" w:eastAsia="Times New Roman" w:hAnsi="Arial" w:cs="Arial"/>
          <w:sz w:val="24"/>
          <w:szCs w:val="24"/>
          <w:lang w:val="es-ES" w:eastAsia="es-ES"/>
        </w:rPr>
        <w:t xml:space="preserve">. </w:t>
      </w:r>
    </w:p>
    <w:p w:rsidR="005E6584" w:rsidRPr="006E0774" w:rsidRDefault="005E6584" w:rsidP="002746BB">
      <w:pPr>
        <w:spacing w:after="0" w:line="360" w:lineRule="auto"/>
        <w:ind w:firstLine="1985"/>
        <w:jc w:val="both"/>
        <w:rPr>
          <w:rFonts w:ascii="Arial" w:hAnsi="Arial" w:cs="Arial"/>
          <w:sz w:val="24"/>
          <w:szCs w:val="24"/>
        </w:rPr>
      </w:pPr>
      <w:r w:rsidRPr="006E0774">
        <w:rPr>
          <w:rFonts w:ascii="Arial" w:hAnsi="Arial" w:cs="Arial"/>
          <w:sz w:val="24"/>
          <w:szCs w:val="24"/>
        </w:rPr>
        <w:t>Las cuestiones formuladas y sometidas a decisión del Tribunal son:</w:t>
      </w:r>
    </w:p>
    <w:p w:rsidR="005E6584" w:rsidRPr="006E0774" w:rsidRDefault="005E6584" w:rsidP="002746BB">
      <w:pPr>
        <w:spacing w:after="0" w:line="360" w:lineRule="auto"/>
        <w:ind w:firstLine="1985"/>
        <w:jc w:val="both"/>
        <w:rPr>
          <w:rFonts w:ascii="Arial" w:hAnsi="Arial" w:cs="Arial"/>
          <w:sz w:val="24"/>
          <w:szCs w:val="24"/>
        </w:rPr>
      </w:pPr>
      <w:r w:rsidRPr="006E0774">
        <w:rPr>
          <w:rFonts w:ascii="Arial" w:hAnsi="Arial" w:cs="Arial"/>
          <w:sz w:val="24"/>
          <w:szCs w:val="24"/>
        </w:rPr>
        <w:t>I) ¿Es formalmente procedente el Recurso de Casación?</w:t>
      </w:r>
    </w:p>
    <w:p w:rsidR="005E6584" w:rsidRPr="006E0774" w:rsidRDefault="005E6584" w:rsidP="002746BB">
      <w:pPr>
        <w:spacing w:after="0" w:line="360" w:lineRule="auto"/>
        <w:ind w:firstLine="1985"/>
        <w:jc w:val="both"/>
        <w:rPr>
          <w:rFonts w:ascii="Arial" w:hAnsi="Arial" w:cs="Arial"/>
          <w:sz w:val="24"/>
          <w:szCs w:val="24"/>
        </w:rPr>
      </w:pPr>
      <w:r w:rsidRPr="006E0774">
        <w:rPr>
          <w:rFonts w:ascii="Arial" w:hAnsi="Arial" w:cs="Arial"/>
          <w:sz w:val="24"/>
          <w:szCs w:val="24"/>
        </w:rPr>
        <w:t>II) ¿Existe en el fallo recurrido alguna de las causales enumeradas en el art. 287 del CPC y C.?</w:t>
      </w:r>
    </w:p>
    <w:p w:rsidR="005E6584" w:rsidRPr="006E0774" w:rsidRDefault="005E6584" w:rsidP="002746BB">
      <w:pPr>
        <w:spacing w:after="0" w:line="360" w:lineRule="auto"/>
        <w:ind w:firstLine="1985"/>
        <w:jc w:val="both"/>
        <w:rPr>
          <w:rFonts w:ascii="Arial" w:hAnsi="Arial" w:cs="Arial"/>
          <w:sz w:val="24"/>
          <w:szCs w:val="24"/>
        </w:rPr>
      </w:pPr>
      <w:r w:rsidRPr="006E0774">
        <w:rPr>
          <w:rFonts w:ascii="Arial" w:hAnsi="Arial" w:cs="Arial"/>
          <w:sz w:val="24"/>
          <w:szCs w:val="24"/>
        </w:rPr>
        <w:t>III) En caso afirm</w:t>
      </w:r>
      <w:r w:rsidR="00B630FA">
        <w:rPr>
          <w:rFonts w:ascii="Arial" w:hAnsi="Arial" w:cs="Arial"/>
          <w:sz w:val="24"/>
          <w:szCs w:val="24"/>
        </w:rPr>
        <w:t>ativo a la cuestión anterior: ¿C</w:t>
      </w:r>
      <w:r w:rsidRPr="006E0774">
        <w:rPr>
          <w:rFonts w:ascii="Arial" w:hAnsi="Arial" w:cs="Arial"/>
          <w:sz w:val="24"/>
          <w:szCs w:val="24"/>
        </w:rPr>
        <w:t>uál es la ley a aplicarse o la interpretación que debe hacerse del caso en estudio?</w:t>
      </w:r>
    </w:p>
    <w:p w:rsidR="005E6584" w:rsidRPr="006E0774" w:rsidRDefault="005E6584" w:rsidP="002746BB">
      <w:pPr>
        <w:spacing w:after="0" w:line="360" w:lineRule="auto"/>
        <w:ind w:firstLine="1985"/>
        <w:jc w:val="both"/>
        <w:rPr>
          <w:rFonts w:ascii="Arial" w:hAnsi="Arial" w:cs="Arial"/>
          <w:sz w:val="24"/>
          <w:szCs w:val="24"/>
        </w:rPr>
      </w:pPr>
      <w:r w:rsidRPr="006E0774">
        <w:rPr>
          <w:rFonts w:ascii="Arial" w:hAnsi="Arial" w:cs="Arial"/>
          <w:sz w:val="24"/>
          <w:szCs w:val="24"/>
        </w:rPr>
        <w:t>IV) ¿Qué resolución corresponde dar al caso en estudio?</w:t>
      </w:r>
    </w:p>
    <w:p w:rsidR="005E6584" w:rsidRPr="006E0774" w:rsidRDefault="005E6584" w:rsidP="002746BB">
      <w:pPr>
        <w:spacing w:after="0" w:line="360" w:lineRule="auto"/>
        <w:ind w:firstLine="1985"/>
        <w:jc w:val="both"/>
        <w:rPr>
          <w:rFonts w:ascii="Arial" w:hAnsi="Arial" w:cs="Arial"/>
          <w:sz w:val="24"/>
          <w:szCs w:val="24"/>
        </w:rPr>
      </w:pPr>
      <w:r w:rsidRPr="006E0774">
        <w:rPr>
          <w:rFonts w:ascii="Arial" w:hAnsi="Arial" w:cs="Arial"/>
          <w:sz w:val="24"/>
          <w:szCs w:val="24"/>
        </w:rPr>
        <w:t>V) ¿Cuál sobre las costas?</w:t>
      </w:r>
    </w:p>
    <w:p w:rsidR="005E6584" w:rsidRPr="006E0774" w:rsidRDefault="005E6584" w:rsidP="002746BB">
      <w:pPr>
        <w:spacing w:after="0" w:line="360" w:lineRule="auto"/>
        <w:ind w:firstLine="1985"/>
        <w:jc w:val="both"/>
        <w:rPr>
          <w:rFonts w:ascii="Arial" w:hAnsi="Arial" w:cs="Arial"/>
          <w:sz w:val="24"/>
          <w:szCs w:val="24"/>
        </w:rPr>
      </w:pPr>
    </w:p>
    <w:p w:rsidR="005E6584" w:rsidRPr="006E0774" w:rsidRDefault="005E6584" w:rsidP="002746BB">
      <w:pPr>
        <w:spacing w:after="0" w:line="360" w:lineRule="auto"/>
        <w:jc w:val="both"/>
        <w:rPr>
          <w:rFonts w:ascii="Arial" w:hAnsi="Arial" w:cs="Arial"/>
          <w:sz w:val="24"/>
          <w:szCs w:val="24"/>
        </w:rPr>
      </w:pPr>
      <w:r w:rsidRPr="006E0774">
        <w:rPr>
          <w:rFonts w:ascii="Arial" w:hAnsi="Arial" w:cs="Arial"/>
          <w:b/>
          <w:bCs/>
          <w:sz w:val="24"/>
          <w:szCs w:val="24"/>
          <w:u w:val="single"/>
        </w:rPr>
        <w:t>A LA PRIMERA CUESTI</w:t>
      </w:r>
      <w:r w:rsidR="006E0774">
        <w:rPr>
          <w:rFonts w:ascii="Arial" w:hAnsi="Arial" w:cs="Arial"/>
          <w:b/>
          <w:bCs/>
          <w:sz w:val="24"/>
          <w:szCs w:val="24"/>
          <w:u w:val="single"/>
        </w:rPr>
        <w:t>Ó</w:t>
      </w:r>
      <w:r w:rsidRPr="006E0774">
        <w:rPr>
          <w:rFonts w:ascii="Arial" w:hAnsi="Arial" w:cs="Arial"/>
          <w:b/>
          <w:bCs/>
          <w:sz w:val="24"/>
          <w:szCs w:val="24"/>
          <w:u w:val="single"/>
        </w:rPr>
        <w:t>N, la Dra. MARTHA RAQUEL CORVALÁN, dijo</w:t>
      </w:r>
      <w:r w:rsidRPr="006E0774">
        <w:rPr>
          <w:rFonts w:ascii="Arial" w:hAnsi="Arial" w:cs="Arial"/>
          <w:b/>
          <w:bCs/>
          <w:sz w:val="24"/>
          <w:szCs w:val="24"/>
        </w:rPr>
        <w:t xml:space="preserve">: </w:t>
      </w:r>
      <w:r w:rsidRPr="006E0774">
        <w:rPr>
          <w:rFonts w:ascii="Arial" w:hAnsi="Arial" w:cs="Arial"/>
          <w:sz w:val="24"/>
          <w:szCs w:val="24"/>
        </w:rPr>
        <w:t xml:space="preserve">1) Que de acuerdo a las constancias del sistema </w:t>
      </w:r>
      <w:r w:rsidR="006E0774" w:rsidRPr="006E0774">
        <w:rPr>
          <w:rFonts w:ascii="Arial" w:hAnsi="Arial" w:cs="Arial"/>
          <w:sz w:val="24"/>
          <w:szCs w:val="24"/>
        </w:rPr>
        <w:t>IURIX</w:t>
      </w:r>
      <w:r w:rsidRPr="006E0774">
        <w:rPr>
          <w:rFonts w:ascii="Arial" w:hAnsi="Arial" w:cs="Arial"/>
          <w:sz w:val="24"/>
          <w:szCs w:val="24"/>
        </w:rPr>
        <w:t>, la parte actora interpuso recurso de casación en fecha 03/10/2018 (</w:t>
      </w:r>
      <w:r w:rsidR="003A1425">
        <w:rPr>
          <w:rFonts w:ascii="Arial" w:hAnsi="Arial" w:cs="Arial"/>
          <w:sz w:val="24"/>
          <w:szCs w:val="24"/>
        </w:rPr>
        <w:t>ESCEXT</w:t>
      </w:r>
      <w:r w:rsidRPr="006E0774">
        <w:rPr>
          <w:rFonts w:ascii="Arial" w:hAnsi="Arial" w:cs="Arial"/>
          <w:sz w:val="24"/>
          <w:szCs w:val="24"/>
        </w:rPr>
        <w:t xml:space="preserve"> </w:t>
      </w:r>
      <w:r w:rsidR="006E0774">
        <w:rPr>
          <w:rFonts w:ascii="Arial" w:hAnsi="Arial" w:cs="Arial"/>
          <w:sz w:val="24"/>
          <w:szCs w:val="24"/>
        </w:rPr>
        <w:t>N</w:t>
      </w:r>
      <w:r w:rsidRPr="006E0774">
        <w:rPr>
          <w:rFonts w:ascii="Arial" w:hAnsi="Arial" w:cs="Arial"/>
          <w:sz w:val="24"/>
          <w:szCs w:val="24"/>
        </w:rPr>
        <w:t xml:space="preserve">° 10152904) contra sentencia interlocutoria </w:t>
      </w:r>
      <w:r w:rsidR="006E0774">
        <w:rPr>
          <w:rFonts w:ascii="Arial" w:hAnsi="Arial" w:cs="Arial"/>
          <w:sz w:val="24"/>
          <w:szCs w:val="24"/>
        </w:rPr>
        <w:t>N</w:t>
      </w:r>
      <w:r w:rsidRPr="006E0774">
        <w:rPr>
          <w:rFonts w:ascii="Arial" w:hAnsi="Arial" w:cs="Arial"/>
          <w:sz w:val="24"/>
          <w:szCs w:val="24"/>
        </w:rPr>
        <w:t xml:space="preserve">° 257/2018, del 25/09/2018 (actuación </w:t>
      </w:r>
      <w:r w:rsidR="006E0774">
        <w:rPr>
          <w:rFonts w:ascii="Arial" w:hAnsi="Arial" w:cs="Arial"/>
          <w:sz w:val="24"/>
          <w:szCs w:val="24"/>
        </w:rPr>
        <w:t>N</w:t>
      </w:r>
      <w:r w:rsidRPr="006E0774">
        <w:rPr>
          <w:rFonts w:ascii="Arial" w:hAnsi="Arial" w:cs="Arial"/>
          <w:sz w:val="24"/>
          <w:szCs w:val="24"/>
        </w:rPr>
        <w:t xml:space="preserve">° 10063472), dictada por la Cámara Civil, Comercial, Minas y Laboral </w:t>
      </w:r>
      <w:r w:rsidR="006E0774">
        <w:rPr>
          <w:rFonts w:ascii="Arial" w:hAnsi="Arial" w:cs="Arial"/>
          <w:sz w:val="24"/>
          <w:szCs w:val="24"/>
        </w:rPr>
        <w:t>N</w:t>
      </w:r>
      <w:r w:rsidRPr="006E0774">
        <w:rPr>
          <w:rFonts w:ascii="Arial" w:hAnsi="Arial" w:cs="Arial"/>
          <w:sz w:val="24"/>
          <w:szCs w:val="24"/>
        </w:rPr>
        <w:t xml:space="preserve">° 2, de la </w:t>
      </w:r>
      <w:r w:rsidR="006E0774">
        <w:rPr>
          <w:rFonts w:ascii="Arial" w:hAnsi="Arial" w:cs="Arial"/>
          <w:sz w:val="24"/>
          <w:szCs w:val="24"/>
        </w:rPr>
        <w:t>Segunda</w:t>
      </w:r>
      <w:r w:rsidRPr="006E0774">
        <w:rPr>
          <w:rFonts w:ascii="Arial" w:hAnsi="Arial" w:cs="Arial"/>
          <w:sz w:val="24"/>
          <w:szCs w:val="24"/>
        </w:rPr>
        <w:t xml:space="preserve"> Circunscripción Judicial, por medio de la cual el tribunal en lo medular resolvió rechazar el recurso de apelación que la actora había deducido</w:t>
      </w:r>
      <w:r w:rsidR="00E73AA3">
        <w:rPr>
          <w:rFonts w:ascii="Arial" w:hAnsi="Arial" w:cs="Arial"/>
          <w:sz w:val="24"/>
          <w:szCs w:val="24"/>
        </w:rPr>
        <w:t xml:space="preserve"> contra el auto </w:t>
      </w:r>
      <w:r w:rsidR="00E73AA3">
        <w:rPr>
          <w:rFonts w:ascii="Arial" w:hAnsi="Arial" w:cs="Arial"/>
          <w:sz w:val="24"/>
          <w:szCs w:val="24"/>
        </w:rPr>
        <w:lastRenderedPageBreak/>
        <w:t xml:space="preserve">interlocutorio </w:t>
      </w:r>
      <w:r w:rsidR="002746BB">
        <w:rPr>
          <w:rFonts w:ascii="Arial" w:hAnsi="Arial" w:cs="Arial"/>
          <w:sz w:val="24"/>
          <w:szCs w:val="24"/>
        </w:rPr>
        <w:t>N</w:t>
      </w:r>
      <w:r w:rsidRPr="006E0774">
        <w:rPr>
          <w:rFonts w:ascii="Arial" w:hAnsi="Arial" w:cs="Arial"/>
          <w:sz w:val="24"/>
          <w:szCs w:val="24"/>
        </w:rPr>
        <w:t>° 657, de fecha 06/11/2017, que en primera instancia declaró la caducidad del proceso.</w:t>
      </w:r>
    </w:p>
    <w:p w:rsidR="005E6584" w:rsidRPr="006E0774" w:rsidRDefault="005E6584" w:rsidP="002746BB">
      <w:pPr>
        <w:spacing w:after="0" w:line="360" w:lineRule="auto"/>
        <w:ind w:firstLine="1985"/>
        <w:jc w:val="both"/>
        <w:rPr>
          <w:rFonts w:ascii="Arial" w:hAnsi="Arial" w:cs="Arial"/>
          <w:sz w:val="24"/>
          <w:szCs w:val="24"/>
        </w:rPr>
      </w:pPr>
      <w:r w:rsidRPr="006E0774">
        <w:rPr>
          <w:rFonts w:ascii="Arial" w:hAnsi="Arial" w:cs="Arial"/>
          <w:sz w:val="24"/>
          <w:szCs w:val="24"/>
        </w:rPr>
        <w:t xml:space="preserve">Los fundamentos del recurso intentado fueron ingresados al sistema en fecha 12/10/2018, en </w:t>
      </w:r>
      <w:r w:rsidR="003A1425">
        <w:rPr>
          <w:rFonts w:ascii="Arial" w:hAnsi="Arial" w:cs="Arial"/>
          <w:sz w:val="24"/>
          <w:szCs w:val="24"/>
        </w:rPr>
        <w:t>ESCEXT</w:t>
      </w:r>
      <w:r w:rsidRPr="006E0774">
        <w:rPr>
          <w:rFonts w:ascii="Arial" w:hAnsi="Arial" w:cs="Arial"/>
          <w:sz w:val="24"/>
          <w:szCs w:val="24"/>
        </w:rPr>
        <w:t xml:space="preserve"> </w:t>
      </w:r>
      <w:r w:rsidR="00E73AA3">
        <w:rPr>
          <w:rFonts w:ascii="Arial" w:hAnsi="Arial" w:cs="Arial"/>
          <w:sz w:val="24"/>
          <w:szCs w:val="24"/>
        </w:rPr>
        <w:t>N</w:t>
      </w:r>
      <w:r w:rsidRPr="006E0774">
        <w:rPr>
          <w:rFonts w:ascii="Arial" w:hAnsi="Arial" w:cs="Arial"/>
          <w:sz w:val="24"/>
          <w:szCs w:val="24"/>
        </w:rPr>
        <w:t>° 10220389, de cuya lectura surge que en lo sustancial la recurrente reniega de la errónea aplicación del artículo 50 del código procesal laboral. T</w:t>
      </w:r>
      <w:r w:rsidR="003A1425">
        <w:rPr>
          <w:rFonts w:ascii="Arial" w:hAnsi="Arial" w:cs="Arial"/>
          <w:sz w:val="24"/>
          <w:szCs w:val="24"/>
        </w:rPr>
        <w:t>ambién se invocó el art. 6 del C</w:t>
      </w:r>
      <w:r w:rsidRPr="006E0774">
        <w:rPr>
          <w:rFonts w:ascii="Arial" w:hAnsi="Arial" w:cs="Arial"/>
          <w:sz w:val="24"/>
          <w:szCs w:val="24"/>
        </w:rPr>
        <w:t xml:space="preserve">ódigo </w:t>
      </w:r>
      <w:r w:rsidR="003A1425">
        <w:rPr>
          <w:rFonts w:ascii="Arial" w:hAnsi="Arial" w:cs="Arial"/>
          <w:sz w:val="24"/>
          <w:szCs w:val="24"/>
        </w:rPr>
        <w:t>Civil y Comercial de l</w:t>
      </w:r>
      <w:r w:rsidRPr="006E0774">
        <w:rPr>
          <w:rFonts w:ascii="Arial" w:hAnsi="Arial" w:cs="Arial"/>
          <w:sz w:val="24"/>
          <w:szCs w:val="24"/>
        </w:rPr>
        <w:t>a Nación.</w:t>
      </w:r>
    </w:p>
    <w:p w:rsidR="005E6584" w:rsidRPr="006E0774" w:rsidRDefault="005E6584" w:rsidP="002746BB">
      <w:pPr>
        <w:spacing w:after="0" w:line="360" w:lineRule="auto"/>
        <w:ind w:firstLine="1985"/>
        <w:jc w:val="both"/>
        <w:rPr>
          <w:rFonts w:ascii="Arial" w:hAnsi="Arial" w:cs="Arial"/>
          <w:sz w:val="24"/>
          <w:szCs w:val="24"/>
        </w:rPr>
      </w:pPr>
      <w:r w:rsidRPr="006E0774">
        <w:rPr>
          <w:rFonts w:ascii="Arial" w:hAnsi="Arial" w:cs="Arial"/>
          <w:sz w:val="24"/>
          <w:szCs w:val="24"/>
        </w:rPr>
        <w:t>Al respecto</w:t>
      </w:r>
      <w:r w:rsidR="003A1425">
        <w:rPr>
          <w:rFonts w:ascii="Arial" w:hAnsi="Arial" w:cs="Arial"/>
          <w:sz w:val="24"/>
          <w:szCs w:val="24"/>
        </w:rPr>
        <w:t>,</w:t>
      </w:r>
      <w:r w:rsidRPr="006E0774">
        <w:rPr>
          <w:rFonts w:ascii="Arial" w:hAnsi="Arial" w:cs="Arial"/>
          <w:sz w:val="24"/>
          <w:szCs w:val="24"/>
        </w:rPr>
        <w:t xml:space="preserve"> dijo que en el fallo se ha omitido considerar la interrupción del plazo en relación a la perención de instancia, en los términos del art. 50 del código procesal laboral.</w:t>
      </w:r>
    </w:p>
    <w:p w:rsidR="005E6584" w:rsidRPr="006E0774" w:rsidRDefault="005E6584" w:rsidP="002746BB">
      <w:pPr>
        <w:spacing w:after="0" w:line="360" w:lineRule="auto"/>
        <w:ind w:firstLine="1985"/>
        <w:jc w:val="both"/>
        <w:rPr>
          <w:rFonts w:ascii="Arial" w:hAnsi="Arial" w:cs="Arial"/>
          <w:sz w:val="24"/>
          <w:szCs w:val="24"/>
        </w:rPr>
      </w:pPr>
      <w:r w:rsidRPr="006E0774">
        <w:rPr>
          <w:rFonts w:ascii="Arial" w:hAnsi="Arial" w:cs="Arial"/>
          <w:sz w:val="24"/>
          <w:szCs w:val="24"/>
        </w:rPr>
        <w:t>Precisó que el escrito presentado por su parte (la actora) en fecha 26/09/2017, a la hora 19;06, interrumpió el plazo de caducidad de instancia, por lo que no debió aplicarse el art. 50 del CPL, debido a que su parte presentó escrito que fue proveído.</w:t>
      </w:r>
    </w:p>
    <w:p w:rsidR="005E6584" w:rsidRPr="006E0774" w:rsidRDefault="005E6584" w:rsidP="002746BB">
      <w:pPr>
        <w:spacing w:after="0" w:line="360" w:lineRule="auto"/>
        <w:ind w:firstLine="1985"/>
        <w:jc w:val="both"/>
        <w:rPr>
          <w:rFonts w:ascii="Arial" w:hAnsi="Arial" w:cs="Arial"/>
          <w:sz w:val="24"/>
          <w:szCs w:val="24"/>
        </w:rPr>
      </w:pPr>
      <w:r w:rsidRPr="006E0774">
        <w:rPr>
          <w:rFonts w:ascii="Arial" w:hAnsi="Arial" w:cs="Arial"/>
          <w:sz w:val="24"/>
          <w:szCs w:val="24"/>
        </w:rPr>
        <w:t>Citó jurisprudencia.</w:t>
      </w:r>
    </w:p>
    <w:p w:rsidR="005E6584" w:rsidRPr="006E0774" w:rsidRDefault="005E6584" w:rsidP="002746BB">
      <w:pPr>
        <w:spacing w:after="0" w:line="360" w:lineRule="auto"/>
        <w:ind w:firstLine="1985"/>
        <w:jc w:val="both"/>
        <w:rPr>
          <w:rFonts w:ascii="Arial" w:hAnsi="Arial" w:cs="Arial"/>
          <w:sz w:val="24"/>
          <w:szCs w:val="24"/>
        </w:rPr>
      </w:pPr>
      <w:r w:rsidRPr="006E0774">
        <w:rPr>
          <w:rFonts w:ascii="Arial" w:hAnsi="Arial" w:cs="Arial"/>
          <w:sz w:val="24"/>
          <w:szCs w:val="24"/>
        </w:rPr>
        <w:t xml:space="preserve">2) Que, ordenado y corrido el traslado de ley, la contraria no compareció a contestar, por lo que se dio por perdido el derecho de hacerlo, tal como puede </w:t>
      </w:r>
      <w:r w:rsidR="00E73AA3">
        <w:rPr>
          <w:rFonts w:ascii="Arial" w:hAnsi="Arial" w:cs="Arial"/>
          <w:sz w:val="24"/>
          <w:szCs w:val="24"/>
        </w:rPr>
        <w:t>verse en actuación N</w:t>
      </w:r>
      <w:r w:rsidRPr="006E0774">
        <w:rPr>
          <w:rFonts w:ascii="Arial" w:hAnsi="Arial" w:cs="Arial"/>
          <w:sz w:val="24"/>
          <w:szCs w:val="24"/>
        </w:rPr>
        <w:t>° 10611145, de fecha 07/12/2018.</w:t>
      </w:r>
    </w:p>
    <w:p w:rsidR="005E6584" w:rsidRPr="006E0774" w:rsidRDefault="005E6584" w:rsidP="002746BB">
      <w:pPr>
        <w:spacing w:after="0" w:line="360" w:lineRule="auto"/>
        <w:ind w:firstLine="1985"/>
        <w:jc w:val="both"/>
        <w:rPr>
          <w:rFonts w:ascii="Arial" w:hAnsi="Arial" w:cs="Arial"/>
          <w:sz w:val="24"/>
          <w:szCs w:val="24"/>
        </w:rPr>
      </w:pPr>
      <w:r w:rsidRPr="006E0774">
        <w:rPr>
          <w:rFonts w:ascii="Arial" w:hAnsi="Arial" w:cs="Arial"/>
          <w:sz w:val="24"/>
          <w:szCs w:val="24"/>
        </w:rPr>
        <w:t xml:space="preserve">3) Que en actuación </w:t>
      </w:r>
      <w:r w:rsidR="002746BB">
        <w:rPr>
          <w:rFonts w:ascii="Arial" w:hAnsi="Arial" w:cs="Arial"/>
          <w:sz w:val="24"/>
          <w:szCs w:val="24"/>
        </w:rPr>
        <w:t>N</w:t>
      </w:r>
      <w:r w:rsidRPr="006E0774">
        <w:rPr>
          <w:rFonts w:ascii="Arial" w:hAnsi="Arial" w:cs="Arial"/>
          <w:sz w:val="24"/>
          <w:szCs w:val="24"/>
        </w:rPr>
        <w:t>° 11064020, de fecha 09/03/2019</w:t>
      </w:r>
      <w:r w:rsidR="003A1425">
        <w:rPr>
          <w:rFonts w:ascii="Arial" w:hAnsi="Arial" w:cs="Arial"/>
          <w:sz w:val="24"/>
          <w:szCs w:val="24"/>
        </w:rPr>
        <w:t>,</w:t>
      </w:r>
      <w:r w:rsidRPr="006E0774">
        <w:rPr>
          <w:rFonts w:ascii="Arial" w:hAnsi="Arial" w:cs="Arial"/>
          <w:sz w:val="24"/>
          <w:szCs w:val="24"/>
        </w:rPr>
        <w:t xml:space="preserve"> se pronunció el Procurador General, quien, por los argumentos que expuso, a los que remito a causa de brevedad, propició el acogimiento recursivo.</w:t>
      </w:r>
    </w:p>
    <w:p w:rsidR="005E6584" w:rsidRPr="006E0774" w:rsidRDefault="005E6584" w:rsidP="002746BB">
      <w:pPr>
        <w:spacing w:after="0" w:line="360" w:lineRule="auto"/>
        <w:ind w:firstLine="1985"/>
        <w:jc w:val="both"/>
        <w:rPr>
          <w:rFonts w:ascii="Arial" w:hAnsi="Arial" w:cs="Arial"/>
          <w:sz w:val="24"/>
          <w:szCs w:val="24"/>
        </w:rPr>
      </w:pPr>
      <w:r w:rsidRPr="006E0774">
        <w:rPr>
          <w:rFonts w:ascii="Arial" w:hAnsi="Arial" w:cs="Arial"/>
          <w:sz w:val="24"/>
          <w:szCs w:val="24"/>
        </w:rPr>
        <w:t xml:space="preserve">4) Que, ante todo, corresponde evaluar la concurrencia de los recaudos de admisibilidad del recurso, esto es, la aptitud formal del acto de impugnación, derivada de la confluencia de los requisitos exigidos por la ley para provocar el juicio de casación. </w:t>
      </w:r>
    </w:p>
    <w:p w:rsidR="005E6584" w:rsidRPr="006E0774" w:rsidRDefault="005E6584" w:rsidP="002746BB">
      <w:pPr>
        <w:spacing w:after="0" w:line="360" w:lineRule="auto"/>
        <w:ind w:firstLine="1985"/>
        <w:jc w:val="both"/>
        <w:rPr>
          <w:rFonts w:ascii="Arial" w:hAnsi="Arial" w:cs="Arial"/>
          <w:sz w:val="24"/>
          <w:szCs w:val="24"/>
        </w:rPr>
      </w:pPr>
      <w:r w:rsidRPr="006E0774">
        <w:rPr>
          <w:rFonts w:ascii="Arial" w:hAnsi="Arial" w:cs="Arial"/>
          <w:sz w:val="24"/>
          <w:szCs w:val="24"/>
        </w:rPr>
        <w:t>En este sentido</w:t>
      </w:r>
      <w:r w:rsidR="003A1425">
        <w:rPr>
          <w:rFonts w:ascii="Arial" w:hAnsi="Arial" w:cs="Arial"/>
          <w:sz w:val="24"/>
          <w:szCs w:val="24"/>
        </w:rPr>
        <w:t>,</w:t>
      </w:r>
      <w:r w:rsidRPr="006E0774">
        <w:rPr>
          <w:rFonts w:ascii="Arial" w:hAnsi="Arial" w:cs="Arial"/>
          <w:sz w:val="24"/>
          <w:szCs w:val="24"/>
        </w:rPr>
        <w:t xml:space="preserve"> se advierte que el recurso ha sido interpuesto y fundado temporáneamente, conforme los términos del art. 289 del CPC</w:t>
      </w:r>
      <w:r w:rsidR="00E73AA3">
        <w:rPr>
          <w:rFonts w:ascii="Arial" w:hAnsi="Arial" w:cs="Arial"/>
          <w:sz w:val="24"/>
          <w:szCs w:val="24"/>
        </w:rPr>
        <w:t xml:space="preserve"> </w:t>
      </w:r>
      <w:r w:rsidRPr="006E0774">
        <w:rPr>
          <w:rFonts w:ascii="Arial" w:hAnsi="Arial" w:cs="Arial"/>
          <w:sz w:val="24"/>
          <w:szCs w:val="24"/>
        </w:rPr>
        <w:t>y</w:t>
      </w:r>
      <w:r w:rsidR="00E73AA3">
        <w:rPr>
          <w:rFonts w:ascii="Arial" w:hAnsi="Arial" w:cs="Arial"/>
          <w:sz w:val="24"/>
          <w:szCs w:val="24"/>
        </w:rPr>
        <w:t xml:space="preserve"> </w:t>
      </w:r>
      <w:r w:rsidRPr="006E0774">
        <w:rPr>
          <w:rFonts w:ascii="Arial" w:hAnsi="Arial" w:cs="Arial"/>
          <w:sz w:val="24"/>
          <w:szCs w:val="24"/>
        </w:rPr>
        <w:t>C.</w:t>
      </w:r>
    </w:p>
    <w:p w:rsidR="005E6584" w:rsidRPr="006E0774" w:rsidRDefault="005E6584" w:rsidP="002746BB">
      <w:pPr>
        <w:spacing w:after="0" w:line="360" w:lineRule="auto"/>
        <w:ind w:firstLine="1985"/>
        <w:jc w:val="both"/>
        <w:rPr>
          <w:rFonts w:ascii="Arial" w:hAnsi="Arial" w:cs="Arial"/>
          <w:sz w:val="24"/>
          <w:szCs w:val="24"/>
        </w:rPr>
      </w:pPr>
      <w:r w:rsidRPr="006E0774">
        <w:rPr>
          <w:rFonts w:ascii="Arial" w:hAnsi="Arial" w:cs="Arial"/>
          <w:sz w:val="24"/>
          <w:szCs w:val="24"/>
        </w:rPr>
        <w:t>Asimismo</w:t>
      </w:r>
      <w:r w:rsidR="003A1425">
        <w:rPr>
          <w:rFonts w:ascii="Arial" w:hAnsi="Arial" w:cs="Arial"/>
          <w:sz w:val="24"/>
          <w:szCs w:val="24"/>
        </w:rPr>
        <w:t>,</w:t>
      </w:r>
      <w:r w:rsidRPr="006E0774">
        <w:rPr>
          <w:rFonts w:ascii="Arial" w:hAnsi="Arial" w:cs="Arial"/>
          <w:sz w:val="24"/>
          <w:szCs w:val="24"/>
        </w:rPr>
        <w:t xml:space="preserve"> se observa que en virtud de la excepción expresa contenida en el artículo 290 del CPC</w:t>
      </w:r>
      <w:r w:rsidR="00E73AA3">
        <w:rPr>
          <w:rFonts w:ascii="Arial" w:hAnsi="Arial" w:cs="Arial"/>
          <w:sz w:val="24"/>
          <w:szCs w:val="24"/>
        </w:rPr>
        <w:t xml:space="preserve"> </w:t>
      </w:r>
      <w:r w:rsidRPr="006E0774">
        <w:rPr>
          <w:rFonts w:ascii="Arial" w:hAnsi="Arial" w:cs="Arial"/>
          <w:sz w:val="24"/>
          <w:szCs w:val="24"/>
        </w:rPr>
        <w:t>y</w:t>
      </w:r>
      <w:r w:rsidR="00E73AA3">
        <w:rPr>
          <w:rFonts w:ascii="Arial" w:hAnsi="Arial" w:cs="Arial"/>
          <w:sz w:val="24"/>
          <w:szCs w:val="24"/>
        </w:rPr>
        <w:t xml:space="preserve"> </w:t>
      </w:r>
      <w:r w:rsidRPr="006E0774">
        <w:rPr>
          <w:rFonts w:ascii="Arial" w:hAnsi="Arial" w:cs="Arial"/>
          <w:sz w:val="24"/>
          <w:szCs w:val="24"/>
        </w:rPr>
        <w:t xml:space="preserve">C, el recurrente se encuentra eximido de </w:t>
      </w:r>
      <w:r w:rsidRPr="006E0774">
        <w:rPr>
          <w:rFonts w:ascii="Arial" w:hAnsi="Arial" w:cs="Arial"/>
          <w:sz w:val="24"/>
          <w:szCs w:val="24"/>
        </w:rPr>
        <w:lastRenderedPageBreak/>
        <w:t>abonar el depósito exigido ordinariamente como requisito de admisibilidad del recurso de casación, por revestir la condición de empleado o trabajador.</w:t>
      </w:r>
    </w:p>
    <w:p w:rsidR="005E6584" w:rsidRPr="006E0774" w:rsidRDefault="005E6584" w:rsidP="002746BB">
      <w:pPr>
        <w:spacing w:after="0" w:line="360" w:lineRule="auto"/>
        <w:ind w:firstLine="1985"/>
        <w:jc w:val="both"/>
        <w:rPr>
          <w:rFonts w:ascii="Arial" w:hAnsi="Arial" w:cs="Arial"/>
          <w:sz w:val="24"/>
          <w:szCs w:val="24"/>
        </w:rPr>
      </w:pPr>
      <w:r w:rsidRPr="006E0774">
        <w:rPr>
          <w:rFonts w:ascii="Arial" w:hAnsi="Arial" w:cs="Arial"/>
          <w:sz w:val="24"/>
          <w:szCs w:val="24"/>
        </w:rPr>
        <w:t>Sin embargo, por más que la actora haya querido involucrar una norm</w:t>
      </w:r>
      <w:r w:rsidR="003A1425">
        <w:rPr>
          <w:rFonts w:ascii="Arial" w:hAnsi="Arial" w:cs="Arial"/>
          <w:sz w:val="24"/>
          <w:szCs w:val="24"/>
        </w:rPr>
        <w:t>a del C</w:t>
      </w:r>
      <w:r w:rsidRPr="006E0774">
        <w:rPr>
          <w:rFonts w:ascii="Arial" w:hAnsi="Arial" w:cs="Arial"/>
          <w:sz w:val="24"/>
          <w:szCs w:val="24"/>
        </w:rPr>
        <w:t xml:space="preserve">ódigo </w:t>
      </w:r>
      <w:r w:rsidR="003A1425">
        <w:rPr>
          <w:rFonts w:ascii="Arial" w:hAnsi="Arial" w:cs="Arial"/>
          <w:sz w:val="24"/>
          <w:szCs w:val="24"/>
        </w:rPr>
        <w:t>Civil y Comercial de la N</w:t>
      </w:r>
      <w:r w:rsidRPr="006E0774">
        <w:rPr>
          <w:rFonts w:ascii="Arial" w:hAnsi="Arial" w:cs="Arial"/>
          <w:sz w:val="24"/>
          <w:szCs w:val="24"/>
        </w:rPr>
        <w:t>ación (art. 6), lo cierto es que el embate reniega de una cuestión de neto corte procesal: la declarada caducidad de instancia.</w:t>
      </w:r>
    </w:p>
    <w:p w:rsidR="005E6584" w:rsidRPr="006E0774" w:rsidRDefault="005E6584" w:rsidP="002746BB">
      <w:pPr>
        <w:spacing w:after="0" w:line="360" w:lineRule="auto"/>
        <w:ind w:firstLine="1985"/>
        <w:jc w:val="both"/>
        <w:rPr>
          <w:rFonts w:ascii="Arial" w:hAnsi="Arial" w:cs="Arial"/>
          <w:i/>
          <w:sz w:val="24"/>
          <w:szCs w:val="24"/>
        </w:rPr>
      </w:pPr>
      <w:r w:rsidRPr="006E0774">
        <w:rPr>
          <w:rFonts w:ascii="Arial" w:hAnsi="Arial" w:cs="Arial"/>
          <w:sz w:val="24"/>
          <w:szCs w:val="24"/>
        </w:rPr>
        <w:t>Por lo que la materia propuesta es de naturaleza procesal, y en consecuencia el embate recursivo se encuentra con un obstáculo insalvable que sella la suerte del recurso: el artículo 288 de la Ley N° VI-0150-2013, que expresamente dispone que el recurso de casación</w:t>
      </w:r>
      <w:r w:rsidR="006776DA">
        <w:rPr>
          <w:rFonts w:ascii="Arial" w:hAnsi="Arial" w:cs="Arial"/>
          <w:sz w:val="24"/>
          <w:szCs w:val="24"/>
        </w:rPr>
        <w:t>:</w:t>
      </w:r>
      <w:r w:rsidRPr="006E0774">
        <w:rPr>
          <w:rFonts w:ascii="Arial" w:hAnsi="Arial" w:cs="Arial"/>
          <w:sz w:val="24"/>
          <w:szCs w:val="24"/>
        </w:rPr>
        <w:t xml:space="preserve"> </w:t>
      </w:r>
      <w:r w:rsidRPr="006E0774">
        <w:rPr>
          <w:rFonts w:ascii="Arial" w:hAnsi="Arial" w:cs="Arial"/>
          <w:i/>
          <w:sz w:val="24"/>
          <w:szCs w:val="24"/>
        </w:rPr>
        <w:t>No podrá fundarse en violaciones a normas procesales.</w:t>
      </w:r>
    </w:p>
    <w:p w:rsidR="005E6584" w:rsidRPr="006E0774" w:rsidRDefault="005E6584" w:rsidP="002746BB">
      <w:pPr>
        <w:spacing w:after="0" w:line="360" w:lineRule="auto"/>
        <w:ind w:firstLine="1985"/>
        <w:jc w:val="both"/>
        <w:rPr>
          <w:rFonts w:ascii="Arial" w:hAnsi="Arial" w:cs="Arial"/>
          <w:sz w:val="24"/>
          <w:szCs w:val="24"/>
        </w:rPr>
      </w:pPr>
      <w:r w:rsidRPr="006E0774">
        <w:rPr>
          <w:rFonts w:ascii="Arial" w:hAnsi="Arial" w:cs="Arial"/>
          <w:sz w:val="24"/>
          <w:szCs w:val="24"/>
        </w:rPr>
        <w:t>De modo que no pudiendo constituir materia del recurso de casación la interpretación o mala aplicación o falta de ella de normas adjetivas, se impone el rechazo del intento recursivo.</w:t>
      </w:r>
    </w:p>
    <w:p w:rsidR="005E6584" w:rsidRPr="006E0774" w:rsidRDefault="005E6584" w:rsidP="002746BB">
      <w:pPr>
        <w:spacing w:after="0" w:line="360" w:lineRule="auto"/>
        <w:ind w:firstLine="1985"/>
        <w:jc w:val="both"/>
        <w:rPr>
          <w:rFonts w:ascii="Arial" w:hAnsi="Arial" w:cs="Arial"/>
          <w:sz w:val="24"/>
          <w:szCs w:val="24"/>
        </w:rPr>
      </w:pPr>
      <w:r w:rsidRPr="006E0774">
        <w:rPr>
          <w:rFonts w:ascii="Arial" w:hAnsi="Arial" w:cs="Arial"/>
          <w:sz w:val="24"/>
          <w:szCs w:val="24"/>
        </w:rPr>
        <w:t>Así</w:t>
      </w:r>
      <w:r w:rsidR="006776DA">
        <w:rPr>
          <w:rFonts w:ascii="Arial" w:hAnsi="Arial" w:cs="Arial"/>
          <w:sz w:val="24"/>
          <w:szCs w:val="24"/>
        </w:rPr>
        <w:t>,</w:t>
      </w:r>
      <w:r w:rsidRPr="006E0774">
        <w:rPr>
          <w:rFonts w:ascii="Arial" w:hAnsi="Arial" w:cs="Arial"/>
          <w:sz w:val="24"/>
          <w:szCs w:val="24"/>
        </w:rPr>
        <w:t xml:space="preserve"> se ha dicho en innumerables ocasiones: STJSL-S.J.N° 12/12 Lucero, Jesús Adrián c/ Danone Argentina S.A. y/o </w:t>
      </w:r>
      <w:proofErr w:type="spellStart"/>
      <w:r w:rsidRPr="006E0774">
        <w:rPr>
          <w:rFonts w:ascii="Arial" w:hAnsi="Arial" w:cs="Arial"/>
          <w:sz w:val="24"/>
          <w:szCs w:val="24"/>
        </w:rPr>
        <w:t>Bagley</w:t>
      </w:r>
      <w:proofErr w:type="spellEnd"/>
      <w:r w:rsidRPr="006E0774">
        <w:rPr>
          <w:rFonts w:ascii="Arial" w:hAnsi="Arial" w:cs="Arial"/>
          <w:sz w:val="24"/>
          <w:szCs w:val="24"/>
        </w:rPr>
        <w:t xml:space="preserve"> S.A…– DEM. </w:t>
      </w:r>
      <w:r w:rsidR="002746BB" w:rsidRPr="006E0774">
        <w:rPr>
          <w:rFonts w:ascii="Arial" w:hAnsi="Arial" w:cs="Arial"/>
          <w:sz w:val="24"/>
          <w:szCs w:val="24"/>
        </w:rPr>
        <w:t xml:space="preserve">Laboral – Recurso </w:t>
      </w:r>
      <w:r w:rsidR="002746BB">
        <w:rPr>
          <w:rFonts w:ascii="Arial" w:hAnsi="Arial" w:cs="Arial"/>
          <w:sz w:val="24"/>
          <w:szCs w:val="24"/>
        </w:rPr>
        <w:t>d</w:t>
      </w:r>
      <w:r w:rsidR="002746BB" w:rsidRPr="006E0774">
        <w:rPr>
          <w:rFonts w:ascii="Arial" w:hAnsi="Arial" w:cs="Arial"/>
          <w:sz w:val="24"/>
          <w:szCs w:val="24"/>
        </w:rPr>
        <w:t xml:space="preserve">e Casación </w:t>
      </w:r>
      <w:r w:rsidRPr="006E0774">
        <w:rPr>
          <w:rFonts w:ascii="Arial" w:hAnsi="Arial" w:cs="Arial"/>
          <w:sz w:val="24"/>
          <w:szCs w:val="24"/>
        </w:rPr>
        <w:t xml:space="preserve">(28/02/2012); </w:t>
      </w:r>
      <w:r w:rsidRPr="006E0774">
        <w:rPr>
          <w:rFonts w:ascii="Arial" w:hAnsi="Arial" w:cs="Arial"/>
          <w:bCs/>
          <w:sz w:val="24"/>
          <w:szCs w:val="24"/>
        </w:rPr>
        <w:t xml:space="preserve">STJSL-S.J.N° 70/08 </w:t>
      </w:r>
      <w:proofErr w:type="spellStart"/>
      <w:r w:rsidRPr="006E0774">
        <w:rPr>
          <w:rFonts w:ascii="Arial" w:hAnsi="Arial" w:cs="Arial"/>
          <w:bCs/>
          <w:sz w:val="24"/>
          <w:szCs w:val="24"/>
        </w:rPr>
        <w:t>Rivadeneira</w:t>
      </w:r>
      <w:proofErr w:type="spellEnd"/>
      <w:r w:rsidRPr="006E0774">
        <w:rPr>
          <w:rFonts w:ascii="Arial" w:hAnsi="Arial" w:cs="Arial"/>
          <w:sz w:val="24"/>
          <w:szCs w:val="24"/>
        </w:rPr>
        <w:t xml:space="preserve">, Miguel Ángel c/ SAGEMA S.A. – </w:t>
      </w:r>
      <w:proofErr w:type="spellStart"/>
      <w:r w:rsidRPr="006E0774">
        <w:rPr>
          <w:rFonts w:ascii="Arial" w:hAnsi="Arial" w:cs="Arial"/>
          <w:sz w:val="24"/>
          <w:szCs w:val="24"/>
        </w:rPr>
        <w:t>DyP</w:t>
      </w:r>
      <w:proofErr w:type="spellEnd"/>
      <w:r w:rsidRPr="006E0774">
        <w:rPr>
          <w:rFonts w:ascii="Arial" w:hAnsi="Arial" w:cs="Arial"/>
          <w:sz w:val="24"/>
          <w:szCs w:val="24"/>
        </w:rPr>
        <w:t xml:space="preserve">. - </w:t>
      </w:r>
      <w:r w:rsidR="002746BB">
        <w:rPr>
          <w:rFonts w:ascii="Arial" w:hAnsi="Arial" w:cs="Arial"/>
          <w:sz w:val="24"/>
          <w:szCs w:val="24"/>
        </w:rPr>
        <w:t>Recurso d</w:t>
      </w:r>
      <w:r w:rsidR="002746BB" w:rsidRPr="006E0774">
        <w:rPr>
          <w:rFonts w:ascii="Arial" w:hAnsi="Arial" w:cs="Arial"/>
          <w:sz w:val="24"/>
          <w:szCs w:val="24"/>
        </w:rPr>
        <w:t xml:space="preserve">e Casación </w:t>
      </w:r>
      <w:r w:rsidRPr="006E0774">
        <w:rPr>
          <w:rFonts w:ascii="Arial" w:hAnsi="Arial" w:cs="Arial"/>
          <w:sz w:val="24"/>
          <w:szCs w:val="24"/>
        </w:rPr>
        <w:t xml:space="preserve">(31/07/2008); STJSL Nº 55/06, </w:t>
      </w:r>
      <w:proofErr w:type="spellStart"/>
      <w:r w:rsidRPr="006E0774">
        <w:rPr>
          <w:rFonts w:ascii="Arial" w:hAnsi="Arial" w:cs="Arial"/>
          <w:sz w:val="24"/>
          <w:szCs w:val="24"/>
        </w:rPr>
        <w:t>Adaro</w:t>
      </w:r>
      <w:proofErr w:type="spellEnd"/>
      <w:r w:rsidRPr="006E0774">
        <w:rPr>
          <w:rFonts w:ascii="Arial" w:hAnsi="Arial" w:cs="Arial"/>
          <w:sz w:val="24"/>
          <w:szCs w:val="24"/>
        </w:rPr>
        <w:t xml:space="preserve">, Tomas F. y Otros c/ </w:t>
      </w:r>
      <w:proofErr w:type="spellStart"/>
      <w:r w:rsidRPr="006E0774">
        <w:rPr>
          <w:rFonts w:ascii="Arial" w:hAnsi="Arial" w:cs="Arial"/>
          <w:sz w:val="24"/>
          <w:szCs w:val="24"/>
        </w:rPr>
        <w:t>Catriel</w:t>
      </w:r>
      <w:proofErr w:type="spellEnd"/>
      <w:r w:rsidRPr="006E0774">
        <w:rPr>
          <w:rFonts w:ascii="Arial" w:hAnsi="Arial" w:cs="Arial"/>
          <w:sz w:val="24"/>
          <w:szCs w:val="24"/>
        </w:rPr>
        <w:t xml:space="preserve"> S.A. y Otros - Demanda Laboral – Recurso de Casación; STJSL Nº 75/07, Gobierno de la </w:t>
      </w:r>
      <w:proofErr w:type="spellStart"/>
      <w:r w:rsidRPr="006E0774">
        <w:rPr>
          <w:rFonts w:ascii="Arial" w:hAnsi="Arial" w:cs="Arial"/>
          <w:sz w:val="24"/>
          <w:szCs w:val="24"/>
        </w:rPr>
        <w:t>Pcia</w:t>
      </w:r>
      <w:proofErr w:type="spellEnd"/>
      <w:r w:rsidRPr="006E0774">
        <w:rPr>
          <w:rFonts w:ascii="Arial" w:hAnsi="Arial" w:cs="Arial"/>
          <w:sz w:val="24"/>
          <w:szCs w:val="24"/>
        </w:rPr>
        <w:t xml:space="preserve">. </w:t>
      </w:r>
      <w:proofErr w:type="gramStart"/>
      <w:r w:rsidRPr="006E0774">
        <w:rPr>
          <w:rFonts w:ascii="Arial" w:hAnsi="Arial" w:cs="Arial"/>
          <w:sz w:val="24"/>
          <w:szCs w:val="24"/>
        </w:rPr>
        <w:t>de</w:t>
      </w:r>
      <w:proofErr w:type="gramEnd"/>
      <w:r w:rsidRPr="006E0774">
        <w:rPr>
          <w:rFonts w:ascii="Arial" w:hAnsi="Arial" w:cs="Arial"/>
          <w:sz w:val="24"/>
          <w:szCs w:val="24"/>
        </w:rPr>
        <w:t xml:space="preserve"> San Luis c/ </w:t>
      </w:r>
      <w:proofErr w:type="spellStart"/>
      <w:r w:rsidRPr="006E0774">
        <w:rPr>
          <w:rFonts w:ascii="Arial" w:hAnsi="Arial" w:cs="Arial"/>
          <w:sz w:val="24"/>
          <w:szCs w:val="24"/>
        </w:rPr>
        <w:t>Valcarcel</w:t>
      </w:r>
      <w:proofErr w:type="spellEnd"/>
      <w:r w:rsidRPr="006E0774">
        <w:rPr>
          <w:rFonts w:ascii="Arial" w:hAnsi="Arial" w:cs="Arial"/>
          <w:sz w:val="24"/>
          <w:szCs w:val="24"/>
        </w:rPr>
        <w:t>, José – Expropiación de Urgencia – Recurso de Casación, (06/12/07); J</w:t>
      </w:r>
      <w:r w:rsidRPr="006E0774">
        <w:rPr>
          <w:rFonts w:ascii="Arial" w:hAnsi="Arial" w:cs="Arial"/>
          <w:bCs/>
          <w:sz w:val="24"/>
          <w:szCs w:val="24"/>
        </w:rPr>
        <w:t xml:space="preserve">ofré, Mercedes C. y otra c/ </w:t>
      </w:r>
      <w:proofErr w:type="spellStart"/>
      <w:r w:rsidRPr="006E0774">
        <w:rPr>
          <w:rFonts w:ascii="Arial" w:hAnsi="Arial" w:cs="Arial"/>
          <w:bCs/>
          <w:sz w:val="24"/>
          <w:szCs w:val="24"/>
        </w:rPr>
        <w:t>Darcano</w:t>
      </w:r>
      <w:proofErr w:type="spellEnd"/>
      <w:r w:rsidRPr="006E0774">
        <w:rPr>
          <w:rFonts w:ascii="Arial" w:hAnsi="Arial" w:cs="Arial"/>
          <w:bCs/>
          <w:sz w:val="24"/>
          <w:szCs w:val="24"/>
        </w:rPr>
        <w:t>, Mercedes del Milagro y/u otro – Demanda Laboral - Recurso de</w:t>
      </w:r>
      <w:r w:rsidR="006776DA">
        <w:rPr>
          <w:rFonts w:ascii="Arial" w:hAnsi="Arial" w:cs="Arial"/>
          <w:bCs/>
          <w:sz w:val="24"/>
          <w:szCs w:val="24"/>
        </w:rPr>
        <w:t xml:space="preserve"> Casación” -</w:t>
      </w:r>
      <w:proofErr w:type="spellStart"/>
      <w:r w:rsidR="006776DA">
        <w:rPr>
          <w:rFonts w:ascii="Arial" w:hAnsi="Arial" w:cs="Arial"/>
          <w:bCs/>
          <w:sz w:val="24"/>
          <w:szCs w:val="24"/>
        </w:rPr>
        <w:t>Expte</w:t>
      </w:r>
      <w:proofErr w:type="spellEnd"/>
      <w:r w:rsidR="006776DA">
        <w:rPr>
          <w:rFonts w:ascii="Arial" w:hAnsi="Arial" w:cs="Arial"/>
          <w:bCs/>
          <w:sz w:val="24"/>
          <w:szCs w:val="24"/>
        </w:rPr>
        <w:t>. Nº 98683</w:t>
      </w:r>
      <w:r w:rsidRPr="006E0774">
        <w:rPr>
          <w:rFonts w:ascii="Arial" w:hAnsi="Arial" w:cs="Arial"/>
          <w:bCs/>
          <w:sz w:val="24"/>
          <w:szCs w:val="24"/>
        </w:rPr>
        <w:t xml:space="preserve"> (30/06/10).</w:t>
      </w:r>
    </w:p>
    <w:p w:rsidR="005E6584" w:rsidRPr="006E0774" w:rsidRDefault="005E6584" w:rsidP="002746BB">
      <w:pPr>
        <w:pStyle w:val="Textosinformato"/>
        <w:spacing w:line="360" w:lineRule="auto"/>
        <w:ind w:firstLine="1985"/>
        <w:jc w:val="both"/>
        <w:rPr>
          <w:rFonts w:ascii="Arial" w:eastAsia="MS Mincho" w:hAnsi="Arial"/>
          <w:sz w:val="24"/>
        </w:rPr>
      </w:pPr>
      <w:r w:rsidRPr="006E0774">
        <w:rPr>
          <w:rFonts w:ascii="Arial" w:eastAsia="MS Mincho" w:hAnsi="Arial"/>
          <w:sz w:val="24"/>
        </w:rPr>
        <w:t>En consecuencia, siendo la cuestión planteada ajena al ámbito de la casación, el medio recursivo en estudio deviene improcedente, debiendo destacarse, que el recurso de casación no procura una tercera instancia con el fin de revisar la justicia material de las sentencias de tribunales de grado, sino antes bien el restablecimiento del imperio de la ley a través de la correcta hermenéutica, en atención principalmente a consideraciones de interés público vinculados con la seguridad jurídica por sobre los intereses de las partes en un litigio singular.</w:t>
      </w:r>
    </w:p>
    <w:p w:rsidR="005E6584" w:rsidRDefault="005E6584" w:rsidP="002746BB">
      <w:pPr>
        <w:spacing w:after="0" w:line="360" w:lineRule="auto"/>
        <w:ind w:firstLine="1985"/>
        <w:jc w:val="both"/>
        <w:rPr>
          <w:rFonts w:ascii="Arial" w:hAnsi="Arial" w:cs="Arial"/>
          <w:sz w:val="24"/>
          <w:szCs w:val="24"/>
        </w:rPr>
      </w:pPr>
      <w:r w:rsidRPr="006E0774">
        <w:rPr>
          <w:rFonts w:ascii="Arial" w:hAnsi="Arial" w:cs="Arial"/>
          <w:sz w:val="24"/>
          <w:szCs w:val="24"/>
        </w:rPr>
        <w:lastRenderedPageBreak/>
        <w:t>Por lo expue</w:t>
      </w:r>
      <w:r w:rsidR="00B44633">
        <w:rPr>
          <w:rFonts w:ascii="Arial" w:hAnsi="Arial" w:cs="Arial"/>
          <w:sz w:val="24"/>
          <w:szCs w:val="24"/>
        </w:rPr>
        <w:t>sto, VOTO a esta PRIMERA CUESTIÓ</w:t>
      </w:r>
      <w:r w:rsidRPr="006E0774">
        <w:rPr>
          <w:rFonts w:ascii="Arial" w:hAnsi="Arial" w:cs="Arial"/>
          <w:sz w:val="24"/>
          <w:szCs w:val="24"/>
        </w:rPr>
        <w:t>N por la NEGATIVA.</w:t>
      </w:r>
    </w:p>
    <w:p w:rsidR="007449A5" w:rsidRPr="007449A5" w:rsidRDefault="007449A5" w:rsidP="002746BB">
      <w:pPr>
        <w:spacing w:after="0" w:line="360" w:lineRule="auto"/>
        <w:ind w:firstLine="1985"/>
        <w:jc w:val="both"/>
        <w:rPr>
          <w:rFonts w:ascii="Arial" w:eastAsia="Times New Roman" w:hAnsi="Arial" w:cs="Calibri"/>
          <w:sz w:val="24"/>
          <w:szCs w:val="24"/>
          <w:lang w:val="es-ES" w:eastAsia="es-ES"/>
        </w:rPr>
      </w:pPr>
      <w:r>
        <w:rPr>
          <w:rFonts w:ascii="Arial" w:eastAsia="Times New Roman" w:hAnsi="Arial" w:cs="Arial"/>
          <w:sz w:val="24"/>
          <w:szCs w:val="24"/>
          <w:lang w:val="es-ES" w:eastAsia="es-ES"/>
        </w:rPr>
        <w:t xml:space="preserve">El </w:t>
      </w:r>
      <w:r w:rsidRPr="007449A5">
        <w:rPr>
          <w:rFonts w:ascii="Arial" w:eastAsia="Times New Roman" w:hAnsi="Arial" w:cs="Arial"/>
          <w:sz w:val="24"/>
          <w:szCs w:val="24"/>
          <w:lang w:val="es-ES" w:eastAsia="es-ES"/>
        </w:rPr>
        <w:t xml:space="preserve">Señor Ministro, Dr. CARLOS ALBERTO COBO, </w:t>
      </w:r>
      <w:r w:rsidRPr="007449A5">
        <w:rPr>
          <w:rFonts w:ascii="Arial" w:eastAsia="Times New Roman" w:hAnsi="Arial" w:cs="Arial"/>
          <w:sz w:val="24"/>
          <w:szCs w:val="24"/>
          <w:lang w:val="es-MX" w:eastAsia="es-ES"/>
        </w:rPr>
        <w:t>comparte lo expresado por la Sra. Ministro, Dra.</w:t>
      </w:r>
      <w:r w:rsidRPr="007449A5">
        <w:rPr>
          <w:rFonts w:ascii="Arial" w:eastAsia="Times New Roman" w:hAnsi="Arial" w:cs="Arial"/>
          <w:sz w:val="24"/>
          <w:szCs w:val="24"/>
          <w:lang w:val="es-ES" w:eastAsia="es-ES"/>
        </w:rPr>
        <w:t xml:space="preserve"> MARTHA RAQUEL CORVALÁN </w:t>
      </w:r>
      <w:r w:rsidRPr="007449A5">
        <w:rPr>
          <w:rFonts w:ascii="Arial" w:eastAsia="Times New Roman" w:hAnsi="Arial" w:cs="Arial"/>
          <w:sz w:val="24"/>
          <w:szCs w:val="24"/>
          <w:lang w:val="es-MX" w:eastAsia="es-ES"/>
        </w:rPr>
        <w:t>y</w:t>
      </w:r>
      <w:r w:rsidRPr="007449A5">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vota</w:t>
      </w:r>
      <w:r w:rsidRPr="007449A5">
        <w:rPr>
          <w:rFonts w:ascii="Arial" w:eastAsia="Times New Roman" w:hAnsi="Arial" w:cs="Arial"/>
          <w:sz w:val="24"/>
          <w:szCs w:val="24"/>
          <w:lang w:val="es-MX" w:eastAsia="es-ES"/>
        </w:rPr>
        <w:t xml:space="preserve"> en igual sentido a esta </w:t>
      </w:r>
      <w:r>
        <w:rPr>
          <w:rFonts w:ascii="Arial" w:eastAsia="Times New Roman" w:hAnsi="Arial" w:cs="Arial"/>
          <w:b/>
          <w:bCs/>
          <w:sz w:val="24"/>
          <w:szCs w:val="24"/>
          <w:lang w:val="es-ES" w:eastAsia="es-ES"/>
        </w:rPr>
        <w:t xml:space="preserve">PRIMERA </w:t>
      </w:r>
      <w:r w:rsidRPr="007449A5">
        <w:rPr>
          <w:rFonts w:ascii="Arial" w:eastAsia="Times New Roman" w:hAnsi="Arial" w:cs="Arial"/>
          <w:b/>
          <w:bCs/>
          <w:sz w:val="24"/>
          <w:szCs w:val="24"/>
          <w:lang w:val="es-ES" w:eastAsia="es-ES"/>
        </w:rPr>
        <w:t>CUESTIÓN.</w:t>
      </w:r>
    </w:p>
    <w:p w:rsidR="005C1CEB" w:rsidRDefault="005C1CEB" w:rsidP="005C1CEB">
      <w:pPr>
        <w:spacing w:after="0" w:line="360" w:lineRule="auto"/>
        <w:jc w:val="both"/>
        <w:rPr>
          <w:rFonts w:ascii="Arial" w:hAnsi="Arial" w:cs="Arial"/>
          <w:b/>
          <w:bCs/>
          <w:sz w:val="24"/>
          <w:szCs w:val="24"/>
          <w:u w:val="single"/>
        </w:rPr>
      </w:pPr>
    </w:p>
    <w:p w:rsidR="0088762A" w:rsidRPr="0088762A" w:rsidRDefault="001E4608" w:rsidP="005C1CEB">
      <w:pPr>
        <w:spacing w:after="0" w:line="360" w:lineRule="auto"/>
        <w:jc w:val="both"/>
        <w:rPr>
          <w:rFonts w:ascii="Arial" w:hAnsi="Arial" w:cs="Arial"/>
          <w:sz w:val="24"/>
          <w:szCs w:val="24"/>
          <w:lang w:val="es-ES"/>
        </w:rPr>
      </w:pPr>
      <w:r w:rsidRPr="006E0774">
        <w:rPr>
          <w:rFonts w:ascii="Arial" w:hAnsi="Arial" w:cs="Arial"/>
          <w:b/>
          <w:bCs/>
          <w:sz w:val="24"/>
          <w:szCs w:val="24"/>
          <w:u w:val="single"/>
        </w:rPr>
        <w:t xml:space="preserve">A </w:t>
      </w:r>
      <w:r>
        <w:rPr>
          <w:rFonts w:ascii="Arial" w:hAnsi="Arial" w:cs="Arial"/>
          <w:b/>
          <w:bCs/>
          <w:sz w:val="24"/>
          <w:szCs w:val="24"/>
          <w:u w:val="single"/>
        </w:rPr>
        <w:t>ESTA PRIMERA</w:t>
      </w:r>
      <w:r w:rsidRPr="006E0774">
        <w:rPr>
          <w:rFonts w:ascii="Arial" w:hAnsi="Arial" w:cs="Arial"/>
          <w:b/>
          <w:bCs/>
          <w:sz w:val="24"/>
          <w:szCs w:val="24"/>
          <w:u w:val="single"/>
        </w:rPr>
        <w:t xml:space="preserve"> CUESTI</w:t>
      </w:r>
      <w:r>
        <w:rPr>
          <w:rFonts w:ascii="Arial" w:hAnsi="Arial" w:cs="Arial"/>
          <w:b/>
          <w:bCs/>
          <w:sz w:val="24"/>
          <w:szCs w:val="24"/>
          <w:u w:val="single"/>
        </w:rPr>
        <w:t>Ó</w:t>
      </w:r>
      <w:r w:rsidRPr="006E0774">
        <w:rPr>
          <w:rFonts w:ascii="Arial" w:hAnsi="Arial" w:cs="Arial"/>
          <w:b/>
          <w:bCs/>
          <w:sz w:val="24"/>
          <w:szCs w:val="24"/>
          <w:u w:val="single"/>
        </w:rPr>
        <w:t xml:space="preserve">N, la Dra. </w:t>
      </w:r>
      <w:r>
        <w:rPr>
          <w:rFonts w:ascii="Arial" w:hAnsi="Arial" w:cs="Arial"/>
          <w:b/>
          <w:bCs/>
          <w:sz w:val="24"/>
          <w:szCs w:val="24"/>
          <w:u w:val="single"/>
        </w:rPr>
        <w:t>LILIA ANA NOVILLO</w:t>
      </w:r>
      <w:r w:rsidRPr="006E0774">
        <w:rPr>
          <w:rFonts w:ascii="Arial" w:hAnsi="Arial" w:cs="Arial"/>
          <w:b/>
          <w:bCs/>
          <w:sz w:val="24"/>
          <w:szCs w:val="24"/>
          <w:u w:val="single"/>
        </w:rPr>
        <w:t>, dijo</w:t>
      </w:r>
      <w:r w:rsidRPr="006E0774">
        <w:rPr>
          <w:rFonts w:ascii="Arial" w:hAnsi="Arial" w:cs="Arial"/>
          <w:b/>
          <w:bCs/>
          <w:sz w:val="24"/>
          <w:szCs w:val="24"/>
        </w:rPr>
        <w:t>:</w:t>
      </w:r>
      <w:r w:rsidR="0088762A">
        <w:rPr>
          <w:rFonts w:ascii="Arial" w:hAnsi="Arial" w:cs="Arial"/>
          <w:b/>
          <w:bCs/>
          <w:sz w:val="24"/>
          <w:szCs w:val="24"/>
        </w:rPr>
        <w:t xml:space="preserve"> </w:t>
      </w:r>
      <w:r w:rsidR="0088762A" w:rsidRPr="0088762A">
        <w:rPr>
          <w:rFonts w:ascii="Arial" w:hAnsi="Arial" w:cs="Arial"/>
          <w:sz w:val="24"/>
          <w:szCs w:val="24"/>
          <w:lang w:val="es-ES"/>
        </w:rPr>
        <w:t>1) Que a pesar de encontrarse involucradas cuestiones de naturaleza adjetiva en la casación propuesta, estimo formalmente procedente el tratamiento del recurso, en atención a circunstancias procesales que habrían omitido los magistrados intervinientes, en ambas instancias, que podrían frustrar irremediablemente derechos que gozan en lo sustancial de especial protección, tales como los laborales.</w:t>
      </w:r>
    </w:p>
    <w:p w:rsidR="0088762A" w:rsidRPr="0088762A" w:rsidRDefault="0088762A" w:rsidP="002746BB">
      <w:pPr>
        <w:spacing w:after="0" w:line="360" w:lineRule="auto"/>
        <w:ind w:firstLine="1985"/>
        <w:jc w:val="both"/>
        <w:rPr>
          <w:rFonts w:ascii="Arial" w:hAnsi="Arial" w:cs="Arial"/>
          <w:sz w:val="24"/>
          <w:szCs w:val="24"/>
          <w:lang w:val="es-ES"/>
        </w:rPr>
      </w:pPr>
      <w:r w:rsidRPr="0088762A">
        <w:rPr>
          <w:rFonts w:ascii="Arial" w:hAnsi="Arial" w:cs="Arial"/>
          <w:sz w:val="24"/>
          <w:szCs w:val="24"/>
          <w:lang w:val="es-ES"/>
        </w:rPr>
        <w:t xml:space="preserve">Que el tratamiento de excepción que propicio cuenta con suficientes antecedentes, tal como puede verse en reciente sentencia del Superior Tribunal de Justicia, dictada en autos </w:t>
      </w:r>
      <w:r w:rsidRPr="0088762A">
        <w:rPr>
          <w:rFonts w:ascii="Arial" w:hAnsi="Arial" w:cs="Arial"/>
          <w:i/>
          <w:sz w:val="24"/>
          <w:szCs w:val="24"/>
          <w:lang w:val="es-ES"/>
        </w:rPr>
        <w:t xml:space="preserve">ROMERO, MARÍA CRISTINA </w:t>
      </w:r>
      <w:r w:rsidR="006776DA">
        <w:rPr>
          <w:rFonts w:ascii="Arial" w:hAnsi="Arial" w:cs="Arial"/>
          <w:i/>
          <w:sz w:val="24"/>
          <w:szCs w:val="24"/>
          <w:lang w:val="es-ES"/>
        </w:rPr>
        <w:t>c</w:t>
      </w:r>
      <w:r w:rsidRPr="0088762A">
        <w:rPr>
          <w:rFonts w:ascii="Arial" w:hAnsi="Arial" w:cs="Arial"/>
          <w:i/>
          <w:sz w:val="24"/>
          <w:szCs w:val="24"/>
          <w:lang w:val="es-ES"/>
        </w:rPr>
        <w:t xml:space="preserve">/ FERNÁNDEZ RAÚL NOEL </w:t>
      </w:r>
      <w:r w:rsidR="006776DA">
        <w:rPr>
          <w:rFonts w:ascii="Arial" w:hAnsi="Arial" w:cs="Arial"/>
          <w:i/>
          <w:sz w:val="24"/>
          <w:szCs w:val="24"/>
          <w:lang w:val="es-ES"/>
        </w:rPr>
        <w:t>y</w:t>
      </w:r>
      <w:r w:rsidRPr="0088762A">
        <w:rPr>
          <w:rFonts w:ascii="Arial" w:hAnsi="Arial" w:cs="Arial"/>
          <w:i/>
          <w:sz w:val="24"/>
          <w:szCs w:val="24"/>
          <w:lang w:val="es-ES"/>
        </w:rPr>
        <w:t xml:space="preserve"> OTRO </w:t>
      </w:r>
      <w:r w:rsidR="006776DA">
        <w:rPr>
          <w:rFonts w:ascii="Arial" w:hAnsi="Arial" w:cs="Arial"/>
          <w:i/>
          <w:sz w:val="24"/>
          <w:szCs w:val="24"/>
          <w:lang w:val="es-ES"/>
        </w:rPr>
        <w:t>s</w:t>
      </w:r>
      <w:r w:rsidRPr="0088762A">
        <w:rPr>
          <w:rFonts w:ascii="Arial" w:hAnsi="Arial" w:cs="Arial"/>
          <w:i/>
          <w:sz w:val="24"/>
          <w:szCs w:val="24"/>
          <w:lang w:val="es-ES"/>
        </w:rPr>
        <w:t xml:space="preserve">/ ACCIÓN DE DESOCUPACIÓN Y/O DESALOJO – RECURSO DE CASACIÓN – IURIX EXP N° 281579/15, </w:t>
      </w:r>
      <w:r w:rsidRPr="0088762A">
        <w:rPr>
          <w:rFonts w:ascii="Arial" w:hAnsi="Arial" w:cs="Arial"/>
          <w:sz w:val="24"/>
          <w:szCs w:val="24"/>
          <w:lang w:val="es-ES"/>
        </w:rPr>
        <w:t>de fecha 12/03/2019 (</w:t>
      </w:r>
      <w:r w:rsidR="005C1CEB">
        <w:rPr>
          <w:rFonts w:ascii="Arial" w:hAnsi="Arial" w:cs="Arial"/>
          <w:sz w:val="24"/>
          <w:szCs w:val="24"/>
          <w:lang w:val="es-ES"/>
        </w:rPr>
        <w:t>actuación Nº</w:t>
      </w:r>
      <w:r w:rsidRPr="0088762A">
        <w:rPr>
          <w:rFonts w:ascii="Arial" w:hAnsi="Arial" w:cs="Arial"/>
          <w:sz w:val="24"/>
          <w:szCs w:val="24"/>
          <w:lang w:val="es-ES"/>
        </w:rPr>
        <w:t xml:space="preserve"> 11096270), en el que se dijo:</w:t>
      </w:r>
    </w:p>
    <w:p w:rsidR="0088762A" w:rsidRPr="0088762A" w:rsidRDefault="0088762A" w:rsidP="002746BB">
      <w:pPr>
        <w:spacing w:after="0" w:line="360" w:lineRule="auto"/>
        <w:ind w:firstLine="1985"/>
        <w:jc w:val="both"/>
        <w:rPr>
          <w:rFonts w:ascii="Arial" w:hAnsi="Arial" w:cs="Arial"/>
          <w:i/>
          <w:sz w:val="24"/>
          <w:szCs w:val="24"/>
          <w:lang w:val="es-ES"/>
        </w:rPr>
      </w:pPr>
      <w:r w:rsidRPr="0088762A">
        <w:rPr>
          <w:rFonts w:ascii="Arial" w:hAnsi="Arial" w:cs="Arial"/>
          <w:i/>
          <w:sz w:val="24"/>
          <w:szCs w:val="24"/>
          <w:lang w:val="es-ES"/>
        </w:rPr>
        <w:t xml:space="preserve">En lo que respecta a la naturaleza de las normas traídas a examen de casación, y en atención a las circunstancias de excepción mentadas en el párrafo precedente, es de aplicación lo decidido por el Superior Tribunal en autos INCIDENTE KOPPEN, NICOLÁS HERMAN s/ SUCESORIO – RECUROS DE CASACIÓN - IURIX Nº INC. 175189/1, STJSL-S.J. – S.D. Nº 177/14, de fecha 19/12/2014; y el más reciente BERNAL, JOAQUÍN s/ SUCESIÓN AB INTESTATO – RECURSO DE CASACIÓN – IURIX EXP. Nº 172625/9 -STJSL-S.J. – S.D. Nº 136/18, de fecha 02/07/2018. </w:t>
      </w:r>
    </w:p>
    <w:p w:rsidR="0088762A" w:rsidRPr="0088762A" w:rsidRDefault="0088762A" w:rsidP="002746BB">
      <w:pPr>
        <w:spacing w:after="0" w:line="360" w:lineRule="auto"/>
        <w:ind w:firstLine="1985"/>
        <w:jc w:val="both"/>
        <w:rPr>
          <w:rFonts w:ascii="Arial" w:hAnsi="Arial" w:cs="Arial"/>
          <w:sz w:val="24"/>
          <w:szCs w:val="24"/>
          <w:lang w:val="es-ES"/>
        </w:rPr>
      </w:pPr>
      <w:r w:rsidRPr="0088762A">
        <w:rPr>
          <w:rFonts w:ascii="Arial" w:hAnsi="Arial" w:cs="Arial"/>
          <w:sz w:val="24"/>
          <w:szCs w:val="24"/>
          <w:lang w:val="es-ES"/>
        </w:rPr>
        <w:t>(…)</w:t>
      </w:r>
    </w:p>
    <w:p w:rsidR="0088762A" w:rsidRPr="0088762A" w:rsidRDefault="0088762A" w:rsidP="002746BB">
      <w:pPr>
        <w:spacing w:after="0" w:line="360" w:lineRule="auto"/>
        <w:ind w:firstLine="1985"/>
        <w:jc w:val="both"/>
        <w:rPr>
          <w:rFonts w:ascii="Arial" w:hAnsi="Arial" w:cs="Arial"/>
          <w:i/>
          <w:sz w:val="24"/>
          <w:szCs w:val="24"/>
          <w:lang w:val="es-ES"/>
        </w:rPr>
      </w:pPr>
      <w:r w:rsidRPr="0088762A">
        <w:rPr>
          <w:rFonts w:ascii="Arial" w:hAnsi="Arial" w:cs="Arial"/>
          <w:i/>
          <w:sz w:val="24"/>
          <w:szCs w:val="24"/>
          <w:lang w:val="es-ES"/>
        </w:rPr>
        <w:t xml:space="preserve">Así lo ha hecho en varios precedentes el Superior Tribunal, en sus diversas integraciones, cuando, debido a las especiales circunstancias de los casos, se introdujo en el tratamiento de normas adjetivas en el recurso </w:t>
      </w:r>
      <w:r w:rsidRPr="0088762A">
        <w:rPr>
          <w:rFonts w:ascii="Arial" w:hAnsi="Arial" w:cs="Arial"/>
          <w:i/>
          <w:sz w:val="24"/>
          <w:szCs w:val="24"/>
          <w:lang w:val="es-ES"/>
        </w:rPr>
        <w:lastRenderedPageBreak/>
        <w:t xml:space="preserve">de casación, tal como puede verse en “FOS, AVELINO ISIDRO c/ DERIVADOS SAN LUIS S.A. – MEDIDA CAUTELAR – RECURSO DE CASACIÓN” – </w:t>
      </w:r>
      <w:proofErr w:type="spellStart"/>
      <w:r w:rsidRPr="0088762A">
        <w:rPr>
          <w:rFonts w:ascii="Arial" w:hAnsi="Arial" w:cs="Arial"/>
          <w:i/>
          <w:sz w:val="24"/>
          <w:szCs w:val="24"/>
          <w:lang w:val="es-ES"/>
        </w:rPr>
        <w:t>Expte</w:t>
      </w:r>
      <w:proofErr w:type="spellEnd"/>
      <w:r w:rsidRPr="0088762A">
        <w:rPr>
          <w:rFonts w:ascii="Arial" w:hAnsi="Arial" w:cs="Arial"/>
          <w:i/>
          <w:sz w:val="24"/>
          <w:szCs w:val="24"/>
          <w:lang w:val="es-ES"/>
        </w:rPr>
        <w:t>. N° 24-F-09 – TRAMIX N° 98371 (STJSL-SJ N° 7/11 - 24/02/2011); “MONTENEGRO, PAMELA c/ WADAS, CRISANTO ROBERTO – SHUSTER, MARÍA GABRIELA y OTROS s/ DEMANDA LABORAL – RECURSO DE CASACIÓN” – IURIX EXP N° 273212/14 (STJSL-SJ-SD N° 178/16 – 19/10/2016); “BERNAL, JOAQUÍN s/ SUCESIÓN AB INTESTATO – RECURSO DE CASACIÓN” – IURIX EXP. N° 172625/9 (STJSL-SJ-SD N° 136/18).</w:t>
      </w:r>
    </w:p>
    <w:p w:rsidR="0088762A" w:rsidRPr="0088762A" w:rsidRDefault="0088762A" w:rsidP="002746BB">
      <w:pPr>
        <w:spacing w:after="0" w:line="360" w:lineRule="auto"/>
        <w:ind w:firstLine="1985"/>
        <w:jc w:val="both"/>
        <w:rPr>
          <w:rFonts w:ascii="Arial" w:hAnsi="Arial" w:cs="Arial"/>
          <w:i/>
          <w:sz w:val="24"/>
          <w:szCs w:val="24"/>
          <w:lang w:val="es-ES"/>
        </w:rPr>
      </w:pPr>
      <w:r w:rsidRPr="0088762A">
        <w:rPr>
          <w:rFonts w:ascii="Arial" w:hAnsi="Arial" w:cs="Arial"/>
          <w:i/>
          <w:sz w:val="24"/>
          <w:szCs w:val="24"/>
          <w:lang w:val="es-ES"/>
        </w:rPr>
        <w:t xml:space="preserve">En el primero de los citados fallos (FOS c/ DERIVADOS SAN LUIS SA) se trataron normas procesales que reglan la caducidad de instancia y el art. 39 del código procesal laboral sobre notificaciones judiciales. En el segundo (MONTENEGRO c/ WADAS), en el que también se abordaron cuestiones procesales referidas a la perención de instancia, se dijo: “Que si bien es cierto, que las cuestiones procesales no son en principio susceptible(s) de revisión en la instancia extraordinaria y ajenas por lo tanto, como regla y por su naturaleza, al remedio casatorio, habilitaría esta instancia extraordinaria, en los supuestos en que las conclusiones de aquellos presentan vicios que la descalifican a la luz de la conocida doctrina del Tribunal sobre arbitrariedad de la sentencia. Estimo así, que corresponde apartarse de la regla, cuando como ocurre en el sub </w:t>
      </w:r>
      <w:proofErr w:type="spellStart"/>
      <w:r w:rsidRPr="0088762A">
        <w:rPr>
          <w:rFonts w:ascii="Arial" w:hAnsi="Arial" w:cs="Arial"/>
          <w:i/>
          <w:sz w:val="24"/>
          <w:szCs w:val="24"/>
          <w:lang w:val="es-ES"/>
        </w:rPr>
        <w:t>iudice</w:t>
      </w:r>
      <w:proofErr w:type="spellEnd"/>
      <w:r w:rsidRPr="0088762A">
        <w:rPr>
          <w:rFonts w:ascii="Arial" w:hAnsi="Arial" w:cs="Arial"/>
          <w:i/>
          <w:sz w:val="24"/>
          <w:szCs w:val="24"/>
          <w:lang w:val="es-ES"/>
        </w:rPr>
        <w:t>, el a-quo ha realizado una incorrecta interpretación normativa, respecto del cómputo de los términos de la caducidad que perjudica irreparablemente a la actora con la pérdida de la acción…”. En tanto que en el tercero (BERNAL), se hizo la excepción para el tratamiento de normas arancelarias.</w:t>
      </w:r>
      <w:r w:rsidR="00D123D2">
        <w:rPr>
          <w:rFonts w:ascii="Arial" w:hAnsi="Arial" w:cs="Arial"/>
          <w:i/>
          <w:sz w:val="24"/>
          <w:szCs w:val="24"/>
          <w:lang w:val="es-ES"/>
        </w:rPr>
        <w:t>”</w:t>
      </w:r>
    </w:p>
    <w:p w:rsidR="0088762A" w:rsidRPr="0088762A" w:rsidRDefault="0088762A" w:rsidP="002746BB">
      <w:pPr>
        <w:spacing w:after="0" w:line="360" w:lineRule="auto"/>
        <w:ind w:firstLine="1985"/>
        <w:jc w:val="both"/>
        <w:rPr>
          <w:rFonts w:ascii="Arial" w:hAnsi="Arial" w:cs="Arial"/>
          <w:sz w:val="24"/>
          <w:szCs w:val="24"/>
          <w:lang w:val="es-ES"/>
        </w:rPr>
      </w:pPr>
      <w:r w:rsidRPr="0088762A">
        <w:rPr>
          <w:rFonts w:ascii="Arial" w:hAnsi="Arial" w:cs="Arial"/>
          <w:sz w:val="24"/>
          <w:szCs w:val="24"/>
          <w:lang w:val="es-ES"/>
        </w:rPr>
        <w:t>En consecuencia, teniendo en cuenta que la sentencia en crisis, por los efectos que produce, se asimila a definitiva porque pone fin al proceso, y el resto del análisis que sobre los recaudos formales del recurso hizo quien me precedió, debe considerarse en este estudio preliminar y en mérito a lo dispuesto por el inc. a) del art. 301 CPC y C, que el recurso articulado deviene formalmente admisible.</w:t>
      </w:r>
    </w:p>
    <w:p w:rsidR="0088762A" w:rsidRPr="0088762A" w:rsidRDefault="0088762A" w:rsidP="002746BB">
      <w:pPr>
        <w:spacing w:after="0" w:line="360" w:lineRule="auto"/>
        <w:ind w:firstLine="1985"/>
        <w:jc w:val="both"/>
        <w:rPr>
          <w:rFonts w:ascii="Arial" w:hAnsi="Arial" w:cs="Arial"/>
          <w:sz w:val="24"/>
          <w:szCs w:val="24"/>
          <w:lang w:val="es-ES"/>
        </w:rPr>
      </w:pPr>
      <w:r w:rsidRPr="0088762A">
        <w:rPr>
          <w:rFonts w:ascii="Arial" w:hAnsi="Arial" w:cs="Arial"/>
          <w:sz w:val="24"/>
          <w:szCs w:val="24"/>
          <w:lang w:val="es-ES"/>
        </w:rPr>
        <w:lastRenderedPageBreak/>
        <w:t xml:space="preserve">Por lo expuesto, voto a esta </w:t>
      </w:r>
      <w:r w:rsidR="00D123D2" w:rsidRPr="0088762A">
        <w:rPr>
          <w:rFonts w:ascii="Arial" w:hAnsi="Arial" w:cs="Arial"/>
          <w:sz w:val="24"/>
          <w:szCs w:val="24"/>
          <w:lang w:val="es-ES"/>
        </w:rPr>
        <w:t xml:space="preserve">PRIMERA CUESTIÓN </w:t>
      </w:r>
      <w:r w:rsidRPr="0088762A">
        <w:rPr>
          <w:rFonts w:ascii="Arial" w:hAnsi="Arial" w:cs="Arial"/>
          <w:sz w:val="24"/>
          <w:szCs w:val="24"/>
          <w:lang w:val="es-ES"/>
        </w:rPr>
        <w:t>por la AFIRMATIVA.</w:t>
      </w:r>
    </w:p>
    <w:p w:rsidR="00A12CC6" w:rsidRPr="007449A5" w:rsidRDefault="00A12CC6" w:rsidP="002746BB">
      <w:pPr>
        <w:spacing w:after="0" w:line="360" w:lineRule="auto"/>
        <w:ind w:firstLine="1985"/>
        <w:jc w:val="both"/>
        <w:rPr>
          <w:rFonts w:ascii="Arial" w:eastAsia="Times New Roman" w:hAnsi="Arial" w:cs="Calibri"/>
          <w:sz w:val="24"/>
          <w:szCs w:val="24"/>
          <w:lang w:val="es-ES" w:eastAsia="es-ES"/>
        </w:rPr>
      </w:pPr>
      <w:r w:rsidRPr="007449A5">
        <w:rPr>
          <w:rFonts w:ascii="Arial" w:eastAsia="Times New Roman" w:hAnsi="Arial" w:cs="Arial"/>
          <w:sz w:val="24"/>
          <w:szCs w:val="24"/>
          <w:lang w:val="es-ES" w:eastAsia="es-ES"/>
        </w:rPr>
        <w:t xml:space="preserve">Los Señores Ministros, </w:t>
      </w:r>
      <w:proofErr w:type="spellStart"/>
      <w:r w:rsidRPr="007449A5">
        <w:rPr>
          <w:rFonts w:ascii="Arial" w:eastAsia="Times New Roman" w:hAnsi="Arial" w:cs="Arial"/>
          <w:sz w:val="24"/>
          <w:szCs w:val="24"/>
          <w:lang w:val="es-ES" w:eastAsia="es-ES"/>
        </w:rPr>
        <w:t>Dres</w:t>
      </w:r>
      <w:proofErr w:type="spellEnd"/>
      <w:r w:rsidRPr="007449A5">
        <w:rPr>
          <w:rFonts w:ascii="Arial" w:eastAsia="Times New Roman" w:hAnsi="Arial" w:cs="Arial"/>
          <w:sz w:val="24"/>
          <w:szCs w:val="24"/>
          <w:lang w:val="es-ES" w:eastAsia="es-ES"/>
        </w:rPr>
        <w:t xml:space="preserve">. </w:t>
      </w:r>
      <w:r w:rsidRPr="007449A5">
        <w:rPr>
          <w:rFonts w:ascii="Arial" w:eastAsia="MS Mincho" w:hAnsi="Arial" w:cs="Arial"/>
          <w:sz w:val="24"/>
          <w:szCs w:val="24"/>
          <w:lang w:val="es-ES" w:eastAsia="es-ES"/>
        </w:rPr>
        <w:t>FEDERICO OSVALDO LUCERO GAGLIARDI y ESTELA INÉS BUSTOS</w:t>
      </w:r>
      <w:r w:rsidRPr="007449A5">
        <w:rPr>
          <w:rFonts w:ascii="Arial" w:eastAsia="Times New Roman" w:hAnsi="Arial" w:cs="Arial"/>
          <w:sz w:val="24"/>
          <w:szCs w:val="24"/>
          <w:lang w:val="es-MX" w:eastAsia="es-ES"/>
        </w:rPr>
        <w:t xml:space="preserve"> comparten lo expresado por la Sra. Ministro, Dra.</w:t>
      </w:r>
      <w:r w:rsidRPr="007449A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w:t>
      </w:r>
      <w:r w:rsidRPr="007449A5">
        <w:rPr>
          <w:rFonts w:ascii="Arial" w:eastAsia="Times New Roman" w:hAnsi="Arial" w:cs="Arial"/>
          <w:sz w:val="24"/>
          <w:szCs w:val="24"/>
          <w:lang w:val="es-ES" w:eastAsia="es-ES"/>
        </w:rPr>
        <w:t xml:space="preserve"> </w:t>
      </w:r>
      <w:r w:rsidRPr="007449A5">
        <w:rPr>
          <w:rFonts w:ascii="Arial" w:eastAsia="Times New Roman" w:hAnsi="Arial" w:cs="Arial"/>
          <w:sz w:val="24"/>
          <w:szCs w:val="24"/>
          <w:lang w:val="es-MX" w:eastAsia="es-ES"/>
        </w:rPr>
        <w:t>y</w:t>
      </w:r>
      <w:r w:rsidRPr="007449A5">
        <w:rPr>
          <w:rFonts w:ascii="Arial" w:eastAsia="Times New Roman" w:hAnsi="Arial" w:cs="Arial"/>
          <w:sz w:val="24"/>
          <w:szCs w:val="24"/>
          <w:lang w:val="es-ES" w:eastAsia="es-ES"/>
        </w:rPr>
        <w:t xml:space="preserve"> </w:t>
      </w:r>
      <w:r w:rsidRPr="007449A5">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7449A5">
        <w:rPr>
          <w:rFonts w:ascii="Arial" w:eastAsia="Times New Roman" w:hAnsi="Arial" w:cs="Arial"/>
          <w:b/>
          <w:bCs/>
          <w:sz w:val="24"/>
          <w:szCs w:val="24"/>
          <w:lang w:val="es-ES" w:eastAsia="es-ES"/>
        </w:rPr>
        <w:t xml:space="preserve"> CUESTIÓN.</w:t>
      </w:r>
    </w:p>
    <w:p w:rsidR="0088762A" w:rsidRPr="0088762A" w:rsidRDefault="0088762A" w:rsidP="002746BB">
      <w:pPr>
        <w:spacing w:after="0" w:line="360" w:lineRule="auto"/>
        <w:ind w:firstLine="1985"/>
        <w:jc w:val="both"/>
        <w:rPr>
          <w:rFonts w:ascii="Arial" w:hAnsi="Arial" w:cs="Arial"/>
          <w:sz w:val="24"/>
          <w:szCs w:val="24"/>
          <w:lang w:val="es-ES"/>
        </w:rPr>
      </w:pPr>
    </w:p>
    <w:p w:rsidR="005E6584" w:rsidRPr="006E0774" w:rsidRDefault="005E6584" w:rsidP="00F226FA">
      <w:pPr>
        <w:spacing w:after="0" w:line="360" w:lineRule="auto"/>
        <w:jc w:val="both"/>
        <w:rPr>
          <w:rFonts w:ascii="Arial" w:hAnsi="Arial" w:cs="Arial"/>
          <w:sz w:val="24"/>
          <w:szCs w:val="24"/>
        </w:rPr>
      </w:pPr>
      <w:r w:rsidRPr="006E0774">
        <w:rPr>
          <w:rFonts w:ascii="Arial" w:hAnsi="Arial" w:cs="Arial"/>
          <w:b/>
          <w:sz w:val="24"/>
          <w:szCs w:val="24"/>
          <w:u w:val="single"/>
        </w:rPr>
        <w:t xml:space="preserve">A LA SEGUNDA y TERCERA </w:t>
      </w:r>
      <w:r w:rsidR="00B44633" w:rsidRPr="006E0774">
        <w:rPr>
          <w:rFonts w:ascii="Arial" w:hAnsi="Arial" w:cs="Arial"/>
          <w:b/>
          <w:bCs/>
          <w:sz w:val="24"/>
          <w:szCs w:val="24"/>
          <w:u w:val="single"/>
        </w:rPr>
        <w:t>CUESTI</w:t>
      </w:r>
      <w:r w:rsidR="00B44633">
        <w:rPr>
          <w:rFonts w:ascii="Arial" w:hAnsi="Arial" w:cs="Arial"/>
          <w:b/>
          <w:bCs/>
          <w:sz w:val="24"/>
          <w:szCs w:val="24"/>
          <w:u w:val="single"/>
        </w:rPr>
        <w:t>Ó</w:t>
      </w:r>
      <w:r w:rsidR="00B44633" w:rsidRPr="006E0774">
        <w:rPr>
          <w:rFonts w:ascii="Arial" w:hAnsi="Arial" w:cs="Arial"/>
          <w:b/>
          <w:bCs/>
          <w:sz w:val="24"/>
          <w:szCs w:val="24"/>
          <w:u w:val="single"/>
        </w:rPr>
        <w:t>N, la Dra. MARTHA RAQUEL CORVALÁN, dijo</w:t>
      </w:r>
      <w:r w:rsidR="00B44633" w:rsidRPr="006E0774">
        <w:rPr>
          <w:rFonts w:ascii="Arial" w:hAnsi="Arial" w:cs="Arial"/>
          <w:b/>
          <w:bCs/>
          <w:sz w:val="24"/>
          <w:szCs w:val="24"/>
        </w:rPr>
        <w:t>:</w:t>
      </w:r>
      <w:r w:rsidR="00B44633">
        <w:rPr>
          <w:rFonts w:ascii="Arial" w:hAnsi="Arial" w:cs="Arial"/>
          <w:sz w:val="24"/>
          <w:szCs w:val="24"/>
        </w:rPr>
        <w:t xml:space="preserve"> </w:t>
      </w:r>
      <w:r w:rsidRPr="006E0774">
        <w:rPr>
          <w:rFonts w:ascii="Arial" w:hAnsi="Arial" w:cs="Arial"/>
          <w:sz w:val="24"/>
          <w:szCs w:val="24"/>
        </w:rPr>
        <w:t>Dado la forma como se ha votado la cuestión anterior,</w:t>
      </w:r>
      <w:r w:rsidR="00B44633">
        <w:rPr>
          <w:rFonts w:ascii="Arial" w:hAnsi="Arial" w:cs="Arial"/>
          <w:sz w:val="24"/>
          <w:szCs w:val="24"/>
        </w:rPr>
        <w:t xml:space="preserve"> no corresponde su tratamiento. ASÍ LO VOTO. </w:t>
      </w:r>
    </w:p>
    <w:p w:rsidR="007449A5" w:rsidRDefault="007449A5" w:rsidP="002746BB">
      <w:pPr>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 xml:space="preserve">El </w:t>
      </w:r>
      <w:r w:rsidRPr="007449A5">
        <w:rPr>
          <w:rFonts w:ascii="Arial" w:eastAsia="Times New Roman" w:hAnsi="Arial" w:cs="Arial"/>
          <w:sz w:val="24"/>
          <w:szCs w:val="24"/>
          <w:lang w:val="es-ES" w:eastAsia="es-ES"/>
        </w:rPr>
        <w:t xml:space="preserve">Señor Ministro, Dr. CARLOS ALBERTO COBO, </w:t>
      </w:r>
      <w:r w:rsidRPr="007449A5">
        <w:rPr>
          <w:rFonts w:ascii="Arial" w:eastAsia="Times New Roman" w:hAnsi="Arial" w:cs="Arial"/>
          <w:sz w:val="24"/>
          <w:szCs w:val="24"/>
          <w:lang w:val="es-MX" w:eastAsia="es-ES"/>
        </w:rPr>
        <w:t>comparte lo expresado por la Sra. Ministro, Dra.</w:t>
      </w:r>
      <w:r w:rsidRPr="007449A5">
        <w:rPr>
          <w:rFonts w:ascii="Arial" w:eastAsia="Times New Roman" w:hAnsi="Arial" w:cs="Arial"/>
          <w:sz w:val="24"/>
          <w:szCs w:val="24"/>
          <w:lang w:val="es-ES" w:eastAsia="es-ES"/>
        </w:rPr>
        <w:t xml:space="preserve"> MARTHA RAQUEL CORVALÁN </w:t>
      </w:r>
      <w:r w:rsidRPr="007449A5">
        <w:rPr>
          <w:rFonts w:ascii="Arial" w:eastAsia="Times New Roman" w:hAnsi="Arial" w:cs="Arial"/>
          <w:sz w:val="24"/>
          <w:szCs w:val="24"/>
          <w:lang w:val="es-MX" w:eastAsia="es-ES"/>
        </w:rPr>
        <w:t>y</w:t>
      </w:r>
      <w:r w:rsidRPr="007449A5">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vota</w:t>
      </w:r>
      <w:r w:rsidRPr="007449A5">
        <w:rPr>
          <w:rFonts w:ascii="Arial" w:eastAsia="Times New Roman" w:hAnsi="Arial" w:cs="Arial"/>
          <w:sz w:val="24"/>
          <w:szCs w:val="24"/>
          <w:lang w:val="es-MX" w:eastAsia="es-ES"/>
        </w:rPr>
        <w:t xml:space="preserve"> en igual sentido a esta</w:t>
      </w:r>
      <w:r>
        <w:rPr>
          <w:rFonts w:ascii="Arial" w:eastAsia="Times New Roman" w:hAnsi="Arial" w:cs="Arial"/>
          <w:sz w:val="24"/>
          <w:szCs w:val="24"/>
          <w:lang w:val="es-MX" w:eastAsia="es-ES"/>
        </w:rPr>
        <w:t>s</w:t>
      </w:r>
      <w:r w:rsidRPr="007449A5">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7449A5">
        <w:rPr>
          <w:rFonts w:ascii="Arial" w:eastAsia="Times New Roman" w:hAnsi="Arial" w:cs="Arial"/>
          <w:b/>
          <w:bCs/>
          <w:sz w:val="24"/>
          <w:szCs w:val="24"/>
          <w:lang w:val="es-ES" w:eastAsia="es-ES"/>
        </w:rPr>
        <w:t xml:space="preserve"> CUESTIÓN.</w:t>
      </w:r>
    </w:p>
    <w:p w:rsidR="00F226FA" w:rsidRDefault="00F226FA" w:rsidP="00F226FA">
      <w:pPr>
        <w:spacing w:after="0" w:line="360" w:lineRule="auto"/>
        <w:jc w:val="both"/>
        <w:rPr>
          <w:rFonts w:ascii="Arial" w:hAnsi="Arial" w:cs="Arial"/>
          <w:b/>
          <w:bCs/>
          <w:sz w:val="24"/>
          <w:szCs w:val="24"/>
          <w:u w:val="single"/>
        </w:rPr>
      </w:pPr>
    </w:p>
    <w:p w:rsidR="00A12CC6" w:rsidRPr="00A12CC6" w:rsidRDefault="00A12CC6" w:rsidP="00F226FA">
      <w:pPr>
        <w:spacing w:after="0" w:line="360" w:lineRule="auto"/>
        <w:jc w:val="both"/>
        <w:rPr>
          <w:rFonts w:ascii="Arial" w:hAnsi="Arial" w:cs="Arial"/>
          <w:sz w:val="24"/>
          <w:szCs w:val="24"/>
        </w:rPr>
      </w:pPr>
      <w:r w:rsidRPr="006E0774">
        <w:rPr>
          <w:rFonts w:ascii="Arial" w:hAnsi="Arial" w:cs="Arial"/>
          <w:b/>
          <w:bCs/>
          <w:sz w:val="24"/>
          <w:szCs w:val="24"/>
          <w:u w:val="single"/>
        </w:rPr>
        <w:t xml:space="preserve">A </w:t>
      </w:r>
      <w:r>
        <w:rPr>
          <w:rFonts w:ascii="Arial" w:hAnsi="Arial" w:cs="Arial"/>
          <w:b/>
          <w:bCs/>
          <w:sz w:val="24"/>
          <w:szCs w:val="24"/>
          <w:u w:val="single"/>
        </w:rPr>
        <w:t>ESTA SEGUNDA y TERCERA</w:t>
      </w:r>
      <w:r w:rsidRPr="006E0774">
        <w:rPr>
          <w:rFonts w:ascii="Arial" w:hAnsi="Arial" w:cs="Arial"/>
          <w:b/>
          <w:bCs/>
          <w:sz w:val="24"/>
          <w:szCs w:val="24"/>
          <w:u w:val="single"/>
        </w:rPr>
        <w:t xml:space="preserve">, la Dra. </w:t>
      </w:r>
      <w:r>
        <w:rPr>
          <w:rFonts w:ascii="Arial" w:hAnsi="Arial" w:cs="Arial"/>
          <w:b/>
          <w:bCs/>
          <w:sz w:val="24"/>
          <w:szCs w:val="24"/>
          <w:u w:val="single"/>
        </w:rPr>
        <w:t>LILIA ANA NOVILLO</w:t>
      </w:r>
      <w:r w:rsidRPr="006E0774">
        <w:rPr>
          <w:rFonts w:ascii="Arial" w:hAnsi="Arial" w:cs="Arial"/>
          <w:b/>
          <w:bCs/>
          <w:sz w:val="24"/>
          <w:szCs w:val="24"/>
          <w:u w:val="single"/>
        </w:rPr>
        <w:t>, dijo</w:t>
      </w:r>
      <w:r w:rsidRPr="006E0774">
        <w:rPr>
          <w:rFonts w:ascii="Arial" w:hAnsi="Arial" w:cs="Arial"/>
          <w:b/>
          <w:bCs/>
          <w:sz w:val="24"/>
          <w:szCs w:val="24"/>
        </w:rPr>
        <w:t>:</w:t>
      </w:r>
      <w:r w:rsidR="00F226FA">
        <w:rPr>
          <w:rFonts w:ascii="Arial" w:hAnsi="Arial" w:cs="Arial"/>
          <w:b/>
          <w:bCs/>
          <w:sz w:val="24"/>
          <w:szCs w:val="24"/>
        </w:rPr>
        <w:t xml:space="preserve"> </w:t>
      </w:r>
      <w:r w:rsidRPr="00A12CC6">
        <w:rPr>
          <w:rFonts w:ascii="Arial" w:hAnsi="Arial" w:cs="Arial"/>
          <w:sz w:val="24"/>
          <w:szCs w:val="24"/>
        </w:rPr>
        <w:t xml:space="preserve">Que en atención a las constancias de la causa, advierto que tanto en primera instancia cuanto en el tribunal de alzada, no se ha tenido en cuenta que, conforme surge de </w:t>
      </w:r>
      <w:r w:rsidR="00D123D2">
        <w:rPr>
          <w:rFonts w:ascii="Arial" w:hAnsi="Arial" w:cs="Arial"/>
          <w:sz w:val="24"/>
          <w:szCs w:val="24"/>
        </w:rPr>
        <w:t>ESCEXT</w:t>
      </w:r>
      <w:r w:rsidRPr="00A12CC6">
        <w:rPr>
          <w:rFonts w:ascii="Arial" w:hAnsi="Arial" w:cs="Arial"/>
          <w:sz w:val="24"/>
          <w:szCs w:val="24"/>
        </w:rPr>
        <w:t xml:space="preserve"> </w:t>
      </w:r>
      <w:r w:rsidR="00F226FA">
        <w:rPr>
          <w:rFonts w:ascii="Arial" w:hAnsi="Arial" w:cs="Arial"/>
          <w:sz w:val="24"/>
          <w:szCs w:val="24"/>
        </w:rPr>
        <w:t>N</w:t>
      </w:r>
      <w:r w:rsidRPr="00A12CC6">
        <w:rPr>
          <w:rFonts w:ascii="Arial" w:hAnsi="Arial" w:cs="Arial"/>
          <w:sz w:val="24"/>
          <w:szCs w:val="24"/>
        </w:rPr>
        <w:t>° 7921355 y</w:t>
      </w:r>
      <w:r w:rsidR="00D123D2">
        <w:rPr>
          <w:rFonts w:ascii="Arial" w:hAnsi="Arial" w:cs="Arial"/>
          <w:sz w:val="24"/>
          <w:szCs w:val="24"/>
        </w:rPr>
        <w:t xml:space="preserve"> ESCEXT</w:t>
      </w:r>
      <w:r w:rsidRPr="00A12CC6">
        <w:rPr>
          <w:rFonts w:ascii="Arial" w:hAnsi="Arial" w:cs="Arial"/>
          <w:sz w:val="24"/>
          <w:szCs w:val="24"/>
        </w:rPr>
        <w:t xml:space="preserve"> </w:t>
      </w:r>
      <w:r w:rsidR="00F226FA">
        <w:rPr>
          <w:rFonts w:ascii="Arial" w:hAnsi="Arial" w:cs="Arial"/>
          <w:sz w:val="24"/>
          <w:szCs w:val="24"/>
        </w:rPr>
        <w:t>N</w:t>
      </w:r>
      <w:r w:rsidRPr="00A12CC6">
        <w:rPr>
          <w:rFonts w:ascii="Arial" w:hAnsi="Arial" w:cs="Arial"/>
          <w:sz w:val="24"/>
          <w:szCs w:val="24"/>
        </w:rPr>
        <w:t>° 7921356, el acuse de caducidad de instancia (</w:t>
      </w:r>
      <w:r w:rsidR="00F226FA">
        <w:rPr>
          <w:rFonts w:ascii="Arial" w:hAnsi="Arial" w:cs="Arial"/>
          <w:sz w:val="24"/>
          <w:szCs w:val="24"/>
        </w:rPr>
        <w:t>actuación</w:t>
      </w:r>
      <w:r w:rsidRPr="00A12CC6">
        <w:rPr>
          <w:rFonts w:ascii="Arial" w:hAnsi="Arial" w:cs="Arial"/>
          <w:sz w:val="24"/>
          <w:szCs w:val="24"/>
        </w:rPr>
        <w:t xml:space="preserve"> </w:t>
      </w:r>
      <w:r w:rsidR="00F226FA">
        <w:rPr>
          <w:rFonts w:ascii="Arial" w:hAnsi="Arial" w:cs="Arial"/>
          <w:sz w:val="24"/>
          <w:szCs w:val="24"/>
        </w:rPr>
        <w:t>N</w:t>
      </w:r>
      <w:r w:rsidRPr="00A12CC6">
        <w:rPr>
          <w:rFonts w:ascii="Arial" w:hAnsi="Arial" w:cs="Arial"/>
          <w:sz w:val="24"/>
          <w:szCs w:val="24"/>
        </w:rPr>
        <w:t>° 7921355) fue presentado en perfecta concomitancia temporal con un escrito de la actora en el que ésta solicitó se corra traslado de la pericia médica a la contraria (</w:t>
      </w:r>
      <w:r w:rsidR="00F226FA">
        <w:rPr>
          <w:rFonts w:ascii="Arial" w:hAnsi="Arial" w:cs="Arial"/>
          <w:sz w:val="24"/>
          <w:szCs w:val="24"/>
        </w:rPr>
        <w:t>actuación</w:t>
      </w:r>
      <w:r w:rsidRPr="00A12CC6">
        <w:rPr>
          <w:rFonts w:ascii="Arial" w:hAnsi="Arial" w:cs="Arial"/>
          <w:sz w:val="24"/>
          <w:szCs w:val="24"/>
        </w:rPr>
        <w:t xml:space="preserve"> </w:t>
      </w:r>
      <w:r w:rsidR="00F226FA">
        <w:rPr>
          <w:rFonts w:ascii="Arial" w:hAnsi="Arial" w:cs="Arial"/>
          <w:sz w:val="24"/>
          <w:szCs w:val="24"/>
        </w:rPr>
        <w:t>N</w:t>
      </w:r>
      <w:r w:rsidRPr="00A12CC6">
        <w:rPr>
          <w:rFonts w:ascii="Arial" w:hAnsi="Arial" w:cs="Arial"/>
          <w:sz w:val="24"/>
          <w:szCs w:val="24"/>
        </w:rPr>
        <w:t>° 7921356).</w:t>
      </w:r>
    </w:p>
    <w:p w:rsidR="00A12CC6" w:rsidRPr="00A12CC6" w:rsidRDefault="00A12CC6" w:rsidP="002746BB">
      <w:pPr>
        <w:pStyle w:val="Textoindependiente"/>
        <w:spacing w:line="360" w:lineRule="auto"/>
        <w:ind w:firstLine="1985"/>
        <w:rPr>
          <w:rFonts w:ascii="Arial" w:hAnsi="Arial" w:cs="Arial"/>
          <w:sz w:val="24"/>
          <w:szCs w:val="24"/>
        </w:rPr>
      </w:pPr>
      <w:r w:rsidRPr="00A12CC6">
        <w:rPr>
          <w:rFonts w:ascii="Arial" w:hAnsi="Arial" w:cs="Arial"/>
          <w:sz w:val="24"/>
          <w:szCs w:val="24"/>
        </w:rPr>
        <w:t xml:space="preserve">En efecto, ambos escritos fueron ingresados al sistema </w:t>
      </w:r>
      <w:r w:rsidR="00F97D87" w:rsidRPr="00F97D87">
        <w:rPr>
          <w:rFonts w:ascii="Arial" w:hAnsi="Arial" w:cs="Arial"/>
          <w:sz w:val="24"/>
          <w:szCs w:val="24"/>
        </w:rPr>
        <w:t>IURIX</w:t>
      </w:r>
      <w:r w:rsidRPr="00A12CC6">
        <w:rPr>
          <w:rFonts w:ascii="Arial" w:hAnsi="Arial" w:cs="Arial"/>
          <w:i/>
          <w:sz w:val="24"/>
          <w:szCs w:val="24"/>
        </w:rPr>
        <w:t xml:space="preserve"> </w:t>
      </w:r>
      <w:r w:rsidRPr="00A12CC6">
        <w:rPr>
          <w:rFonts w:ascii="Arial" w:hAnsi="Arial" w:cs="Arial"/>
          <w:sz w:val="24"/>
          <w:szCs w:val="24"/>
        </w:rPr>
        <w:t xml:space="preserve">en fecha 26/09/2017 a la hora 19:06, por lo que declarar la perención, sin atender al escrito de la actora, que en el mismo instante en que dedujo caducidad la demandada, impulsó el proceso, no responde a los criterios directrices de interpretación que deben campear al momento de discernir la procedencia de la caducidad; es decir no recepta la interpretativa restringida del instituto en su doble vertiente: restrictivamente para valorar la procedencia de la caducidad, y amplitud para considerar la virtualidad de los actos </w:t>
      </w:r>
      <w:proofErr w:type="spellStart"/>
      <w:r w:rsidRPr="00A12CC6">
        <w:rPr>
          <w:rFonts w:ascii="Arial" w:hAnsi="Arial" w:cs="Arial"/>
          <w:sz w:val="24"/>
          <w:szCs w:val="24"/>
        </w:rPr>
        <w:t>interruptivos</w:t>
      </w:r>
      <w:proofErr w:type="spellEnd"/>
      <w:r w:rsidRPr="00A12CC6">
        <w:rPr>
          <w:rFonts w:ascii="Arial" w:hAnsi="Arial" w:cs="Arial"/>
          <w:sz w:val="24"/>
          <w:szCs w:val="24"/>
        </w:rPr>
        <w:t>.</w:t>
      </w:r>
    </w:p>
    <w:p w:rsidR="00A12CC6" w:rsidRPr="00A12CC6" w:rsidRDefault="00A12CC6" w:rsidP="002746BB">
      <w:pPr>
        <w:pStyle w:val="Textoindependiente"/>
        <w:spacing w:line="360" w:lineRule="auto"/>
        <w:ind w:firstLine="1985"/>
        <w:rPr>
          <w:rFonts w:ascii="Arial" w:hAnsi="Arial" w:cs="Arial"/>
          <w:sz w:val="24"/>
          <w:szCs w:val="24"/>
        </w:rPr>
      </w:pPr>
      <w:r w:rsidRPr="00A12CC6">
        <w:rPr>
          <w:rFonts w:ascii="Arial" w:hAnsi="Arial" w:cs="Arial"/>
          <w:sz w:val="24"/>
          <w:szCs w:val="24"/>
        </w:rPr>
        <w:lastRenderedPageBreak/>
        <w:t>En ese orden conceptual</w:t>
      </w:r>
      <w:r w:rsidR="00506C35">
        <w:rPr>
          <w:rFonts w:ascii="Arial" w:hAnsi="Arial" w:cs="Arial"/>
          <w:sz w:val="24"/>
          <w:szCs w:val="24"/>
        </w:rPr>
        <w:t>,</w:t>
      </w:r>
      <w:r w:rsidRPr="00A12CC6">
        <w:rPr>
          <w:rFonts w:ascii="Arial" w:hAnsi="Arial" w:cs="Arial"/>
          <w:sz w:val="24"/>
          <w:szCs w:val="24"/>
        </w:rPr>
        <w:t xml:space="preserve"> el Superior Tribunal en un fallo de reciente data, ha reiterado la evaluación restrictiva que de las constancias procesales debe hacerse al momento de resolver un pedido de caducidad.</w:t>
      </w:r>
    </w:p>
    <w:p w:rsidR="00A12CC6" w:rsidRPr="00A12CC6" w:rsidRDefault="00A12CC6" w:rsidP="002746BB">
      <w:pPr>
        <w:pStyle w:val="Textoindependiente"/>
        <w:spacing w:line="360" w:lineRule="auto"/>
        <w:ind w:firstLine="1985"/>
        <w:rPr>
          <w:rFonts w:ascii="Arial" w:hAnsi="Arial" w:cs="Arial"/>
          <w:i/>
          <w:sz w:val="24"/>
          <w:szCs w:val="24"/>
        </w:rPr>
      </w:pPr>
      <w:r w:rsidRPr="00A12CC6">
        <w:rPr>
          <w:rFonts w:ascii="Arial" w:hAnsi="Arial" w:cs="Arial"/>
          <w:sz w:val="24"/>
          <w:szCs w:val="24"/>
        </w:rPr>
        <w:t>Así en BUCHTA, GUILLERMO PAUL c/ MARCÓ DEL PONT, MARTIN ALBERTO y OTRO – IURIX EXP Nº 139789/8, de fecha 25/03/2019, se expresó</w:t>
      </w:r>
      <w:r w:rsidRPr="00A12CC6">
        <w:rPr>
          <w:rFonts w:ascii="Arial" w:hAnsi="Arial" w:cs="Arial"/>
          <w:i/>
          <w:sz w:val="24"/>
          <w:szCs w:val="24"/>
        </w:rPr>
        <w:t xml:space="preserve">: </w:t>
      </w:r>
      <w:r w:rsidR="00506C35">
        <w:rPr>
          <w:rFonts w:ascii="Arial" w:hAnsi="Arial" w:cs="Arial"/>
          <w:i/>
          <w:sz w:val="24"/>
          <w:szCs w:val="24"/>
        </w:rPr>
        <w:t>“</w:t>
      </w:r>
      <w:r w:rsidRPr="00A12CC6">
        <w:rPr>
          <w:rFonts w:ascii="Arial" w:hAnsi="Arial" w:cs="Arial"/>
          <w:i/>
          <w:sz w:val="24"/>
          <w:szCs w:val="24"/>
        </w:rPr>
        <w:t>Que la resolución del presente incidente debe hacerse a la luz de los criterios procesales del instituto en cuestión, que en reiteradas oportunidades ha sentado el Superior Tribunal de Justicia.</w:t>
      </w:r>
    </w:p>
    <w:p w:rsidR="00A12CC6" w:rsidRPr="00A12CC6" w:rsidRDefault="00A12CC6" w:rsidP="002746BB">
      <w:pPr>
        <w:pStyle w:val="Textoindependiente"/>
        <w:spacing w:line="360" w:lineRule="auto"/>
        <w:ind w:firstLine="1985"/>
        <w:rPr>
          <w:rFonts w:ascii="Arial" w:hAnsi="Arial" w:cs="Arial"/>
          <w:i/>
          <w:sz w:val="24"/>
          <w:szCs w:val="24"/>
        </w:rPr>
      </w:pPr>
      <w:r w:rsidRPr="00A12CC6">
        <w:rPr>
          <w:rFonts w:ascii="Arial" w:hAnsi="Arial" w:cs="Arial"/>
          <w:i/>
          <w:sz w:val="24"/>
          <w:szCs w:val="24"/>
        </w:rPr>
        <w:t xml:space="preserve">En tal sentido, por un lado, al pronunciarse sobre el criterio de interpretación que debe imperar al momento de evaluar la existencia de caducidad de instancia, la más alta magistratura de la Provincia ha sentado: </w:t>
      </w:r>
      <w:r w:rsidRPr="00A12CC6">
        <w:rPr>
          <w:rFonts w:ascii="Arial" w:hAnsi="Arial" w:cs="Arial"/>
          <w:i/>
          <w:iCs/>
          <w:sz w:val="24"/>
          <w:szCs w:val="24"/>
        </w:rPr>
        <w:t xml:space="preserve">“…cabe recordar que la aplicación de las disposiciones que rigen la caducidad de instancia, atento el objetivo que persiguen y las consecuencias que producen, no pueden sino ser interpretadas con criterio restrictivo y tal es el criterio de este Alto Cuerpo” </w:t>
      </w:r>
      <w:r w:rsidRPr="00A12CC6">
        <w:rPr>
          <w:rFonts w:ascii="Arial" w:hAnsi="Arial" w:cs="Arial"/>
          <w:i/>
          <w:sz w:val="24"/>
          <w:szCs w:val="24"/>
        </w:rPr>
        <w:t xml:space="preserve">(STJSL Nº 599/07, ZUPO, FRANCISCO V. c/ AGAMI SA – Interdicto de Recobrar – Recurso de Inconstitucionalidad – 2711- 07. En idéntico tenor la Suprema Corte de Buenos Aires, oportunamente, expresó: </w:t>
      </w:r>
      <w:r w:rsidRPr="00A12CC6">
        <w:rPr>
          <w:rFonts w:ascii="Arial" w:hAnsi="Arial" w:cs="Arial"/>
          <w:i/>
          <w:iCs/>
          <w:sz w:val="24"/>
          <w:szCs w:val="24"/>
        </w:rPr>
        <w:t xml:space="preserve">“…Por ser la caducidad de instancia un modo anormal de terminación del proceso y de interpretación restrictiva, la aplicación que de ella se haga debe adecuarse a ese carácter sin llevar ritualísticamente el criterio que la preside más allá del ámbito que le es propio…” </w:t>
      </w:r>
      <w:r w:rsidRPr="00A12CC6">
        <w:rPr>
          <w:rFonts w:ascii="Arial" w:hAnsi="Arial" w:cs="Arial"/>
          <w:i/>
          <w:sz w:val="24"/>
          <w:szCs w:val="24"/>
        </w:rPr>
        <w:t xml:space="preserve">(SCBA, C 78465 S 5-8-2009, NÚÑEZ, FERNANDO ERNESTO y OTRA c/ PROVINCIA DE BUENOS AIRES y OTROS s/ DAÑOS y PERJUICIOS. Y, por otro lado, a la hora de ponderar la conducta procesal de las partes </w:t>
      </w:r>
      <w:r w:rsidRPr="00A12CC6">
        <w:rPr>
          <w:rFonts w:ascii="Arial" w:hAnsi="Arial" w:cs="Arial"/>
          <w:i/>
          <w:iCs/>
          <w:sz w:val="24"/>
          <w:szCs w:val="24"/>
        </w:rPr>
        <w:t xml:space="preserve">“…Se ha sostenido que la caducidad de instancia supone un abandono voluntario del proceso, esto es, que los interesados no se encuentren en una imposibilidad absoluta de formular peticiones tendientes a activar la marcha del procedimiento por motivos ajenos a ellos…” </w:t>
      </w:r>
      <w:r w:rsidRPr="00A12CC6">
        <w:rPr>
          <w:rFonts w:ascii="Arial" w:hAnsi="Arial" w:cs="Arial"/>
          <w:i/>
          <w:sz w:val="24"/>
          <w:szCs w:val="24"/>
        </w:rPr>
        <w:t>(Rep. ED, 16-116, Nº 2), citado en STJSL – SJ – SI Nº 012/14 INCIDENTE – DIONICIO ANTONIO y OTROS c/ DIRECCIÓN PCIAL. DE VIALIDAD s/ INCIDENTE DE HONORARIOS – RECURSO DE APELACIÓN).</w:t>
      </w:r>
      <w:r w:rsidR="00506C35">
        <w:rPr>
          <w:rFonts w:ascii="Arial" w:hAnsi="Arial" w:cs="Arial"/>
          <w:i/>
          <w:sz w:val="24"/>
          <w:szCs w:val="24"/>
        </w:rPr>
        <w:t>”</w:t>
      </w:r>
    </w:p>
    <w:p w:rsidR="00A12CC6" w:rsidRPr="00A12CC6" w:rsidRDefault="00A12CC6" w:rsidP="002746BB">
      <w:pPr>
        <w:pStyle w:val="Textoindependiente"/>
        <w:spacing w:line="360" w:lineRule="auto"/>
        <w:ind w:firstLine="1985"/>
        <w:rPr>
          <w:rFonts w:ascii="Arial" w:hAnsi="Arial" w:cs="Arial"/>
          <w:sz w:val="24"/>
          <w:szCs w:val="24"/>
        </w:rPr>
      </w:pPr>
      <w:r w:rsidRPr="00A12CC6">
        <w:rPr>
          <w:rFonts w:ascii="Arial" w:hAnsi="Arial" w:cs="Arial"/>
          <w:sz w:val="24"/>
          <w:szCs w:val="24"/>
        </w:rPr>
        <w:lastRenderedPageBreak/>
        <w:t>Ahora bien, además de lo dicho, observamos que la sentencia de Cámara, si bien al momento de colectar los agravios de la actora, dio cuenta de la queja de ésta sobre que en primera instancia no se había tan siquiera tratado la cuestión acerca de que hubo un acto de impulso procesal a la misma hora en que se interpuso caducidad, lo evidente es que la alzada tampoco abordó el asunto, que luce pertinente para resolver la cuestión, lo que invalida el decisorio en crisis.</w:t>
      </w:r>
    </w:p>
    <w:p w:rsidR="00A12CC6" w:rsidRPr="00A12CC6" w:rsidRDefault="00A12CC6" w:rsidP="002746BB">
      <w:pPr>
        <w:pStyle w:val="Textoindependiente"/>
        <w:spacing w:line="360" w:lineRule="auto"/>
        <w:ind w:firstLine="1985"/>
        <w:rPr>
          <w:rFonts w:ascii="Arial" w:hAnsi="Arial" w:cs="Arial"/>
          <w:sz w:val="24"/>
          <w:szCs w:val="24"/>
        </w:rPr>
      </w:pPr>
      <w:r w:rsidRPr="00A12CC6">
        <w:rPr>
          <w:rFonts w:ascii="Arial" w:hAnsi="Arial" w:cs="Arial"/>
          <w:sz w:val="24"/>
          <w:szCs w:val="24"/>
        </w:rPr>
        <w:t xml:space="preserve">Por último, conviene transcribir un párrafo del ya citado precedente: </w:t>
      </w:r>
      <w:r w:rsidRPr="00A12CC6">
        <w:rPr>
          <w:rFonts w:ascii="Arial" w:hAnsi="Arial" w:cs="Arial"/>
          <w:i/>
          <w:sz w:val="24"/>
          <w:szCs w:val="24"/>
        </w:rPr>
        <w:t>BUCHTA, GUILLERMO PAUL c/ MARCÓ DEL PONT, MARTIN ALBERTO y OTRO</w:t>
      </w:r>
      <w:r w:rsidRPr="00A12CC6">
        <w:rPr>
          <w:rFonts w:ascii="Arial" w:hAnsi="Arial" w:cs="Arial"/>
          <w:sz w:val="24"/>
          <w:szCs w:val="24"/>
        </w:rPr>
        <w:t xml:space="preserve"> – IURIX EXP Nº 139789/8, de fecha 25/03/2019, en el que, en relación a la declaración de caducidad cuando se encuentran involucrados derechos laborales, se dijo</w:t>
      </w:r>
      <w:r w:rsidR="00506C35">
        <w:rPr>
          <w:rFonts w:ascii="Arial" w:hAnsi="Arial" w:cs="Arial"/>
          <w:sz w:val="24"/>
          <w:szCs w:val="24"/>
        </w:rPr>
        <w:t>:</w:t>
      </w:r>
      <w:r w:rsidRPr="00A12CC6">
        <w:rPr>
          <w:rFonts w:ascii="Arial" w:hAnsi="Arial" w:cs="Arial"/>
          <w:sz w:val="24"/>
          <w:szCs w:val="24"/>
        </w:rPr>
        <w:t xml:space="preserve"> </w:t>
      </w:r>
      <w:r w:rsidRPr="00506C35">
        <w:rPr>
          <w:rFonts w:ascii="Arial" w:hAnsi="Arial" w:cs="Arial"/>
          <w:i/>
          <w:sz w:val="24"/>
          <w:szCs w:val="24"/>
        </w:rPr>
        <w:t xml:space="preserve">“…hacer una interpretación normativa que conduzca a aplicar de manera más gravosa un régimen de caducidad en el fuero laboral que en otros fueros conduciría a una situación axiológicamente </w:t>
      </w:r>
      <w:proofErr w:type="spellStart"/>
      <w:r w:rsidRPr="00506C35">
        <w:rPr>
          <w:rFonts w:ascii="Arial" w:hAnsi="Arial" w:cs="Arial"/>
          <w:i/>
          <w:sz w:val="24"/>
          <w:szCs w:val="24"/>
        </w:rPr>
        <w:t>disvaliosa</w:t>
      </w:r>
      <w:proofErr w:type="spellEnd"/>
      <w:r w:rsidRPr="00506C35">
        <w:rPr>
          <w:rFonts w:ascii="Arial" w:hAnsi="Arial" w:cs="Arial"/>
          <w:i/>
          <w:sz w:val="24"/>
          <w:szCs w:val="24"/>
        </w:rPr>
        <w:t>, por cuanto (no) se estaría reparando en los principios más eminentes del derecho laboral, en particular el principio protectorio y el de irrenunciabilidad de los derechos laborales”.</w:t>
      </w:r>
    </w:p>
    <w:p w:rsidR="00A12CC6" w:rsidRPr="00A12CC6" w:rsidRDefault="00A12CC6" w:rsidP="002746BB">
      <w:pPr>
        <w:pStyle w:val="Textoindependiente"/>
        <w:spacing w:line="360" w:lineRule="auto"/>
        <w:ind w:firstLine="1985"/>
        <w:rPr>
          <w:rFonts w:ascii="Arial" w:hAnsi="Arial" w:cs="Arial"/>
          <w:sz w:val="24"/>
          <w:szCs w:val="24"/>
        </w:rPr>
      </w:pPr>
      <w:r w:rsidRPr="00A12CC6">
        <w:rPr>
          <w:rFonts w:ascii="Arial" w:hAnsi="Arial" w:cs="Arial"/>
          <w:sz w:val="24"/>
          <w:szCs w:val="24"/>
        </w:rPr>
        <w:t>Por todo ello, propongo que se recepte favorablemente el recurso de casación, se revoque la sentencia de segunda instancia, se declare no operada la caducidad de instancia y bajen las actuaciones para que sigan su curso según su estado, por advertirse configurada en la especie la causal de arbitrariedad de sentencia, puesto que por lo dicho la sentencia interlocutoria en crisis no constituye derivación razonada del derecho vigente (Fallos: 238:550, 318:920, 322:2880), aplicable a las circunstancias comprobadas de la causa (Fallos: 311:2120; 316:379; 333:1273, entre muchos otros) en el marco del desarrollo antecedente, y, en consecuencia, los fundamentos dados en la sentencia de Cámara son meramente aparentes (Fallos: 312:1635 y 1953, 313:751, 315:119), por lo que el recurso en análisis debe prosperar</w:t>
      </w:r>
      <w:r w:rsidR="00506C35">
        <w:rPr>
          <w:rFonts w:ascii="Arial" w:hAnsi="Arial" w:cs="Arial"/>
          <w:sz w:val="24"/>
          <w:szCs w:val="24"/>
        </w:rPr>
        <w:t>.</w:t>
      </w:r>
    </w:p>
    <w:p w:rsidR="00A12CC6" w:rsidRPr="00A12CC6" w:rsidRDefault="00A12CC6" w:rsidP="002746BB">
      <w:pPr>
        <w:pStyle w:val="Textoindependiente"/>
        <w:spacing w:line="360" w:lineRule="auto"/>
        <w:ind w:firstLine="1985"/>
        <w:rPr>
          <w:rFonts w:ascii="Arial" w:hAnsi="Arial" w:cs="Arial"/>
          <w:sz w:val="24"/>
          <w:szCs w:val="24"/>
        </w:rPr>
      </w:pPr>
      <w:r w:rsidRPr="00A12CC6">
        <w:rPr>
          <w:rFonts w:ascii="Arial" w:hAnsi="Arial" w:cs="Arial"/>
          <w:sz w:val="24"/>
          <w:szCs w:val="24"/>
        </w:rPr>
        <w:t>Por ello, VOTO a las CUESTIONES SEGUND</w:t>
      </w:r>
      <w:r w:rsidR="00F97D87">
        <w:rPr>
          <w:rFonts w:ascii="Arial" w:hAnsi="Arial" w:cs="Arial"/>
          <w:sz w:val="24"/>
          <w:szCs w:val="24"/>
        </w:rPr>
        <w:t>A Y TERCERA, por la AFIRMATIVA.</w:t>
      </w:r>
    </w:p>
    <w:p w:rsidR="005E6584" w:rsidRDefault="005E6584" w:rsidP="002746BB">
      <w:pPr>
        <w:pStyle w:val="Textoindependiente"/>
        <w:spacing w:line="360" w:lineRule="auto"/>
        <w:ind w:firstLine="1985"/>
        <w:rPr>
          <w:rFonts w:ascii="Arial" w:hAnsi="Arial" w:cs="Arial"/>
          <w:sz w:val="24"/>
          <w:szCs w:val="24"/>
        </w:rPr>
      </w:pPr>
    </w:p>
    <w:p w:rsidR="00A12CC6" w:rsidRPr="007449A5" w:rsidRDefault="00A12CC6" w:rsidP="002746BB">
      <w:pPr>
        <w:spacing w:after="0" w:line="360" w:lineRule="auto"/>
        <w:ind w:firstLine="1985"/>
        <w:jc w:val="both"/>
        <w:rPr>
          <w:rFonts w:ascii="Arial" w:eastAsia="Times New Roman" w:hAnsi="Arial" w:cs="Calibri"/>
          <w:sz w:val="24"/>
          <w:szCs w:val="24"/>
          <w:lang w:val="es-ES" w:eastAsia="es-ES"/>
        </w:rPr>
      </w:pPr>
      <w:r w:rsidRPr="007449A5">
        <w:rPr>
          <w:rFonts w:ascii="Arial" w:eastAsia="Times New Roman" w:hAnsi="Arial" w:cs="Arial"/>
          <w:sz w:val="24"/>
          <w:szCs w:val="24"/>
          <w:lang w:val="es-ES" w:eastAsia="es-ES"/>
        </w:rPr>
        <w:lastRenderedPageBreak/>
        <w:t xml:space="preserve">Los Señores Ministros, </w:t>
      </w:r>
      <w:proofErr w:type="spellStart"/>
      <w:r w:rsidRPr="007449A5">
        <w:rPr>
          <w:rFonts w:ascii="Arial" w:eastAsia="Times New Roman" w:hAnsi="Arial" w:cs="Arial"/>
          <w:sz w:val="24"/>
          <w:szCs w:val="24"/>
          <w:lang w:val="es-ES" w:eastAsia="es-ES"/>
        </w:rPr>
        <w:t>Dres</w:t>
      </w:r>
      <w:proofErr w:type="spellEnd"/>
      <w:r w:rsidRPr="007449A5">
        <w:rPr>
          <w:rFonts w:ascii="Arial" w:eastAsia="Times New Roman" w:hAnsi="Arial" w:cs="Arial"/>
          <w:sz w:val="24"/>
          <w:szCs w:val="24"/>
          <w:lang w:val="es-ES" w:eastAsia="es-ES"/>
        </w:rPr>
        <w:t xml:space="preserve">. </w:t>
      </w:r>
      <w:r w:rsidRPr="007449A5">
        <w:rPr>
          <w:rFonts w:ascii="Arial" w:eastAsia="MS Mincho" w:hAnsi="Arial" w:cs="Arial"/>
          <w:sz w:val="24"/>
          <w:szCs w:val="24"/>
          <w:lang w:val="es-ES" w:eastAsia="es-ES"/>
        </w:rPr>
        <w:t>FEDERICO OSVALDO LUCERO GAGLIARDI y ESTELA INÉS BUSTOS</w:t>
      </w:r>
      <w:r w:rsidRPr="007449A5">
        <w:rPr>
          <w:rFonts w:ascii="Arial" w:eastAsia="Times New Roman" w:hAnsi="Arial" w:cs="Arial"/>
          <w:sz w:val="24"/>
          <w:szCs w:val="24"/>
          <w:lang w:val="es-MX" w:eastAsia="es-ES"/>
        </w:rPr>
        <w:t xml:space="preserve"> comparten lo expresado por la Sra. Ministro, Dra.</w:t>
      </w:r>
      <w:r w:rsidRPr="007449A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w:t>
      </w:r>
      <w:r w:rsidRPr="007449A5">
        <w:rPr>
          <w:rFonts w:ascii="Arial" w:eastAsia="Times New Roman" w:hAnsi="Arial" w:cs="Arial"/>
          <w:sz w:val="24"/>
          <w:szCs w:val="24"/>
          <w:lang w:val="es-ES" w:eastAsia="es-ES"/>
        </w:rPr>
        <w:t xml:space="preserve"> </w:t>
      </w:r>
      <w:r w:rsidRPr="007449A5">
        <w:rPr>
          <w:rFonts w:ascii="Arial" w:eastAsia="Times New Roman" w:hAnsi="Arial" w:cs="Arial"/>
          <w:sz w:val="24"/>
          <w:szCs w:val="24"/>
          <w:lang w:val="es-MX" w:eastAsia="es-ES"/>
        </w:rPr>
        <w:t>y</w:t>
      </w:r>
      <w:r w:rsidRPr="007449A5">
        <w:rPr>
          <w:rFonts w:ascii="Arial" w:eastAsia="Times New Roman" w:hAnsi="Arial" w:cs="Arial"/>
          <w:sz w:val="24"/>
          <w:szCs w:val="24"/>
          <w:lang w:val="es-ES" w:eastAsia="es-ES"/>
        </w:rPr>
        <w:t xml:space="preserve"> </w:t>
      </w:r>
      <w:r w:rsidRPr="007449A5">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7449A5">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7449A5">
        <w:rPr>
          <w:rFonts w:ascii="Arial" w:eastAsia="Times New Roman" w:hAnsi="Arial" w:cs="Arial"/>
          <w:b/>
          <w:bCs/>
          <w:sz w:val="24"/>
          <w:szCs w:val="24"/>
          <w:lang w:val="es-ES" w:eastAsia="es-ES"/>
        </w:rPr>
        <w:t xml:space="preserve"> CUESTIÓN.</w:t>
      </w:r>
    </w:p>
    <w:p w:rsidR="00A12CC6" w:rsidRPr="00A12CC6" w:rsidRDefault="00A12CC6" w:rsidP="002746BB">
      <w:pPr>
        <w:pStyle w:val="Textoindependiente"/>
        <w:spacing w:line="360" w:lineRule="auto"/>
        <w:ind w:firstLine="1985"/>
        <w:rPr>
          <w:rFonts w:ascii="Arial" w:hAnsi="Arial" w:cs="Arial"/>
          <w:sz w:val="24"/>
          <w:szCs w:val="24"/>
        </w:rPr>
      </w:pPr>
    </w:p>
    <w:p w:rsidR="005E6584" w:rsidRPr="006E0774" w:rsidRDefault="005E6584" w:rsidP="00F97D87">
      <w:pPr>
        <w:pStyle w:val="Textoindependiente"/>
        <w:spacing w:line="360" w:lineRule="auto"/>
        <w:rPr>
          <w:rFonts w:ascii="Arial" w:hAnsi="Arial" w:cs="Arial"/>
          <w:sz w:val="24"/>
          <w:szCs w:val="24"/>
        </w:rPr>
      </w:pPr>
      <w:r w:rsidRPr="006E0774">
        <w:rPr>
          <w:rFonts w:ascii="Arial" w:hAnsi="Arial" w:cs="Arial"/>
          <w:b/>
          <w:bCs/>
          <w:sz w:val="24"/>
          <w:szCs w:val="24"/>
          <w:u w:val="single"/>
        </w:rPr>
        <w:t xml:space="preserve">A LA CUARTA </w:t>
      </w:r>
      <w:r w:rsidR="00B44633" w:rsidRPr="006E0774">
        <w:rPr>
          <w:rFonts w:ascii="Arial" w:hAnsi="Arial" w:cs="Arial"/>
          <w:b/>
          <w:bCs/>
          <w:sz w:val="24"/>
          <w:szCs w:val="24"/>
          <w:u w:val="single"/>
        </w:rPr>
        <w:t>CUESTI</w:t>
      </w:r>
      <w:r w:rsidR="00B44633">
        <w:rPr>
          <w:rFonts w:ascii="Arial" w:hAnsi="Arial" w:cs="Arial"/>
          <w:b/>
          <w:bCs/>
          <w:sz w:val="24"/>
          <w:szCs w:val="24"/>
          <w:u w:val="single"/>
        </w:rPr>
        <w:t>Ó</w:t>
      </w:r>
      <w:r w:rsidR="00B44633" w:rsidRPr="006E0774">
        <w:rPr>
          <w:rFonts w:ascii="Arial" w:hAnsi="Arial" w:cs="Arial"/>
          <w:b/>
          <w:bCs/>
          <w:sz w:val="24"/>
          <w:szCs w:val="24"/>
          <w:u w:val="single"/>
        </w:rPr>
        <w:t>N, la Dra. MARTHA RAQUEL CORVALÁN, dijo</w:t>
      </w:r>
      <w:r w:rsidR="00B44633" w:rsidRPr="006E0774">
        <w:rPr>
          <w:rFonts w:ascii="Arial" w:hAnsi="Arial" w:cs="Arial"/>
          <w:b/>
          <w:bCs/>
          <w:sz w:val="24"/>
          <w:szCs w:val="24"/>
        </w:rPr>
        <w:t>:</w:t>
      </w:r>
      <w:r w:rsidRPr="006E0774">
        <w:rPr>
          <w:rFonts w:ascii="Arial" w:hAnsi="Arial" w:cs="Arial"/>
          <w:sz w:val="24"/>
          <w:szCs w:val="24"/>
        </w:rPr>
        <w:t xml:space="preserve"> Que, en consecuencia corresponde rechazar el recurso de casación articulado. ASÍ</w:t>
      </w:r>
      <w:r w:rsidR="00B44633">
        <w:rPr>
          <w:rFonts w:ascii="Arial" w:hAnsi="Arial" w:cs="Arial"/>
          <w:sz w:val="24"/>
          <w:szCs w:val="24"/>
        </w:rPr>
        <w:t xml:space="preserve"> LO VOTO.</w:t>
      </w:r>
    </w:p>
    <w:p w:rsidR="007449A5" w:rsidRDefault="007449A5" w:rsidP="002746BB">
      <w:pPr>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 xml:space="preserve">El </w:t>
      </w:r>
      <w:r w:rsidRPr="007449A5">
        <w:rPr>
          <w:rFonts w:ascii="Arial" w:eastAsia="Times New Roman" w:hAnsi="Arial" w:cs="Arial"/>
          <w:sz w:val="24"/>
          <w:szCs w:val="24"/>
          <w:lang w:val="es-ES" w:eastAsia="es-ES"/>
        </w:rPr>
        <w:t xml:space="preserve">Señor Ministro, Dr. CARLOS ALBERTO COBO, </w:t>
      </w:r>
      <w:r w:rsidRPr="007449A5">
        <w:rPr>
          <w:rFonts w:ascii="Arial" w:eastAsia="Times New Roman" w:hAnsi="Arial" w:cs="Arial"/>
          <w:sz w:val="24"/>
          <w:szCs w:val="24"/>
          <w:lang w:val="es-MX" w:eastAsia="es-ES"/>
        </w:rPr>
        <w:t>comparte lo expresado por la Sra. Ministro, Dra.</w:t>
      </w:r>
      <w:r w:rsidRPr="007449A5">
        <w:rPr>
          <w:rFonts w:ascii="Arial" w:eastAsia="Times New Roman" w:hAnsi="Arial" w:cs="Arial"/>
          <w:sz w:val="24"/>
          <w:szCs w:val="24"/>
          <w:lang w:val="es-ES" w:eastAsia="es-ES"/>
        </w:rPr>
        <w:t xml:space="preserve"> MARTHA RAQUEL CORVALÁN </w:t>
      </w:r>
      <w:r w:rsidRPr="007449A5">
        <w:rPr>
          <w:rFonts w:ascii="Arial" w:eastAsia="Times New Roman" w:hAnsi="Arial" w:cs="Arial"/>
          <w:sz w:val="24"/>
          <w:szCs w:val="24"/>
          <w:lang w:val="es-MX" w:eastAsia="es-ES"/>
        </w:rPr>
        <w:t>y</w:t>
      </w:r>
      <w:r w:rsidRPr="007449A5">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vota</w:t>
      </w:r>
      <w:r w:rsidRPr="007449A5">
        <w:rPr>
          <w:rFonts w:ascii="Arial" w:eastAsia="Times New Roman" w:hAnsi="Arial" w:cs="Arial"/>
          <w:sz w:val="24"/>
          <w:szCs w:val="24"/>
          <w:lang w:val="es-MX" w:eastAsia="es-ES"/>
        </w:rPr>
        <w:t xml:space="preserve"> en igual sentido a esta </w:t>
      </w:r>
      <w:r>
        <w:rPr>
          <w:rFonts w:ascii="Arial" w:eastAsia="Times New Roman" w:hAnsi="Arial" w:cs="Arial"/>
          <w:b/>
          <w:bCs/>
          <w:sz w:val="24"/>
          <w:szCs w:val="24"/>
          <w:lang w:val="es-ES" w:eastAsia="es-ES"/>
        </w:rPr>
        <w:t>CUARTA</w:t>
      </w:r>
      <w:r w:rsidRPr="007449A5">
        <w:rPr>
          <w:rFonts w:ascii="Arial" w:eastAsia="Times New Roman" w:hAnsi="Arial" w:cs="Arial"/>
          <w:b/>
          <w:bCs/>
          <w:sz w:val="24"/>
          <w:szCs w:val="24"/>
          <w:lang w:val="es-ES" w:eastAsia="es-ES"/>
        </w:rPr>
        <w:t xml:space="preserve"> CUESTIÓN.</w:t>
      </w:r>
    </w:p>
    <w:p w:rsidR="00A12CC6" w:rsidRDefault="00A12CC6" w:rsidP="002746BB">
      <w:pPr>
        <w:spacing w:after="0" w:line="360" w:lineRule="auto"/>
        <w:ind w:firstLine="1985"/>
        <w:jc w:val="both"/>
        <w:rPr>
          <w:rFonts w:ascii="Arial" w:eastAsia="Times New Roman" w:hAnsi="Arial" w:cs="Arial"/>
          <w:b/>
          <w:bCs/>
          <w:sz w:val="24"/>
          <w:szCs w:val="24"/>
          <w:lang w:val="es-ES" w:eastAsia="es-ES"/>
        </w:rPr>
      </w:pPr>
    </w:p>
    <w:p w:rsidR="005E6584" w:rsidRDefault="00A12CC6" w:rsidP="00F97D87">
      <w:pPr>
        <w:spacing w:after="0" w:line="360" w:lineRule="auto"/>
        <w:jc w:val="both"/>
        <w:rPr>
          <w:rFonts w:ascii="Arial" w:hAnsi="Arial" w:cs="Arial"/>
          <w:sz w:val="24"/>
          <w:szCs w:val="24"/>
        </w:rPr>
      </w:pPr>
      <w:r w:rsidRPr="006E0774">
        <w:rPr>
          <w:rFonts w:ascii="Arial" w:hAnsi="Arial" w:cs="Arial"/>
          <w:b/>
          <w:bCs/>
          <w:sz w:val="24"/>
          <w:szCs w:val="24"/>
          <w:u w:val="single"/>
        </w:rPr>
        <w:t xml:space="preserve">A </w:t>
      </w:r>
      <w:r>
        <w:rPr>
          <w:rFonts w:ascii="Arial" w:hAnsi="Arial" w:cs="Arial"/>
          <w:b/>
          <w:bCs/>
          <w:sz w:val="24"/>
          <w:szCs w:val="24"/>
          <w:u w:val="single"/>
        </w:rPr>
        <w:t>ESTA CUARTA</w:t>
      </w:r>
      <w:r w:rsidRPr="006E0774">
        <w:rPr>
          <w:rFonts w:ascii="Arial" w:hAnsi="Arial" w:cs="Arial"/>
          <w:b/>
          <w:bCs/>
          <w:sz w:val="24"/>
          <w:szCs w:val="24"/>
          <w:u w:val="single"/>
        </w:rPr>
        <w:t xml:space="preserve"> CUESTI</w:t>
      </w:r>
      <w:r>
        <w:rPr>
          <w:rFonts w:ascii="Arial" w:hAnsi="Arial" w:cs="Arial"/>
          <w:b/>
          <w:bCs/>
          <w:sz w:val="24"/>
          <w:szCs w:val="24"/>
          <w:u w:val="single"/>
        </w:rPr>
        <w:t>Ó</w:t>
      </w:r>
      <w:r w:rsidRPr="006E0774">
        <w:rPr>
          <w:rFonts w:ascii="Arial" w:hAnsi="Arial" w:cs="Arial"/>
          <w:b/>
          <w:bCs/>
          <w:sz w:val="24"/>
          <w:szCs w:val="24"/>
          <w:u w:val="single"/>
        </w:rPr>
        <w:t xml:space="preserve">N, la Dra. </w:t>
      </w:r>
      <w:r>
        <w:rPr>
          <w:rFonts w:ascii="Arial" w:hAnsi="Arial" w:cs="Arial"/>
          <w:b/>
          <w:bCs/>
          <w:sz w:val="24"/>
          <w:szCs w:val="24"/>
          <w:u w:val="single"/>
        </w:rPr>
        <w:t>LILIA ANA NOVILLO</w:t>
      </w:r>
      <w:r w:rsidRPr="006E0774">
        <w:rPr>
          <w:rFonts w:ascii="Arial" w:hAnsi="Arial" w:cs="Arial"/>
          <w:b/>
          <w:bCs/>
          <w:sz w:val="24"/>
          <w:szCs w:val="24"/>
          <w:u w:val="single"/>
        </w:rPr>
        <w:t>, dijo</w:t>
      </w:r>
      <w:r w:rsidRPr="006E0774">
        <w:rPr>
          <w:rFonts w:ascii="Arial" w:hAnsi="Arial" w:cs="Arial"/>
          <w:b/>
          <w:bCs/>
          <w:sz w:val="24"/>
          <w:szCs w:val="24"/>
        </w:rPr>
        <w:t>:</w:t>
      </w:r>
      <w:r w:rsidR="00F97D87">
        <w:rPr>
          <w:rFonts w:ascii="Arial" w:hAnsi="Arial" w:cs="Arial"/>
          <w:b/>
          <w:bCs/>
          <w:sz w:val="24"/>
          <w:szCs w:val="24"/>
        </w:rPr>
        <w:t xml:space="preserve"> </w:t>
      </w:r>
      <w:r w:rsidRPr="00A12CC6">
        <w:rPr>
          <w:rFonts w:ascii="Arial" w:hAnsi="Arial" w:cs="Arial"/>
          <w:sz w:val="24"/>
          <w:szCs w:val="24"/>
        </w:rPr>
        <w:t xml:space="preserve">Dada la forma en que he votado la cuestión anterior, corresponde: 1) Hacer lugar al recurso de casación, casar la sentencia interlocutoria </w:t>
      </w:r>
      <w:r>
        <w:rPr>
          <w:rFonts w:ascii="Arial" w:hAnsi="Arial" w:cs="Arial"/>
          <w:sz w:val="24"/>
          <w:szCs w:val="24"/>
        </w:rPr>
        <w:t>N</w:t>
      </w:r>
      <w:r w:rsidRPr="00A12CC6">
        <w:rPr>
          <w:rFonts w:ascii="Arial" w:hAnsi="Arial" w:cs="Arial"/>
          <w:sz w:val="24"/>
          <w:szCs w:val="24"/>
        </w:rPr>
        <w:t>° 257/2018 (ac</w:t>
      </w:r>
      <w:r>
        <w:rPr>
          <w:rFonts w:ascii="Arial" w:hAnsi="Arial" w:cs="Arial"/>
          <w:sz w:val="24"/>
          <w:szCs w:val="24"/>
        </w:rPr>
        <w:t>tuación</w:t>
      </w:r>
      <w:r w:rsidRPr="00A12CC6">
        <w:rPr>
          <w:rFonts w:ascii="Arial" w:hAnsi="Arial" w:cs="Arial"/>
          <w:sz w:val="24"/>
          <w:szCs w:val="24"/>
        </w:rPr>
        <w:t xml:space="preserve">. </w:t>
      </w:r>
      <w:r>
        <w:rPr>
          <w:rFonts w:ascii="Arial" w:hAnsi="Arial" w:cs="Arial"/>
          <w:sz w:val="24"/>
          <w:szCs w:val="24"/>
        </w:rPr>
        <w:t>N</w:t>
      </w:r>
      <w:r w:rsidRPr="00A12CC6">
        <w:rPr>
          <w:rFonts w:ascii="Arial" w:hAnsi="Arial" w:cs="Arial"/>
          <w:sz w:val="24"/>
          <w:szCs w:val="24"/>
        </w:rPr>
        <w:t>° 10063472) de fecha 25/09/2018 y, en consecuencia, declarar no operada la caducidad de instancia. 2) Bajar las actuaciones para que sigan curso según su estado. ASÍ LO VOTO.</w:t>
      </w:r>
    </w:p>
    <w:p w:rsidR="00A12CC6" w:rsidRPr="007449A5" w:rsidRDefault="00A12CC6" w:rsidP="002746BB">
      <w:pPr>
        <w:spacing w:after="0" w:line="360" w:lineRule="auto"/>
        <w:ind w:firstLine="1985"/>
        <w:jc w:val="both"/>
        <w:rPr>
          <w:rFonts w:ascii="Arial" w:eastAsia="Times New Roman" w:hAnsi="Arial" w:cs="Calibri"/>
          <w:sz w:val="24"/>
          <w:szCs w:val="24"/>
          <w:lang w:val="es-ES" w:eastAsia="es-ES"/>
        </w:rPr>
      </w:pPr>
      <w:r w:rsidRPr="007449A5">
        <w:rPr>
          <w:rFonts w:ascii="Arial" w:eastAsia="Times New Roman" w:hAnsi="Arial" w:cs="Arial"/>
          <w:sz w:val="24"/>
          <w:szCs w:val="24"/>
          <w:lang w:val="es-ES" w:eastAsia="es-ES"/>
        </w:rPr>
        <w:t xml:space="preserve">Los Señores Ministros, </w:t>
      </w:r>
      <w:proofErr w:type="spellStart"/>
      <w:r w:rsidRPr="007449A5">
        <w:rPr>
          <w:rFonts w:ascii="Arial" w:eastAsia="Times New Roman" w:hAnsi="Arial" w:cs="Arial"/>
          <w:sz w:val="24"/>
          <w:szCs w:val="24"/>
          <w:lang w:val="es-ES" w:eastAsia="es-ES"/>
        </w:rPr>
        <w:t>Dres</w:t>
      </w:r>
      <w:proofErr w:type="spellEnd"/>
      <w:r w:rsidRPr="007449A5">
        <w:rPr>
          <w:rFonts w:ascii="Arial" w:eastAsia="Times New Roman" w:hAnsi="Arial" w:cs="Arial"/>
          <w:sz w:val="24"/>
          <w:szCs w:val="24"/>
          <w:lang w:val="es-ES" w:eastAsia="es-ES"/>
        </w:rPr>
        <w:t xml:space="preserve">. </w:t>
      </w:r>
      <w:r w:rsidRPr="007449A5">
        <w:rPr>
          <w:rFonts w:ascii="Arial" w:eastAsia="MS Mincho" w:hAnsi="Arial" w:cs="Arial"/>
          <w:sz w:val="24"/>
          <w:szCs w:val="24"/>
          <w:lang w:val="es-ES" w:eastAsia="es-ES"/>
        </w:rPr>
        <w:t>FEDERICO OSVALDO LUCERO GAGLIARDI y ESTELA INÉS BUSTOS</w:t>
      </w:r>
      <w:r w:rsidRPr="007449A5">
        <w:rPr>
          <w:rFonts w:ascii="Arial" w:eastAsia="Times New Roman" w:hAnsi="Arial" w:cs="Arial"/>
          <w:sz w:val="24"/>
          <w:szCs w:val="24"/>
          <w:lang w:val="es-MX" w:eastAsia="es-ES"/>
        </w:rPr>
        <w:t xml:space="preserve"> comparten lo expresado por la Sra. Ministro, Dra.</w:t>
      </w:r>
      <w:r w:rsidRPr="007449A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w:t>
      </w:r>
      <w:r w:rsidRPr="007449A5">
        <w:rPr>
          <w:rFonts w:ascii="Arial" w:eastAsia="Times New Roman" w:hAnsi="Arial" w:cs="Arial"/>
          <w:sz w:val="24"/>
          <w:szCs w:val="24"/>
          <w:lang w:val="es-ES" w:eastAsia="es-ES"/>
        </w:rPr>
        <w:t xml:space="preserve"> </w:t>
      </w:r>
      <w:r w:rsidRPr="007449A5">
        <w:rPr>
          <w:rFonts w:ascii="Arial" w:eastAsia="Times New Roman" w:hAnsi="Arial" w:cs="Arial"/>
          <w:sz w:val="24"/>
          <w:szCs w:val="24"/>
          <w:lang w:val="es-MX" w:eastAsia="es-ES"/>
        </w:rPr>
        <w:t>y</w:t>
      </w:r>
      <w:r w:rsidRPr="007449A5">
        <w:rPr>
          <w:rFonts w:ascii="Arial" w:eastAsia="Times New Roman" w:hAnsi="Arial" w:cs="Arial"/>
          <w:sz w:val="24"/>
          <w:szCs w:val="24"/>
          <w:lang w:val="es-ES" w:eastAsia="es-ES"/>
        </w:rPr>
        <w:t xml:space="preserve"> </w:t>
      </w:r>
      <w:r w:rsidRPr="007449A5">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7449A5">
        <w:rPr>
          <w:rFonts w:ascii="Arial" w:eastAsia="Times New Roman" w:hAnsi="Arial" w:cs="Arial"/>
          <w:b/>
          <w:bCs/>
          <w:sz w:val="24"/>
          <w:szCs w:val="24"/>
          <w:lang w:val="es-ES" w:eastAsia="es-ES"/>
        </w:rPr>
        <w:t xml:space="preserve"> CUESTIÓN.</w:t>
      </w:r>
    </w:p>
    <w:p w:rsidR="00A12CC6" w:rsidRPr="006E0774" w:rsidRDefault="00A12CC6" w:rsidP="002746BB">
      <w:pPr>
        <w:pStyle w:val="Textoindependiente"/>
        <w:spacing w:line="360" w:lineRule="auto"/>
        <w:ind w:firstLine="1985"/>
        <w:rPr>
          <w:rFonts w:ascii="Arial" w:hAnsi="Arial" w:cs="Arial"/>
          <w:sz w:val="24"/>
          <w:szCs w:val="24"/>
        </w:rPr>
      </w:pPr>
    </w:p>
    <w:p w:rsidR="005E6584" w:rsidRDefault="005E6584" w:rsidP="00F97D87">
      <w:pPr>
        <w:pStyle w:val="Textoindependiente"/>
        <w:spacing w:line="360" w:lineRule="auto"/>
        <w:rPr>
          <w:rFonts w:ascii="Arial" w:hAnsi="Arial" w:cs="Arial"/>
          <w:sz w:val="24"/>
          <w:szCs w:val="24"/>
        </w:rPr>
      </w:pPr>
      <w:r w:rsidRPr="006E0774">
        <w:rPr>
          <w:rFonts w:ascii="Arial" w:hAnsi="Arial" w:cs="Arial"/>
          <w:b/>
          <w:bCs/>
          <w:sz w:val="24"/>
          <w:szCs w:val="24"/>
          <w:u w:val="single"/>
        </w:rPr>
        <w:t xml:space="preserve">A LA QUINTA </w:t>
      </w:r>
      <w:r w:rsidR="00B44633" w:rsidRPr="006E0774">
        <w:rPr>
          <w:rFonts w:ascii="Arial" w:hAnsi="Arial" w:cs="Arial"/>
          <w:b/>
          <w:bCs/>
          <w:sz w:val="24"/>
          <w:szCs w:val="24"/>
          <w:u w:val="single"/>
        </w:rPr>
        <w:t>CUESTI</w:t>
      </w:r>
      <w:r w:rsidR="00B44633">
        <w:rPr>
          <w:rFonts w:ascii="Arial" w:hAnsi="Arial" w:cs="Arial"/>
          <w:b/>
          <w:bCs/>
          <w:sz w:val="24"/>
          <w:szCs w:val="24"/>
          <w:u w:val="single"/>
        </w:rPr>
        <w:t>Ó</w:t>
      </w:r>
      <w:r w:rsidR="00B44633" w:rsidRPr="006E0774">
        <w:rPr>
          <w:rFonts w:ascii="Arial" w:hAnsi="Arial" w:cs="Arial"/>
          <w:b/>
          <w:bCs/>
          <w:sz w:val="24"/>
          <w:szCs w:val="24"/>
          <w:u w:val="single"/>
        </w:rPr>
        <w:t>N, la Dra. MARTHA RAQUEL CORVALÁN, dijo</w:t>
      </w:r>
      <w:r w:rsidR="00B44633" w:rsidRPr="006E0774">
        <w:rPr>
          <w:rFonts w:ascii="Arial" w:hAnsi="Arial" w:cs="Arial"/>
          <w:b/>
          <w:bCs/>
          <w:sz w:val="24"/>
          <w:szCs w:val="24"/>
        </w:rPr>
        <w:t>:</w:t>
      </w:r>
      <w:r w:rsidRPr="006E0774">
        <w:rPr>
          <w:rFonts w:ascii="Arial" w:hAnsi="Arial" w:cs="Arial"/>
          <w:b/>
          <w:bCs/>
          <w:sz w:val="24"/>
          <w:szCs w:val="24"/>
        </w:rPr>
        <w:t xml:space="preserve"> </w:t>
      </w:r>
      <w:r w:rsidRPr="006E0774">
        <w:rPr>
          <w:rFonts w:ascii="Arial" w:hAnsi="Arial" w:cs="Arial"/>
          <w:sz w:val="24"/>
          <w:szCs w:val="24"/>
        </w:rPr>
        <w:t>Costas al recurrente ve</w:t>
      </w:r>
      <w:r w:rsidR="00B44633">
        <w:rPr>
          <w:rFonts w:ascii="Arial" w:hAnsi="Arial" w:cs="Arial"/>
          <w:sz w:val="24"/>
          <w:szCs w:val="24"/>
        </w:rPr>
        <w:t>ncido, arts. 68 y 69 del CPC y C. ASÍ LO VOTO.</w:t>
      </w:r>
    </w:p>
    <w:p w:rsidR="007449A5" w:rsidRPr="007449A5" w:rsidRDefault="007449A5" w:rsidP="002746BB">
      <w:pPr>
        <w:spacing w:after="0" w:line="360" w:lineRule="auto"/>
        <w:ind w:firstLine="1985"/>
        <w:jc w:val="both"/>
        <w:rPr>
          <w:rFonts w:ascii="Arial" w:eastAsia="Times New Roman" w:hAnsi="Arial" w:cs="Calibri"/>
          <w:sz w:val="24"/>
          <w:szCs w:val="24"/>
          <w:lang w:val="es-ES" w:eastAsia="es-ES"/>
        </w:rPr>
      </w:pPr>
      <w:r>
        <w:rPr>
          <w:rFonts w:ascii="Arial" w:eastAsia="Times New Roman" w:hAnsi="Arial" w:cs="Arial"/>
          <w:sz w:val="24"/>
          <w:szCs w:val="24"/>
          <w:lang w:val="es-ES" w:eastAsia="es-ES"/>
        </w:rPr>
        <w:t xml:space="preserve">El </w:t>
      </w:r>
      <w:r w:rsidRPr="007449A5">
        <w:rPr>
          <w:rFonts w:ascii="Arial" w:eastAsia="Times New Roman" w:hAnsi="Arial" w:cs="Arial"/>
          <w:sz w:val="24"/>
          <w:szCs w:val="24"/>
          <w:lang w:val="es-ES" w:eastAsia="es-ES"/>
        </w:rPr>
        <w:t xml:space="preserve">Señor Ministro, Dr. CARLOS ALBERTO COBO, </w:t>
      </w:r>
      <w:r w:rsidRPr="007449A5">
        <w:rPr>
          <w:rFonts w:ascii="Arial" w:eastAsia="Times New Roman" w:hAnsi="Arial" w:cs="Arial"/>
          <w:sz w:val="24"/>
          <w:szCs w:val="24"/>
          <w:lang w:val="es-MX" w:eastAsia="es-ES"/>
        </w:rPr>
        <w:t>comparte lo expresado por la Sra. Ministro, Dra.</w:t>
      </w:r>
      <w:r w:rsidRPr="007449A5">
        <w:rPr>
          <w:rFonts w:ascii="Arial" w:eastAsia="Times New Roman" w:hAnsi="Arial" w:cs="Arial"/>
          <w:sz w:val="24"/>
          <w:szCs w:val="24"/>
          <w:lang w:val="es-ES" w:eastAsia="es-ES"/>
        </w:rPr>
        <w:t xml:space="preserve"> MARTHA RAQUEL CORVALÁN </w:t>
      </w:r>
      <w:r w:rsidRPr="007449A5">
        <w:rPr>
          <w:rFonts w:ascii="Arial" w:eastAsia="Times New Roman" w:hAnsi="Arial" w:cs="Arial"/>
          <w:sz w:val="24"/>
          <w:szCs w:val="24"/>
          <w:lang w:val="es-MX" w:eastAsia="es-ES"/>
        </w:rPr>
        <w:t>y</w:t>
      </w:r>
      <w:r w:rsidRPr="007449A5">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vota</w:t>
      </w:r>
      <w:r w:rsidRPr="007449A5">
        <w:rPr>
          <w:rFonts w:ascii="Arial" w:eastAsia="Times New Roman" w:hAnsi="Arial" w:cs="Arial"/>
          <w:sz w:val="24"/>
          <w:szCs w:val="24"/>
          <w:lang w:val="es-MX" w:eastAsia="es-ES"/>
        </w:rPr>
        <w:t xml:space="preserve"> en igual sentido a esta </w:t>
      </w:r>
      <w:r w:rsidRPr="007449A5">
        <w:rPr>
          <w:rFonts w:ascii="Arial" w:eastAsia="Times New Roman" w:hAnsi="Arial" w:cs="Arial"/>
          <w:b/>
          <w:bCs/>
          <w:sz w:val="24"/>
          <w:szCs w:val="24"/>
          <w:lang w:val="es-ES" w:eastAsia="es-ES"/>
        </w:rPr>
        <w:t>QUINTA CUESTIÓN.</w:t>
      </w:r>
    </w:p>
    <w:p w:rsidR="00F97D87" w:rsidRDefault="00F97D87" w:rsidP="00F97D87">
      <w:pPr>
        <w:pStyle w:val="Textoindependiente"/>
        <w:spacing w:line="360" w:lineRule="auto"/>
        <w:rPr>
          <w:rFonts w:ascii="Arial" w:hAnsi="Arial" w:cs="Arial"/>
          <w:b/>
          <w:bCs/>
          <w:sz w:val="24"/>
          <w:szCs w:val="24"/>
          <w:u w:val="single"/>
        </w:rPr>
      </w:pPr>
    </w:p>
    <w:p w:rsidR="007449A5" w:rsidRDefault="00A12CC6" w:rsidP="00F97D87">
      <w:pPr>
        <w:pStyle w:val="Textoindependiente"/>
        <w:spacing w:line="360" w:lineRule="auto"/>
        <w:rPr>
          <w:rFonts w:ascii="Arial" w:hAnsi="Arial" w:cs="Arial"/>
          <w:sz w:val="24"/>
          <w:szCs w:val="24"/>
        </w:rPr>
      </w:pPr>
      <w:r w:rsidRPr="006E0774">
        <w:rPr>
          <w:rFonts w:ascii="Arial" w:hAnsi="Arial" w:cs="Arial"/>
          <w:b/>
          <w:bCs/>
          <w:sz w:val="24"/>
          <w:szCs w:val="24"/>
          <w:u w:val="single"/>
        </w:rPr>
        <w:t xml:space="preserve">A </w:t>
      </w:r>
      <w:r>
        <w:rPr>
          <w:rFonts w:ascii="Arial" w:hAnsi="Arial" w:cs="Arial"/>
          <w:b/>
          <w:bCs/>
          <w:sz w:val="24"/>
          <w:szCs w:val="24"/>
          <w:u w:val="single"/>
        </w:rPr>
        <w:t>ESTA QUINTA</w:t>
      </w:r>
      <w:r w:rsidRPr="006E0774">
        <w:rPr>
          <w:rFonts w:ascii="Arial" w:hAnsi="Arial" w:cs="Arial"/>
          <w:b/>
          <w:bCs/>
          <w:sz w:val="24"/>
          <w:szCs w:val="24"/>
          <w:u w:val="single"/>
        </w:rPr>
        <w:t xml:space="preserve"> CUESTI</w:t>
      </w:r>
      <w:r>
        <w:rPr>
          <w:rFonts w:ascii="Arial" w:hAnsi="Arial" w:cs="Arial"/>
          <w:b/>
          <w:bCs/>
          <w:sz w:val="24"/>
          <w:szCs w:val="24"/>
          <w:u w:val="single"/>
        </w:rPr>
        <w:t>Ó</w:t>
      </w:r>
      <w:r w:rsidRPr="006E0774">
        <w:rPr>
          <w:rFonts w:ascii="Arial" w:hAnsi="Arial" w:cs="Arial"/>
          <w:b/>
          <w:bCs/>
          <w:sz w:val="24"/>
          <w:szCs w:val="24"/>
          <w:u w:val="single"/>
        </w:rPr>
        <w:t xml:space="preserve">N, la Dra. </w:t>
      </w:r>
      <w:r>
        <w:rPr>
          <w:rFonts w:ascii="Arial" w:hAnsi="Arial" w:cs="Arial"/>
          <w:b/>
          <w:bCs/>
          <w:sz w:val="24"/>
          <w:szCs w:val="24"/>
          <w:u w:val="single"/>
        </w:rPr>
        <w:t>LILIA ANA NOVILLO</w:t>
      </w:r>
      <w:r w:rsidRPr="006E0774">
        <w:rPr>
          <w:rFonts w:ascii="Arial" w:hAnsi="Arial" w:cs="Arial"/>
          <w:b/>
          <w:bCs/>
          <w:sz w:val="24"/>
          <w:szCs w:val="24"/>
          <w:u w:val="single"/>
        </w:rPr>
        <w:t>, dijo</w:t>
      </w:r>
      <w:r w:rsidRPr="006E0774">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Costas a la vencida en todas las instancias (art. 68, 69 y 279 CPC y C).</w:t>
      </w:r>
    </w:p>
    <w:p w:rsidR="007449A5" w:rsidRPr="007449A5" w:rsidRDefault="007449A5" w:rsidP="002746BB">
      <w:pPr>
        <w:spacing w:after="0" w:line="360" w:lineRule="auto"/>
        <w:ind w:firstLine="1985"/>
        <w:jc w:val="both"/>
        <w:rPr>
          <w:rFonts w:ascii="Arial" w:eastAsia="Times New Roman" w:hAnsi="Arial" w:cs="Calibri"/>
          <w:sz w:val="24"/>
          <w:szCs w:val="24"/>
          <w:lang w:val="es-ES" w:eastAsia="es-ES"/>
        </w:rPr>
      </w:pPr>
      <w:r w:rsidRPr="007449A5">
        <w:rPr>
          <w:rFonts w:ascii="Arial" w:eastAsia="Times New Roman" w:hAnsi="Arial" w:cs="Arial"/>
          <w:sz w:val="24"/>
          <w:szCs w:val="24"/>
          <w:lang w:val="es-ES" w:eastAsia="es-ES"/>
        </w:rPr>
        <w:lastRenderedPageBreak/>
        <w:t xml:space="preserve">Los Señores Ministros, </w:t>
      </w:r>
      <w:proofErr w:type="spellStart"/>
      <w:r w:rsidRPr="007449A5">
        <w:rPr>
          <w:rFonts w:ascii="Arial" w:eastAsia="Times New Roman" w:hAnsi="Arial" w:cs="Arial"/>
          <w:sz w:val="24"/>
          <w:szCs w:val="24"/>
          <w:lang w:val="es-ES" w:eastAsia="es-ES"/>
        </w:rPr>
        <w:t>Dres</w:t>
      </w:r>
      <w:proofErr w:type="spellEnd"/>
      <w:r w:rsidRPr="007449A5">
        <w:rPr>
          <w:rFonts w:ascii="Arial" w:eastAsia="Times New Roman" w:hAnsi="Arial" w:cs="Arial"/>
          <w:sz w:val="24"/>
          <w:szCs w:val="24"/>
          <w:lang w:val="es-ES" w:eastAsia="es-ES"/>
        </w:rPr>
        <w:t xml:space="preserve">. </w:t>
      </w:r>
      <w:r w:rsidRPr="007449A5">
        <w:rPr>
          <w:rFonts w:ascii="Arial" w:eastAsia="MS Mincho" w:hAnsi="Arial" w:cs="Arial"/>
          <w:sz w:val="24"/>
          <w:szCs w:val="24"/>
          <w:lang w:val="es-ES" w:eastAsia="es-ES"/>
        </w:rPr>
        <w:t>FEDERICO OSVALDO LUCERO GAGLIARDI y ESTELA INÉS BUSTOS</w:t>
      </w:r>
      <w:r w:rsidRPr="007449A5">
        <w:rPr>
          <w:rFonts w:ascii="Arial" w:eastAsia="Times New Roman" w:hAnsi="Arial" w:cs="Arial"/>
          <w:sz w:val="24"/>
          <w:szCs w:val="24"/>
          <w:lang w:val="es-MX" w:eastAsia="es-ES"/>
        </w:rPr>
        <w:t xml:space="preserve"> comparten lo expresado por la Sra. Ministro, Dra.</w:t>
      </w:r>
      <w:r w:rsidRPr="007449A5">
        <w:rPr>
          <w:rFonts w:ascii="Arial" w:eastAsia="Times New Roman" w:hAnsi="Arial" w:cs="Arial"/>
          <w:sz w:val="24"/>
          <w:szCs w:val="24"/>
          <w:lang w:val="es-ES" w:eastAsia="es-ES"/>
        </w:rPr>
        <w:t xml:space="preserve"> </w:t>
      </w:r>
      <w:r w:rsidR="00A12CC6">
        <w:rPr>
          <w:rFonts w:ascii="Arial" w:eastAsia="Times New Roman" w:hAnsi="Arial" w:cs="Arial"/>
          <w:sz w:val="24"/>
          <w:szCs w:val="24"/>
          <w:lang w:val="es-ES" w:eastAsia="es-ES"/>
        </w:rPr>
        <w:t>LILIA ANA NOVILLO</w:t>
      </w:r>
      <w:r w:rsidRPr="007449A5">
        <w:rPr>
          <w:rFonts w:ascii="Arial" w:eastAsia="Times New Roman" w:hAnsi="Arial" w:cs="Arial"/>
          <w:sz w:val="24"/>
          <w:szCs w:val="24"/>
          <w:lang w:val="es-ES" w:eastAsia="es-ES"/>
        </w:rPr>
        <w:t xml:space="preserve"> </w:t>
      </w:r>
      <w:r w:rsidRPr="007449A5">
        <w:rPr>
          <w:rFonts w:ascii="Arial" w:eastAsia="Times New Roman" w:hAnsi="Arial" w:cs="Arial"/>
          <w:sz w:val="24"/>
          <w:szCs w:val="24"/>
          <w:lang w:val="es-MX" w:eastAsia="es-ES"/>
        </w:rPr>
        <w:t>y</w:t>
      </w:r>
      <w:r w:rsidRPr="007449A5">
        <w:rPr>
          <w:rFonts w:ascii="Arial" w:eastAsia="Times New Roman" w:hAnsi="Arial" w:cs="Arial"/>
          <w:sz w:val="24"/>
          <w:szCs w:val="24"/>
          <w:lang w:val="es-ES" w:eastAsia="es-ES"/>
        </w:rPr>
        <w:t xml:space="preserve"> </w:t>
      </w:r>
      <w:r w:rsidRPr="007449A5">
        <w:rPr>
          <w:rFonts w:ascii="Arial" w:eastAsia="Times New Roman" w:hAnsi="Arial" w:cs="Arial"/>
          <w:sz w:val="24"/>
          <w:szCs w:val="24"/>
          <w:lang w:val="es-MX" w:eastAsia="es-ES"/>
        </w:rPr>
        <w:t xml:space="preserve">votan en igual sentido a esta </w:t>
      </w:r>
      <w:r w:rsidRPr="007449A5">
        <w:rPr>
          <w:rFonts w:ascii="Arial" w:eastAsia="Times New Roman" w:hAnsi="Arial" w:cs="Arial"/>
          <w:b/>
          <w:bCs/>
          <w:sz w:val="24"/>
          <w:szCs w:val="24"/>
          <w:lang w:val="es-ES" w:eastAsia="es-ES"/>
        </w:rPr>
        <w:t>QUINTA CUESTIÓN.</w:t>
      </w:r>
    </w:p>
    <w:p w:rsidR="007449A5" w:rsidRPr="007449A5" w:rsidRDefault="007449A5" w:rsidP="002746BB">
      <w:pPr>
        <w:widowControl w:val="0"/>
        <w:spacing w:after="0" w:line="360" w:lineRule="auto"/>
        <w:ind w:firstLine="1985"/>
        <w:jc w:val="both"/>
        <w:rPr>
          <w:rFonts w:ascii="Arial" w:eastAsia="Times New Roman" w:hAnsi="Arial" w:cs="Arial"/>
          <w:bCs/>
          <w:sz w:val="24"/>
          <w:szCs w:val="24"/>
          <w:lang w:val="es-ES" w:eastAsia="es-ES"/>
        </w:rPr>
      </w:pPr>
      <w:r w:rsidRPr="007449A5">
        <w:rPr>
          <w:rFonts w:ascii="Arial" w:eastAsia="Times New Roman" w:hAnsi="Arial" w:cs="Arial"/>
          <w:bCs/>
          <w:sz w:val="24"/>
          <w:szCs w:val="24"/>
          <w:lang w:val="es-ES" w:eastAsia="es-ES"/>
        </w:rPr>
        <w:t>Con lo que se da por finalizado el acto, disponiendo los Sres. Ministros la Sentencia que va a continuación:</w:t>
      </w:r>
    </w:p>
    <w:p w:rsidR="00F97D87" w:rsidRDefault="00F97D87" w:rsidP="00F97D87">
      <w:pPr>
        <w:widowControl w:val="0"/>
        <w:spacing w:after="0" w:line="360" w:lineRule="auto"/>
        <w:jc w:val="both"/>
        <w:rPr>
          <w:rFonts w:ascii="Arial" w:eastAsia="Times New Roman" w:hAnsi="Arial" w:cs="Arial"/>
          <w:bCs/>
          <w:sz w:val="24"/>
          <w:szCs w:val="24"/>
          <w:lang w:val="es-ES" w:eastAsia="es-ES"/>
        </w:rPr>
      </w:pPr>
    </w:p>
    <w:p w:rsidR="007449A5" w:rsidRPr="007449A5" w:rsidRDefault="007449A5" w:rsidP="00F97D87">
      <w:pPr>
        <w:widowControl w:val="0"/>
        <w:spacing w:after="0" w:line="360" w:lineRule="auto"/>
        <w:jc w:val="both"/>
        <w:rPr>
          <w:rFonts w:ascii="Arial" w:eastAsia="Times New Roman" w:hAnsi="Arial" w:cs="Arial"/>
          <w:b/>
          <w:bCs/>
          <w:sz w:val="24"/>
          <w:szCs w:val="24"/>
          <w:lang w:val="es-ES" w:eastAsia="es-ES"/>
        </w:rPr>
      </w:pPr>
      <w:r w:rsidRPr="007449A5">
        <w:rPr>
          <w:rFonts w:ascii="Arial" w:eastAsia="Times New Roman" w:hAnsi="Arial" w:cs="Arial"/>
          <w:b/>
          <w:bCs/>
          <w:sz w:val="24"/>
          <w:szCs w:val="24"/>
          <w:lang w:val="es-ES" w:eastAsia="es-ES"/>
        </w:rPr>
        <w:t xml:space="preserve">San Luis, </w:t>
      </w:r>
      <w:r w:rsidR="00FF76E2">
        <w:rPr>
          <w:rFonts w:ascii="Arial" w:eastAsia="Times New Roman" w:hAnsi="Arial" w:cs="Arial"/>
          <w:b/>
          <w:bCs/>
          <w:sz w:val="24"/>
          <w:szCs w:val="24"/>
          <w:lang w:val="es-ES" w:eastAsia="es-ES"/>
        </w:rPr>
        <w:t>veintisiete</w:t>
      </w:r>
      <w:r w:rsidRPr="007449A5">
        <w:rPr>
          <w:rFonts w:ascii="Arial" w:eastAsia="Times New Roman" w:hAnsi="Arial" w:cs="Arial"/>
          <w:b/>
          <w:bCs/>
          <w:sz w:val="24"/>
          <w:szCs w:val="24"/>
          <w:lang w:val="es-ES" w:eastAsia="es-ES"/>
        </w:rPr>
        <w:t xml:space="preserve"> de </w:t>
      </w:r>
      <w:r w:rsidR="00F453D7">
        <w:rPr>
          <w:rFonts w:ascii="Arial" w:eastAsia="Times New Roman" w:hAnsi="Arial" w:cs="Arial"/>
          <w:b/>
          <w:bCs/>
          <w:sz w:val="24"/>
          <w:szCs w:val="24"/>
          <w:lang w:val="es-ES" w:eastAsia="es-ES"/>
        </w:rPr>
        <w:t>noviembre</w:t>
      </w:r>
      <w:r w:rsidR="00055F74">
        <w:rPr>
          <w:rFonts w:ascii="Arial" w:eastAsia="Times New Roman" w:hAnsi="Arial" w:cs="Arial"/>
          <w:b/>
          <w:bCs/>
          <w:sz w:val="24"/>
          <w:szCs w:val="24"/>
          <w:lang w:val="es-ES" w:eastAsia="es-ES"/>
        </w:rPr>
        <w:t xml:space="preserve"> de dos mil diecinueve.</w:t>
      </w:r>
    </w:p>
    <w:p w:rsidR="00A12CC6" w:rsidRPr="00FF76E2" w:rsidRDefault="007449A5" w:rsidP="002746BB">
      <w:pPr>
        <w:widowControl w:val="0"/>
        <w:spacing w:after="0" w:line="360" w:lineRule="auto"/>
        <w:ind w:firstLine="1985"/>
        <w:jc w:val="both"/>
        <w:rPr>
          <w:rFonts w:ascii="Arial" w:hAnsi="Arial" w:cs="Arial"/>
          <w:sz w:val="24"/>
          <w:szCs w:val="24"/>
        </w:rPr>
      </w:pPr>
      <w:r w:rsidRPr="007449A5">
        <w:rPr>
          <w:rFonts w:ascii="Arial" w:eastAsia="Times New Roman" w:hAnsi="Arial" w:cs="Arial"/>
          <w:b/>
          <w:bCs/>
          <w:sz w:val="24"/>
          <w:szCs w:val="24"/>
          <w:u w:val="single"/>
          <w:lang w:val="es-ES" w:eastAsia="es-ES"/>
        </w:rPr>
        <w:t>Y VISTOS</w:t>
      </w:r>
      <w:r w:rsidRPr="007449A5">
        <w:rPr>
          <w:rFonts w:ascii="Arial" w:eastAsia="Times New Roman" w:hAnsi="Arial" w:cs="Arial"/>
          <w:b/>
          <w:bCs/>
          <w:sz w:val="24"/>
          <w:szCs w:val="24"/>
          <w:lang w:val="es-ES" w:eastAsia="es-ES"/>
        </w:rPr>
        <w:t>:</w:t>
      </w:r>
      <w:r w:rsidRPr="007449A5">
        <w:rPr>
          <w:rFonts w:ascii="Arial" w:eastAsia="Times New Roman" w:hAnsi="Arial" w:cs="Arial"/>
          <w:bCs/>
          <w:sz w:val="24"/>
          <w:szCs w:val="24"/>
          <w:lang w:val="es-ES" w:eastAsia="es-ES"/>
        </w:rPr>
        <w:t xml:space="preserve"> En mérito al resultado obtenido en la votación del Acuerdo que antecede, </w:t>
      </w:r>
      <w:r w:rsidRPr="007449A5">
        <w:rPr>
          <w:rFonts w:ascii="Arial" w:eastAsia="Times New Roman" w:hAnsi="Arial" w:cs="Arial"/>
          <w:b/>
          <w:bCs/>
          <w:sz w:val="24"/>
          <w:szCs w:val="24"/>
          <w:u w:val="single"/>
          <w:lang w:val="es-ES" w:eastAsia="es-ES"/>
        </w:rPr>
        <w:t>SE RESUELVE:</w:t>
      </w:r>
      <w:r w:rsidRPr="007449A5">
        <w:rPr>
          <w:rFonts w:ascii="Arial" w:eastAsia="Times New Roman" w:hAnsi="Arial" w:cs="Arial"/>
          <w:bCs/>
          <w:sz w:val="24"/>
          <w:szCs w:val="24"/>
          <w:lang w:val="es-ES" w:eastAsia="es-ES"/>
        </w:rPr>
        <w:t xml:space="preserve"> </w:t>
      </w:r>
      <w:r w:rsidRPr="007449A5">
        <w:rPr>
          <w:rFonts w:ascii="Arial" w:eastAsia="Times New Roman" w:hAnsi="Arial" w:cs="Arial"/>
          <w:sz w:val="24"/>
          <w:szCs w:val="24"/>
          <w:lang w:val="es-ES" w:eastAsia="es-ES"/>
        </w:rPr>
        <w:t xml:space="preserve">I) </w:t>
      </w:r>
      <w:r w:rsidR="00A12CC6" w:rsidRPr="00A12CC6">
        <w:rPr>
          <w:rFonts w:ascii="Arial" w:eastAsia="Times New Roman" w:hAnsi="Arial" w:cs="Arial"/>
          <w:sz w:val="24"/>
          <w:szCs w:val="24"/>
        </w:rPr>
        <w:t xml:space="preserve">Hacer lugar al recurso de casación, casar la sentencia interlocutoria </w:t>
      </w:r>
      <w:r w:rsidR="00A12CC6">
        <w:rPr>
          <w:rFonts w:ascii="Arial" w:hAnsi="Arial" w:cs="Arial"/>
          <w:sz w:val="24"/>
          <w:szCs w:val="24"/>
        </w:rPr>
        <w:t>N</w:t>
      </w:r>
      <w:r w:rsidR="00A12CC6" w:rsidRPr="00A12CC6">
        <w:rPr>
          <w:rFonts w:ascii="Arial" w:eastAsia="Times New Roman" w:hAnsi="Arial" w:cs="Arial"/>
          <w:sz w:val="24"/>
          <w:szCs w:val="24"/>
        </w:rPr>
        <w:t>° 257/2018 (ac</w:t>
      </w:r>
      <w:r w:rsidR="00A12CC6">
        <w:rPr>
          <w:rFonts w:ascii="Arial" w:hAnsi="Arial" w:cs="Arial"/>
          <w:sz w:val="24"/>
          <w:szCs w:val="24"/>
        </w:rPr>
        <w:t>tuación</w:t>
      </w:r>
      <w:r w:rsidR="00A12CC6" w:rsidRPr="00A12CC6">
        <w:rPr>
          <w:rFonts w:ascii="Arial" w:eastAsia="Times New Roman" w:hAnsi="Arial" w:cs="Arial"/>
          <w:sz w:val="24"/>
          <w:szCs w:val="24"/>
        </w:rPr>
        <w:t xml:space="preserve">. </w:t>
      </w:r>
      <w:r w:rsidR="00A12CC6">
        <w:rPr>
          <w:rFonts w:ascii="Arial" w:hAnsi="Arial" w:cs="Arial"/>
          <w:sz w:val="24"/>
          <w:szCs w:val="24"/>
        </w:rPr>
        <w:t>N</w:t>
      </w:r>
      <w:r w:rsidR="00A12CC6" w:rsidRPr="00A12CC6">
        <w:rPr>
          <w:rFonts w:ascii="Arial" w:eastAsia="Times New Roman" w:hAnsi="Arial" w:cs="Arial"/>
          <w:sz w:val="24"/>
          <w:szCs w:val="24"/>
        </w:rPr>
        <w:t>° 10063472) de fecha 25/09/2018 y, en consecuencia, declarar no operada la caducidad de instancia</w:t>
      </w:r>
      <w:r w:rsidR="00A12CC6" w:rsidRPr="00FF76E2">
        <w:rPr>
          <w:rFonts w:ascii="Arial" w:eastAsia="Times New Roman" w:hAnsi="Arial" w:cs="Arial"/>
          <w:sz w:val="24"/>
          <w:szCs w:val="24"/>
        </w:rPr>
        <w:t xml:space="preserve">. </w:t>
      </w:r>
    </w:p>
    <w:p w:rsidR="00A12CC6" w:rsidRPr="00FF76E2" w:rsidRDefault="00A12CC6" w:rsidP="002746BB">
      <w:pPr>
        <w:widowControl w:val="0"/>
        <w:spacing w:after="0" w:line="360" w:lineRule="auto"/>
        <w:ind w:firstLine="1985"/>
        <w:jc w:val="both"/>
        <w:rPr>
          <w:rFonts w:ascii="Arial" w:eastAsia="Times New Roman" w:hAnsi="Arial" w:cs="Arial"/>
          <w:sz w:val="24"/>
          <w:szCs w:val="24"/>
          <w:lang w:val="es-ES" w:eastAsia="es-ES"/>
        </w:rPr>
      </w:pPr>
      <w:r w:rsidRPr="00FF76E2">
        <w:rPr>
          <w:rFonts w:ascii="Arial" w:hAnsi="Arial" w:cs="Arial"/>
          <w:sz w:val="24"/>
          <w:szCs w:val="24"/>
        </w:rPr>
        <w:t>II)</w:t>
      </w:r>
      <w:r w:rsidRPr="00FF76E2">
        <w:rPr>
          <w:rFonts w:ascii="Arial" w:eastAsia="Times New Roman" w:hAnsi="Arial" w:cs="Arial"/>
          <w:sz w:val="24"/>
          <w:szCs w:val="24"/>
        </w:rPr>
        <w:t xml:space="preserve"> Bajar las actuaciones para que sigan curso según su estado</w:t>
      </w:r>
      <w:r w:rsidR="00506C35" w:rsidRPr="00FF76E2">
        <w:rPr>
          <w:rFonts w:ascii="Arial" w:eastAsia="Times New Roman" w:hAnsi="Arial" w:cs="Arial"/>
          <w:sz w:val="24"/>
          <w:szCs w:val="24"/>
          <w:lang w:val="es-ES" w:eastAsia="es-ES"/>
        </w:rPr>
        <w:t xml:space="preserve">. Ofíciese. </w:t>
      </w:r>
    </w:p>
    <w:p w:rsidR="007449A5" w:rsidRPr="007449A5" w:rsidRDefault="00A12CC6" w:rsidP="002746BB">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I</w:t>
      </w:r>
      <w:r w:rsidR="007449A5" w:rsidRPr="007449A5">
        <w:rPr>
          <w:rFonts w:ascii="Arial" w:eastAsia="Times New Roman" w:hAnsi="Arial" w:cs="Arial"/>
          <w:sz w:val="24"/>
          <w:szCs w:val="24"/>
          <w:lang w:val="es-ES" w:eastAsia="es-ES"/>
        </w:rPr>
        <w:t>II) Costas a la vencida</w:t>
      </w:r>
      <w:r>
        <w:rPr>
          <w:rFonts w:ascii="Arial" w:eastAsia="Times New Roman" w:hAnsi="Arial" w:cs="Arial"/>
          <w:sz w:val="24"/>
          <w:szCs w:val="24"/>
          <w:lang w:val="es-ES" w:eastAsia="es-ES"/>
        </w:rPr>
        <w:t xml:space="preserve"> en todas las instancias</w:t>
      </w:r>
      <w:r w:rsidR="007449A5" w:rsidRPr="007449A5">
        <w:rPr>
          <w:rFonts w:ascii="Arial" w:eastAsia="Times New Roman" w:hAnsi="Arial" w:cs="Arial"/>
          <w:sz w:val="24"/>
          <w:szCs w:val="24"/>
          <w:lang w:val="es-ES" w:eastAsia="es-ES"/>
        </w:rPr>
        <w:t xml:space="preserve">. </w:t>
      </w:r>
    </w:p>
    <w:p w:rsidR="007449A5" w:rsidRPr="007449A5" w:rsidRDefault="002746BB" w:rsidP="002746BB">
      <w:pPr>
        <w:widowControl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REGÍSTRESE y NOTIFÍQUESE.</w:t>
      </w:r>
    </w:p>
    <w:p w:rsidR="007449A5" w:rsidRPr="007449A5" w:rsidRDefault="007449A5" w:rsidP="002746BB">
      <w:pPr>
        <w:widowControl w:val="0"/>
        <w:spacing w:after="0" w:line="360" w:lineRule="auto"/>
        <w:ind w:firstLine="1985"/>
        <w:jc w:val="both"/>
        <w:rPr>
          <w:rFonts w:ascii="Arial" w:eastAsia="Times New Roman" w:hAnsi="Arial" w:cs="Arial"/>
          <w:bCs/>
          <w:sz w:val="24"/>
          <w:szCs w:val="24"/>
          <w:lang w:val="es-ES" w:eastAsia="es-ES"/>
        </w:rPr>
      </w:pPr>
    </w:p>
    <w:p w:rsidR="007449A5" w:rsidRPr="007449A5" w:rsidRDefault="007449A5" w:rsidP="00B630FA">
      <w:pPr>
        <w:pBdr>
          <w:top w:val="single" w:sz="4" w:space="2" w:color="auto"/>
        </w:pBdr>
        <w:spacing w:after="0" w:line="240" w:lineRule="auto"/>
        <w:jc w:val="both"/>
        <w:rPr>
          <w:rFonts w:ascii="Times New Roman" w:eastAsia="Times New Roman" w:hAnsi="Times New Roman" w:cs="Arial"/>
          <w:sz w:val="16"/>
          <w:szCs w:val="16"/>
          <w:lang w:val="es-ES" w:eastAsia="es-ES"/>
        </w:rPr>
      </w:pPr>
    </w:p>
    <w:p w:rsidR="007449A5" w:rsidRPr="007449A5" w:rsidRDefault="007449A5" w:rsidP="00B630FA">
      <w:pPr>
        <w:spacing w:after="0" w:line="240" w:lineRule="auto"/>
        <w:jc w:val="both"/>
        <w:rPr>
          <w:rFonts w:ascii="Times New Roman" w:eastAsia="Times New Roman" w:hAnsi="Times New Roman" w:cs="Arial"/>
          <w:sz w:val="24"/>
          <w:szCs w:val="24"/>
          <w:lang w:val="es-ES" w:eastAsia="es-ES"/>
        </w:rPr>
      </w:pPr>
      <w:r w:rsidRPr="007449A5">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7449A5">
        <w:rPr>
          <w:rFonts w:ascii="Times New Roman" w:eastAsia="Times New Roman" w:hAnsi="Times New Roman" w:cs="Arial"/>
          <w:i/>
          <w:sz w:val="16"/>
          <w:szCs w:val="16"/>
          <w:lang w:val="es-ES" w:eastAsia="es-ES"/>
        </w:rPr>
        <w:t>Dres</w:t>
      </w:r>
      <w:proofErr w:type="spellEnd"/>
      <w:r w:rsidRPr="007449A5">
        <w:rPr>
          <w:rFonts w:ascii="Times New Roman" w:eastAsia="Times New Roman" w:hAnsi="Times New Roman" w:cs="Arial"/>
          <w:i/>
          <w:sz w:val="16"/>
          <w:szCs w:val="16"/>
          <w:lang w:val="es-ES" w:eastAsia="es-ES"/>
        </w:rPr>
        <w:t>. CARLOS ALBERTO COBO, MARTHA RAQUEL CORVALÁN, LILIA ANA NOVILLO, FEDERICO OSVALDO LUCERO GAGLIARDI y ESTELA INÉS BUSTOS, en el sistema de Gestión Informático del Poder Judicial de la Provincia de San Luis.-</w:t>
      </w:r>
    </w:p>
    <w:p w:rsidR="007449A5" w:rsidRPr="007449A5" w:rsidRDefault="007449A5" w:rsidP="002746BB">
      <w:pPr>
        <w:pStyle w:val="Textoindependiente"/>
        <w:spacing w:line="360" w:lineRule="auto"/>
        <w:ind w:firstLine="1985"/>
        <w:rPr>
          <w:rFonts w:ascii="Arial" w:hAnsi="Arial" w:cs="Arial"/>
          <w:sz w:val="24"/>
          <w:szCs w:val="24"/>
        </w:rPr>
      </w:pPr>
    </w:p>
    <w:sectPr w:rsidR="007449A5" w:rsidRPr="007449A5" w:rsidSect="002746BB">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62A" w:rsidRDefault="0088762A" w:rsidP="006E0774">
      <w:pPr>
        <w:spacing w:after="0" w:line="240" w:lineRule="auto"/>
      </w:pPr>
      <w:r>
        <w:separator/>
      </w:r>
    </w:p>
  </w:endnote>
  <w:endnote w:type="continuationSeparator" w:id="1">
    <w:p w:rsidR="0088762A" w:rsidRDefault="0088762A" w:rsidP="006E0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62A" w:rsidRPr="006E0774" w:rsidRDefault="00E06BC1">
    <w:pPr>
      <w:pStyle w:val="Piedepgina"/>
      <w:jc w:val="right"/>
      <w:rPr>
        <w:rFonts w:ascii="Arial" w:hAnsi="Arial" w:cs="Arial"/>
      </w:rPr>
    </w:pPr>
    <w:r w:rsidRPr="006E0774">
      <w:rPr>
        <w:rFonts w:ascii="Arial" w:hAnsi="Arial" w:cs="Arial"/>
      </w:rPr>
      <w:fldChar w:fldCharType="begin"/>
    </w:r>
    <w:r w:rsidR="0088762A" w:rsidRPr="006E0774">
      <w:rPr>
        <w:rFonts w:ascii="Arial" w:hAnsi="Arial" w:cs="Arial"/>
      </w:rPr>
      <w:instrText xml:space="preserve"> PAGE   \* MERGEFORMAT </w:instrText>
    </w:r>
    <w:r w:rsidRPr="006E0774">
      <w:rPr>
        <w:rFonts w:ascii="Arial" w:hAnsi="Arial" w:cs="Arial"/>
      </w:rPr>
      <w:fldChar w:fldCharType="separate"/>
    </w:r>
    <w:r w:rsidR="004C1B42">
      <w:rPr>
        <w:rFonts w:ascii="Arial" w:hAnsi="Arial" w:cs="Arial"/>
        <w:noProof/>
      </w:rPr>
      <w:t>1</w:t>
    </w:r>
    <w:r w:rsidRPr="006E0774">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62A" w:rsidRDefault="0088762A" w:rsidP="006E0774">
      <w:pPr>
        <w:spacing w:after="0" w:line="240" w:lineRule="auto"/>
      </w:pPr>
      <w:r>
        <w:separator/>
      </w:r>
    </w:p>
  </w:footnote>
  <w:footnote w:type="continuationSeparator" w:id="1">
    <w:p w:rsidR="0088762A" w:rsidRDefault="0088762A" w:rsidP="006E07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E6584"/>
    <w:rsid w:val="000278B5"/>
    <w:rsid w:val="00055F74"/>
    <w:rsid w:val="001E4608"/>
    <w:rsid w:val="002746BB"/>
    <w:rsid w:val="003A1425"/>
    <w:rsid w:val="004C1B42"/>
    <w:rsid w:val="00506C35"/>
    <w:rsid w:val="005C1CEB"/>
    <w:rsid w:val="005E6584"/>
    <w:rsid w:val="006776DA"/>
    <w:rsid w:val="006E0774"/>
    <w:rsid w:val="007449A5"/>
    <w:rsid w:val="007819AB"/>
    <w:rsid w:val="0082262F"/>
    <w:rsid w:val="00845AD5"/>
    <w:rsid w:val="0088762A"/>
    <w:rsid w:val="00A12CC6"/>
    <w:rsid w:val="00B44633"/>
    <w:rsid w:val="00B630FA"/>
    <w:rsid w:val="00D123D2"/>
    <w:rsid w:val="00E06BC1"/>
    <w:rsid w:val="00E73AA3"/>
    <w:rsid w:val="00F226FA"/>
    <w:rsid w:val="00F453D7"/>
    <w:rsid w:val="00F97D87"/>
    <w:rsid w:val="00FF76E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5E6584"/>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5E6584"/>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5E6584"/>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semiHidden/>
    <w:rsid w:val="005E6584"/>
    <w:rPr>
      <w:rFonts w:ascii="Courier New" w:eastAsia="Times New Roman" w:hAnsi="Courier New" w:cs="Arial"/>
      <w:sz w:val="20"/>
      <w:szCs w:val="24"/>
      <w:lang w:val="es-ES" w:eastAsia="es-ES"/>
    </w:rPr>
  </w:style>
  <w:style w:type="paragraph" w:styleId="Piedepgina">
    <w:name w:val="footer"/>
    <w:basedOn w:val="Normal"/>
    <w:link w:val="PiedepginaCar"/>
    <w:uiPriority w:val="99"/>
    <w:unhideWhenUsed/>
    <w:rsid w:val="005E6584"/>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5E6584"/>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6E07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E0774"/>
  </w:style>
  <w:style w:type="paragraph" w:styleId="Textodeglobo">
    <w:name w:val="Balloon Text"/>
    <w:basedOn w:val="Normal"/>
    <w:link w:val="TextodegloboCar"/>
    <w:uiPriority w:val="99"/>
    <w:semiHidden/>
    <w:unhideWhenUsed/>
    <w:rsid w:val="00055F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F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2794</Words>
  <Characters>15371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24</cp:revision>
  <cp:lastPrinted>2019-11-25T13:07:00Z</cp:lastPrinted>
  <dcterms:created xsi:type="dcterms:W3CDTF">2019-10-29T13:21:00Z</dcterms:created>
  <dcterms:modified xsi:type="dcterms:W3CDTF">2019-11-27T10:40:00Z</dcterms:modified>
</cp:coreProperties>
</file>