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2C" w:rsidRPr="001272A0" w:rsidRDefault="0023692C" w:rsidP="00024C6B">
      <w:pPr>
        <w:spacing w:after="0" w:line="360" w:lineRule="auto"/>
        <w:jc w:val="both"/>
        <w:rPr>
          <w:rFonts w:ascii="Arial" w:eastAsia="Times New Roman" w:hAnsi="Arial" w:cs="Arial"/>
          <w:b/>
          <w:bCs/>
          <w:sz w:val="24"/>
          <w:szCs w:val="24"/>
          <w:u w:val="single"/>
          <w:lang w:val="pt-BR"/>
        </w:rPr>
      </w:pPr>
      <w:r w:rsidRPr="001272A0">
        <w:rPr>
          <w:rFonts w:ascii="Arial" w:eastAsia="Times New Roman" w:hAnsi="Arial" w:cs="Arial"/>
          <w:b/>
          <w:bCs/>
          <w:sz w:val="24"/>
          <w:szCs w:val="24"/>
          <w:u w:val="single"/>
          <w:lang w:val="pt-BR"/>
        </w:rPr>
        <w:t>STJSL-</w:t>
      </w:r>
      <w:proofErr w:type="gramStart"/>
      <w:r w:rsidRPr="001272A0">
        <w:rPr>
          <w:rFonts w:ascii="Arial" w:eastAsia="Times New Roman" w:hAnsi="Arial" w:cs="Arial"/>
          <w:b/>
          <w:bCs/>
          <w:sz w:val="24"/>
          <w:szCs w:val="24"/>
          <w:u w:val="single"/>
          <w:lang w:val="pt-BR"/>
        </w:rPr>
        <w:t>S.</w:t>
      </w:r>
      <w:proofErr w:type="gramEnd"/>
      <w:r w:rsidRPr="001272A0">
        <w:rPr>
          <w:rFonts w:ascii="Arial" w:eastAsia="Times New Roman" w:hAnsi="Arial" w:cs="Arial"/>
          <w:b/>
          <w:bCs/>
          <w:sz w:val="24"/>
          <w:szCs w:val="24"/>
          <w:u w:val="single"/>
          <w:lang w:val="pt-BR"/>
        </w:rPr>
        <w:t xml:space="preserve">J. – S.D. Nº </w:t>
      </w:r>
      <w:proofErr w:type="gramStart"/>
      <w:r w:rsidR="00CC0B1F">
        <w:rPr>
          <w:rFonts w:ascii="Arial" w:eastAsia="Times New Roman" w:hAnsi="Arial" w:cs="Arial"/>
          <w:b/>
          <w:bCs/>
          <w:sz w:val="24"/>
          <w:szCs w:val="24"/>
          <w:u w:val="single"/>
          <w:lang w:val="pt-BR"/>
        </w:rPr>
        <w:t>001</w:t>
      </w:r>
      <w:r w:rsidRPr="001272A0">
        <w:rPr>
          <w:rFonts w:ascii="Arial" w:eastAsia="Times New Roman" w:hAnsi="Arial" w:cs="Arial"/>
          <w:b/>
          <w:bCs/>
          <w:sz w:val="24"/>
          <w:szCs w:val="24"/>
          <w:u w:val="single"/>
          <w:lang w:val="pt-BR"/>
        </w:rPr>
        <w:t>/</w:t>
      </w:r>
      <w:r w:rsidR="0096421F">
        <w:rPr>
          <w:rFonts w:ascii="Arial" w:eastAsia="Times New Roman" w:hAnsi="Arial" w:cs="Arial"/>
          <w:b/>
          <w:bCs/>
          <w:sz w:val="24"/>
          <w:szCs w:val="24"/>
          <w:u w:val="single"/>
          <w:lang w:val="pt-BR"/>
        </w:rPr>
        <w:t>20</w:t>
      </w:r>
      <w:r w:rsidRPr="001272A0">
        <w:rPr>
          <w:rFonts w:ascii="Arial" w:eastAsia="Times New Roman" w:hAnsi="Arial" w:cs="Arial"/>
          <w:b/>
          <w:bCs/>
          <w:sz w:val="24"/>
          <w:szCs w:val="24"/>
          <w:u w:val="single"/>
          <w:lang w:val="pt-BR"/>
        </w:rPr>
        <w:t>.</w:t>
      </w:r>
      <w:proofErr w:type="gramEnd"/>
      <w:r w:rsidRPr="001272A0">
        <w:rPr>
          <w:rFonts w:ascii="Arial" w:eastAsia="Times New Roman" w:hAnsi="Arial" w:cs="Arial"/>
          <w:b/>
          <w:bCs/>
          <w:sz w:val="24"/>
          <w:szCs w:val="24"/>
          <w:u w:val="single"/>
          <w:lang w:val="pt-BR"/>
        </w:rPr>
        <w:t>-</w:t>
      </w:r>
    </w:p>
    <w:p w:rsidR="0023692C" w:rsidRPr="001272A0" w:rsidRDefault="0023692C" w:rsidP="00024C6B">
      <w:pPr>
        <w:spacing w:after="0" w:line="360" w:lineRule="auto"/>
        <w:jc w:val="both"/>
        <w:rPr>
          <w:rFonts w:ascii="Arial" w:eastAsia="Times New Roman" w:hAnsi="Arial" w:cs="Arial"/>
          <w:bCs/>
          <w:sz w:val="24"/>
          <w:szCs w:val="24"/>
          <w:lang w:val="pt-BR"/>
        </w:rPr>
      </w:pPr>
      <w:r w:rsidRPr="001272A0">
        <w:rPr>
          <w:rFonts w:ascii="Arial" w:eastAsia="MS Mincho" w:hAnsi="Arial" w:cs="Arial"/>
          <w:sz w:val="24"/>
          <w:szCs w:val="24"/>
        </w:rPr>
        <w:t xml:space="preserve">--En la Provincia de San Luis, </w:t>
      </w:r>
      <w:r w:rsidRPr="001272A0">
        <w:rPr>
          <w:rFonts w:ascii="Arial" w:eastAsia="MS Mincho" w:hAnsi="Arial" w:cs="Arial"/>
          <w:b/>
          <w:bCs/>
          <w:sz w:val="24"/>
          <w:szCs w:val="24"/>
        </w:rPr>
        <w:t xml:space="preserve">a </w:t>
      </w:r>
      <w:r w:rsidR="00CC0B1F">
        <w:rPr>
          <w:rFonts w:ascii="Arial" w:eastAsia="MS Mincho" w:hAnsi="Arial" w:cs="Arial"/>
          <w:b/>
          <w:bCs/>
          <w:sz w:val="24"/>
          <w:szCs w:val="24"/>
        </w:rPr>
        <w:t>cuatro</w:t>
      </w:r>
      <w:r>
        <w:rPr>
          <w:rFonts w:ascii="Arial" w:eastAsia="MS Mincho" w:hAnsi="Arial" w:cs="Arial"/>
          <w:b/>
          <w:bCs/>
          <w:sz w:val="24"/>
          <w:szCs w:val="24"/>
        </w:rPr>
        <w:t xml:space="preserve"> </w:t>
      </w:r>
      <w:r w:rsidRPr="001272A0">
        <w:rPr>
          <w:rFonts w:ascii="Arial" w:eastAsia="MS Mincho" w:hAnsi="Arial" w:cs="Arial"/>
          <w:b/>
          <w:bCs/>
          <w:sz w:val="24"/>
          <w:szCs w:val="24"/>
        </w:rPr>
        <w:t xml:space="preserve">días del mes de </w:t>
      </w:r>
      <w:r w:rsidR="0096421F">
        <w:rPr>
          <w:rFonts w:ascii="Arial" w:eastAsia="MS Mincho" w:hAnsi="Arial" w:cs="Arial"/>
          <w:b/>
          <w:bCs/>
          <w:sz w:val="24"/>
          <w:szCs w:val="24"/>
        </w:rPr>
        <w:t>febrero</w:t>
      </w:r>
      <w:r w:rsidRPr="001272A0">
        <w:rPr>
          <w:rFonts w:ascii="Arial" w:eastAsia="MS Mincho" w:hAnsi="Arial" w:cs="Arial"/>
          <w:b/>
          <w:bCs/>
          <w:sz w:val="24"/>
          <w:szCs w:val="24"/>
        </w:rPr>
        <w:t xml:space="preserve"> de dos mil </w:t>
      </w:r>
      <w:r w:rsidR="0096421F">
        <w:rPr>
          <w:rFonts w:ascii="Arial" w:eastAsia="MS Mincho" w:hAnsi="Arial" w:cs="Arial"/>
          <w:b/>
          <w:bCs/>
          <w:sz w:val="24"/>
          <w:szCs w:val="24"/>
        </w:rPr>
        <w:t>veinte</w:t>
      </w:r>
      <w:r w:rsidRPr="001272A0">
        <w:rPr>
          <w:rFonts w:ascii="Arial" w:eastAsia="MS Mincho" w:hAnsi="Arial" w:cs="Arial"/>
          <w:sz w:val="24"/>
          <w:szCs w:val="24"/>
        </w:rPr>
        <w:t>,</w:t>
      </w:r>
      <w:r w:rsidRPr="001272A0">
        <w:rPr>
          <w:rFonts w:ascii="Arial" w:eastAsia="MS Mincho" w:hAnsi="Arial" w:cs="Arial"/>
          <w:i/>
          <w:sz w:val="24"/>
          <w:szCs w:val="24"/>
        </w:rPr>
        <w:t xml:space="preserve"> </w:t>
      </w:r>
      <w:r w:rsidRPr="001272A0">
        <w:rPr>
          <w:rFonts w:ascii="Arial" w:eastAsia="MS Mincho" w:hAnsi="Arial" w:cs="Arial"/>
          <w:sz w:val="24"/>
          <w:szCs w:val="24"/>
        </w:rPr>
        <w:t xml:space="preserve">se reúnen en Audiencia Pública los Señores Ministros </w:t>
      </w:r>
      <w:proofErr w:type="spellStart"/>
      <w:r w:rsidRPr="001272A0">
        <w:rPr>
          <w:rFonts w:ascii="Arial" w:eastAsia="MS Mincho" w:hAnsi="Arial" w:cs="Arial"/>
          <w:sz w:val="24"/>
          <w:szCs w:val="24"/>
        </w:rPr>
        <w:t>Dres</w:t>
      </w:r>
      <w:proofErr w:type="spellEnd"/>
      <w:r w:rsidRPr="001272A0">
        <w:rPr>
          <w:rFonts w:ascii="Arial" w:eastAsia="MS Mincho" w:hAnsi="Arial" w:cs="Arial"/>
          <w:sz w:val="24"/>
          <w:szCs w:val="24"/>
        </w:rPr>
        <w:t>. CARLOS ALBERTO COBO, MARTHA RAQUEL CORVALÁN y LILIA ANA NOVILLO -Miembros del SUPERIOR TRIBUNAL DE JUSTICIA-, para dictar sentencia en los autos</w:t>
      </w:r>
      <w:r w:rsidRPr="001272A0">
        <w:rPr>
          <w:rFonts w:ascii="Arial" w:eastAsia="MS Mincho" w:hAnsi="Arial" w:cs="Arial"/>
          <w:i/>
          <w:iCs/>
          <w:sz w:val="24"/>
          <w:szCs w:val="24"/>
        </w:rPr>
        <w:t xml:space="preserve">: </w:t>
      </w:r>
      <w:r w:rsidRPr="001272A0">
        <w:rPr>
          <w:rFonts w:ascii="Arial" w:eastAsia="Times New Roman" w:hAnsi="Arial" w:cs="Arial"/>
          <w:b/>
          <w:bCs/>
          <w:i/>
          <w:sz w:val="24"/>
          <w:szCs w:val="24"/>
          <w:lang w:val="pt-BR"/>
        </w:rPr>
        <w:t>“</w:t>
      </w:r>
      <w:r>
        <w:rPr>
          <w:rFonts w:ascii="Arial" w:eastAsia="Times New Roman" w:hAnsi="Arial" w:cs="Arial"/>
          <w:b/>
          <w:bCs/>
          <w:i/>
          <w:sz w:val="24"/>
          <w:szCs w:val="24"/>
          <w:lang w:val="es-ES"/>
        </w:rPr>
        <w:t>LÓ</w:t>
      </w:r>
      <w:r w:rsidRPr="0023692C">
        <w:rPr>
          <w:rFonts w:ascii="Arial" w:eastAsia="Times New Roman" w:hAnsi="Arial" w:cs="Arial"/>
          <w:b/>
          <w:bCs/>
          <w:i/>
          <w:sz w:val="24"/>
          <w:szCs w:val="24"/>
          <w:lang w:val="es-ES"/>
        </w:rPr>
        <w:t xml:space="preserve">PEZ MIRTA JULIA </w:t>
      </w:r>
      <w:r>
        <w:rPr>
          <w:rFonts w:ascii="Arial" w:eastAsia="Times New Roman" w:hAnsi="Arial" w:cs="Arial"/>
          <w:b/>
          <w:bCs/>
          <w:i/>
          <w:sz w:val="24"/>
          <w:szCs w:val="24"/>
          <w:lang w:val="es-ES"/>
        </w:rPr>
        <w:t>c</w:t>
      </w:r>
      <w:r w:rsidRPr="0023692C">
        <w:rPr>
          <w:rFonts w:ascii="Arial" w:eastAsia="Times New Roman" w:hAnsi="Arial" w:cs="Arial"/>
          <w:b/>
          <w:bCs/>
          <w:i/>
          <w:sz w:val="24"/>
          <w:szCs w:val="24"/>
          <w:lang w:val="es-ES"/>
        </w:rPr>
        <w:t xml:space="preserve">/ PATMAYA S.R.L. </w:t>
      </w:r>
      <w:r>
        <w:rPr>
          <w:rFonts w:ascii="Arial" w:eastAsia="Times New Roman" w:hAnsi="Arial" w:cs="Arial"/>
          <w:b/>
          <w:bCs/>
          <w:i/>
          <w:sz w:val="24"/>
          <w:szCs w:val="24"/>
          <w:lang w:val="es-ES"/>
        </w:rPr>
        <w:t>s</w:t>
      </w:r>
      <w:r w:rsidRPr="0023692C">
        <w:rPr>
          <w:rFonts w:ascii="Arial" w:eastAsia="Times New Roman" w:hAnsi="Arial" w:cs="Arial"/>
          <w:b/>
          <w:bCs/>
          <w:i/>
          <w:sz w:val="24"/>
          <w:szCs w:val="24"/>
          <w:lang w:val="es-ES"/>
        </w:rPr>
        <w:t>/ COBRO DE</w:t>
      </w:r>
      <w:r>
        <w:rPr>
          <w:rFonts w:ascii="Arial" w:eastAsia="Times New Roman" w:hAnsi="Arial" w:cs="Arial"/>
          <w:b/>
          <w:bCs/>
          <w:i/>
          <w:sz w:val="24"/>
          <w:szCs w:val="24"/>
          <w:lang w:val="es-ES"/>
        </w:rPr>
        <w:t xml:space="preserve"> ALQUILERES - RECURSO DE CASACIÓ</w:t>
      </w:r>
      <w:r w:rsidRPr="0023692C">
        <w:rPr>
          <w:rFonts w:ascii="Arial" w:eastAsia="Times New Roman" w:hAnsi="Arial" w:cs="Arial"/>
          <w:b/>
          <w:bCs/>
          <w:i/>
          <w:sz w:val="24"/>
          <w:szCs w:val="24"/>
          <w:lang w:val="es-ES"/>
        </w:rPr>
        <w:t>N</w:t>
      </w:r>
      <w:r w:rsidRPr="001272A0">
        <w:rPr>
          <w:rFonts w:ascii="Arial" w:eastAsia="Times New Roman" w:hAnsi="Arial" w:cs="Arial"/>
          <w:b/>
          <w:bCs/>
          <w:i/>
          <w:sz w:val="24"/>
          <w:szCs w:val="24"/>
          <w:lang w:val="pt-BR"/>
        </w:rPr>
        <w:t>”</w:t>
      </w:r>
      <w:r w:rsidRPr="001272A0">
        <w:rPr>
          <w:rFonts w:ascii="Arial" w:eastAsia="Times New Roman" w:hAnsi="Arial" w:cs="Arial"/>
          <w:b/>
          <w:bCs/>
          <w:sz w:val="24"/>
          <w:szCs w:val="24"/>
          <w:lang w:val="pt-BR"/>
        </w:rPr>
        <w:t xml:space="preserve"> – </w:t>
      </w:r>
      <w:r w:rsidRPr="001272A0">
        <w:rPr>
          <w:rFonts w:ascii="Arial" w:eastAsia="Times New Roman" w:hAnsi="Arial" w:cs="Arial"/>
          <w:bCs/>
          <w:sz w:val="24"/>
          <w:szCs w:val="24"/>
          <w:lang w:val="pt-BR"/>
        </w:rPr>
        <w:t xml:space="preserve">IURIX </w:t>
      </w:r>
      <w:r>
        <w:rPr>
          <w:rFonts w:ascii="Arial" w:eastAsia="Times New Roman" w:hAnsi="Arial" w:cs="Arial"/>
          <w:bCs/>
          <w:sz w:val="24"/>
          <w:szCs w:val="24"/>
          <w:lang w:val="pt-BR"/>
        </w:rPr>
        <w:t>EXP</w:t>
      </w:r>
      <w:r w:rsidRPr="001272A0">
        <w:rPr>
          <w:rFonts w:ascii="Arial" w:eastAsia="Times New Roman" w:hAnsi="Arial" w:cs="Arial"/>
          <w:bCs/>
          <w:sz w:val="24"/>
          <w:szCs w:val="24"/>
          <w:lang w:val="pt-BR"/>
        </w:rPr>
        <w:t xml:space="preserve"> Nº </w:t>
      </w:r>
      <w:r>
        <w:rPr>
          <w:rFonts w:ascii="Arial" w:eastAsia="Times New Roman" w:hAnsi="Arial" w:cs="Arial"/>
          <w:bCs/>
          <w:sz w:val="24"/>
          <w:szCs w:val="24"/>
          <w:lang w:val="pt-BR"/>
        </w:rPr>
        <w:t>299431/16</w:t>
      </w:r>
      <w:r w:rsidRPr="001272A0">
        <w:rPr>
          <w:rFonts w:ascii="Arial" w:eastAsia="Times New Roman" w:hAnsi="Arial" w:cs="Arial"/>
          <w:bCs/>
          <w:sz w:val="24"/>
          <w:szCs w:val="24"/>
          <w:lang w:val="pt-BR"/>
        </w:rPr>
        <w:t>.</w:t>
      </w:r>
    </w:p>
    <w:p w:rsidR="0023692C" w:rsidRPr="001272A0" w:rsidRDefault="0023692C" w:rsidP="00024C6B">
      <w:pPr>
        <w:spacing w:after="0" w:line="360" w:lineRule="auto"/>
        <w:ind w:firstLine="1985"/>
        <w:jc w:val="both"/>
        <w:rPr>
          <w:rFonts w:ascii="Arial" w:eastAsia="Times New Roman" w:hAnsi="Arial" w:cs="Arial"/>
          <w:sz w:val="24"/>
          <w:szCs w:val="24"/>
          <w:lang w:val="es-ES" w:eastAsia="es-ES"/>
        </w:rPr>
      </w:pPr>
      <w:r w:rsidRPr="001272A0">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w:t>
      </w:r>
      <w:r w:rsidR="00024C6B">
        <w:rPr>
          <w:rFonts w:ascii="Arial" w:eastAsia="Times New Roman" w:hAnsi="Arial" w:cs="Arial"/>
          <w:sz w:val="24"/>
          <w:szCs w:val="24"/>
          <w:lang w:val="es-ES" w:eastAsia="es-ES"/>
        </w:rPr>
        <w:t xml:space="preserve">ón en el siguiente orden: </w:t>
      </w:r>
      <w:proofErr w:type="spellStart"/>
      <w:r w:rsidR="00024C6B">
        <w:rPr>
          <w:rFonts w:ascii="Arial" w:eastAsia="Times New Roman" w:hAnsi="Arial" w:cs="Arial"/>
          <w:sz w:val="24"/>
          <w:szCs w:val="24"/>
          <w:lang w:val="es-ES" w:eastAsia="es-ES"/>
        </w:rPr>
        <w:t>Dres</w:t>
      </w:r>
      <w:proofErr w:type="spellEnd"/>
      <w:r w:rsidR="00024C6B">
        <w:rPr>
          <w:rFonts w:ascii="Arial" w:eastAsia="Times New Roman" w:hAnsi="Arial" w:cs="Arial"/>
          <w:sz w:val="24"/>
          <w:szCs w:val="24"/>
          <w:lang w:val="es-ES" w:eastAsia="es-ES"/>
        </w:rPr>
        <w:t>.</w:t>
      </w:r>
      <w:r w:rsidRPr="001272A0">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w:t>
      </w:r>
      <w:r w:rsidRPr="001272A0">
        <w:rPr>
          <w:rFonts w:ascii="Arial" w:eastAsia="Times New Roman" w:hAnsi="Arial" w:cs="Arial"/>
          <w:sz w:val="24"/>
          <w:szCs w:val="24"/>
          <w:lang w:val="es-ES" w:eastAsia="es-ES"/>
        </w:rPr>
        <w:t xml:space="preserve"> CARLOS ALBERTO COBO y MARTHA RAQUEL CORVALÁN.</w:t>
      </w:r>
    </w:p>
    <w:p w:rsidR="0023692C" w:rsidRPr="006F0BF7" w:rsidRDefault="0023692C" w:rsidP="00024C6B">
      <w:pPr>
        <w:pStyle w:val="Sangradetextonormal"/>
        <w:spacing w:after="0" w:line="360" w:lineRule="auto"/>
        <w:ind w:left="0" w:firstLine="1985"/>
        <w:jc w:val="both"/>
        <w:rPr>
          <w:rFonts w:ascii="Arial" w:hAnsi="Arial" w:cs="Arial"/>
          <w:b/>
          <w:bCs/>
          <w:u w:val="single"/>
        </w:rPr>
      </w:pPr>
      <w:r w:rsidRPr="006F0BF7">
        <w:rPr>
          <w:rFonts w:ascii="Arial" w:hAnsi="Arial" w:cs="Arial"/>
        </w:rPr>
        <w:t>Las cuestiones formuladas y sometidas a decisión del Tribunal son:</w:t>
      </w:r>
    </w:p>
    <w:p w:rsidR="0023692C" w:rsidRPr="006F0BF7" w:rsidRDefault="00C26B8A" w:rsidP="00024C6B">
      <w:pPr>
        <w:pStyle w:val="Textoindependiente"/>
        <w:ind w:firstLine="1985"/>
      </w:pPr>
      <w:r>
        <w:t xml:space="preserve">I) </w:t>
      </w:r>
      <w:r w:rsidR="0023692C" w:rsidRPr="006F0BF7">
        <w:t>¿Es formalmente procedente el Recurso de Casación interpuesto?</w:t>
      </w:r>
    </w:p>
    <w:p w:rsidR="0023692C" w:rsidRPr="006F0BF7" w:rsidRDefault="00C26B8A" w:rsidP="00024C6B">
      <w:pPr>
        <w:pStyle w:val="Textoindependiente"/>
        <w:ind w:firstLine="1985"/>
      </w:pPr>
      <w:r>
        <w:t xml:space="preserve">II) </w:t>
      </w:r>
      <w:r w:rsidR="0023692C" w:rsidRPr="006F0BF7">
        <w:t>¿Existe en el fallo recurrido alguna de las causales enumeradas en el art. 287 del CPC</w:t>
      </w:r>
      <w:r>
        <w:t xml:space="preserve"> y C</w:t>
      </w:r>
      <w:r w:rsidR="0023692C" w:rsidRPr="006F0BF7">
        <w:t>?</w:t>
      </w:r>
    </w:p>
    <w:p w:rsidR="0023692C" w:rsidRPr="006F0BF7" w:rsidRDefault="00C26B8A" w:rsidP="00024C6B">
      <w:pPr>
        <w:pStyle w:val="Textoindependiente"/>
        <w:ind w:firstLine="1985"/>
      </w:pPr>
      <w:r>
        <w:t xml:space="preserve">III) </w:t>
      </w:r>
      <w:r w:rsidR="0023692C" w:rsidRPr="006F0BF7">
        <w:t>En caso afirmativo de la cuestión anterior, ¿cuál es la ley a aplicarse o la interpretación que debe hacerse del caso en estudio?</w:t>
      </w:r>
    </w:p>
    <w:p w:rsidR="0023692C" w:rsidRPr="006F0BF7" w:rsidRDefault="00C26B8A" w:rsidP="00024C6B">
      <w:pPr>
        <w:pStyle w:val="Textoindependiente"/>
        <w:ind w:firstLine="1985"/>
      </w:pPr>
      <w:r>
        <w:t xml:space="preserve">IV) </w:t>
      </w:r>
      <w:r w:rsidR="0023692C" w:rsidRPr="006F0BF7">
        <w:t>¿Qué resolución corresponde dar al caso en estudio?</w:t>
      </w:r>
    </w:p>
    <w:p w:rsidR="0023692C" w:rsidRPr="006F0BF7" w:rsidRDefault="00C26B8A" w:rsidP="00024C6B">
      <w:pPr>
        <w:pStyle w:val="Textoindependiente"/>
        <w:ind w:firstLine="1985"/>
      </w:pPr>
      <w:r>
        <w:t xml:space="preserve">V) </w:t>
      </w:r>
      <w:r w:rsidR="0023692C" w:rsidRPr="006F0BF7">
        <w:t>¿Cuál sobre las costas?</w:t>
      </w:r>
    </w:p>
    <w:p w:rsidR="00C26B8A" w:rsidRDefault="00C26B8A" w:rsidP="00024C6B">
      <w:pPr>
        <w:tabs>
          <w:tab w:val="left" w:pos="1985"/>
        </w:tabs>
        <w:autoSpaceDE w:val="0"/>
        <w:autoSpaceDN w:val="0"/>
        <w:adjustRightInd w:val="0"/>
        <w:spacing w:after="0" w:line="360" w:lineRule="auto"/>
        <w:ind w:firstLine="1985"/>
        <w:jc w:val="both"/>
        <w:rPr>
          <w:rFonts w:ascii="Arial" w:hAnsi="Arial" w:cs="Arial"/>
          <w:b/>
          <w:bCs/>
          <w:sz w:val="24"/>
          <w:szCs w:val="24"/>
        </w:rPr>
      </w:pPr>
    </w:p>
    <w:p w:rsidR="0023692C" w:rsidRPr="006F0BF7" w:rsidRDefault="00C26B8A" w:rsidP="00024C6B">
      <w:pPr>
        <w:tabs>
          <w:tab w:val="left" w:pos="1985"/>
        </w:tabs>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A LA PRIMERA CUESTIÓN, la</w:t>
      </w:r>
      <w:r w:rsidR="0023692C" w:rsidRPr="006F0BF7">
        <w:rPr>
          <w:rFonts w:ascii="Arial" w:hAnsi="Arial" w:cs="Arial"/>
          <w:b/>
          <w:bCs/>
          <w:sz w:val="24"/>
          <w:szCs w:val="24"/>
          <w:u w:val="single"/>
        </w:rPr>
        <w:t xml:space="preserve"> Dra. LILIA ANA NOVILLO, dijo:</w:t>
      </w:r>
      <w:r w:rsidR="0023692C" w:rsidRPr="00C26B8A">
        <w:rPr>
          <w:rFonts w:ascii="Arial" w:hAnsi="Arial" w:cs="Arial"/>
          <w:bCs/>
          <w:sz w:val="24"/>
          <w:szCs w:val="24"/>
        </w:rPr>
        <w:t xml:space="preserve"> </w:t>
      </w:r>
      <w:r w:rsidR="0068332F">
        <w:rPr>
          <w:rFonts w:ascii="Arial" w:hAnsi="Arial" w:cs="Arial"/>
          <w:sz w:val="24"/>
          <w:szCs w:val="24"/>
        </w:rPr>
        <w:t>1) Que en fecha 17/10/18, mediante ESC</w:t>
      </w:r>
      <w:r w:rsidR="0023692C" w:rsidRPr="006F0BF7">
        <w:rPr>
          <w:rFonts w:ascii="Arial" w:hAnsi="Arial" w:cs="Arial"/>
          <w:sz w:val="24"/>
          <w:szCs w:val="24"/>
        </w:rPr>
        <w:t>EXT</w:t>
      </w:r>
      <w:r w:rsidR="0068332F">
        <w:rPr>
          <w:rFonts w:ascii="Arial" w:hAnsi="Arial" w:cs="Arial"/>
          <w:sz w:val="24"/>
          <w:szCs w:val="24"/>
        </w:rPr>
        <w:t xml:space="preserve"> Nº </w:t>
      </w:r>
      <w:r w:rsidR="0023692C" w:rsidRPr="006F0BF7">
        <w:rPr>
          <w:rFonts w:ascii="Arial" w:hAnsi="Arial" w:cs="Arial"/>
          <w:sz w:val="24"/>
          <w:szCs w:val="24"/>
        </w:rPr>
        <w:t>10250509, la parte demandada interpone recurso de casación contra la Sentencia Interlocutoria N° 332/18, de fecha 10</w:t>
      </w:r>
      <w:r w:rsidR="003F452D">
        <w:rPr>
          <w:rFonts w:ascii="Arial" w:hAnsi="Arial" w:cs="Arial"/>
          <w:sz w:val="24"/>
          <w:szCs w:val="24"/>
        </w:rPr>
        <w:t>/</w:t>
      </w:r>
      <w:r w:rsidR="0023692C" w:rsidRPr="006F0BF7">
        <w:rPr>
          <w:rFonts w:ascii="Arial" w:hAnsi="Arial" w:cs="Arial"/>
          <w:sz w:val="24"/>
          <w:szCs w:val="24"/>
        </w:rPr>
        <w:t>10</w:t>
      </w:r>
      <w:r w:rsidR="003F452D">
        <w:rPr>
          <w:rFonts w:ascii="Arial" w:hAnsi="Arial" w:cs="Arial"/>
          <w:sz w:val="24"/>
          <w:szCs w:val="24"/>
        </w:rPr>
        <w:t>/</w:t>
      </w:r>
      <w:r w:rsidR="0023692C" w:rsidRPr="006F0BF7">
        <w:rPr>
          <w:rFonts w:ascii="Arial" w:hAnsi="Arial" w:cs="Arial"/>
          <w:sz w:val="24"/>
          <w:szCs w:val="24"/>
        </w:rPr>
        <w:t>18</w:t>
      </w:r>
      <w:r w:rsidR="003F452D">
        <w:rPr>
          <w:rFonts w:ascii="Arial" w:hAnsi="Arial" w:cs="Arial"/>
          <w:sz w:val="24"/>
          <w:szCs w:val="24"/>
        </w:rPr>
        <w:t>,</w:t>
      </w:r>
      <w:r w:rsidR="0023692C" w:rsidRPr="006F0BF7">
        <w:rPr>
          <w:rFonts w:ascii="Arial" w:hAnsi="Arial" w:cs="Arial"/>
          <w:sz w:val="24"/>
          <w:szCs w:val="24"/>
        </w:rPr>
        <w:t xml:space="preserve"> y que fuera dictada por la Excma. Cámara de Apelaciones en lo Civil, Comercial, Minas y Laboral N° 2 de la Primera Circunscripción Judicial.</w:t>
      </w:r>
    </w:p>
    <w:p w:rsidR="0023692C" w:rsidRPr="006F0BF7" w:rsidRDefault="003F452D" w:rsidP="00024C6B">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en fecha 29/</w:t>
      </w:r>
      <w:r w:rsidR="0023692C" w:rsidRPr="006F0BF7">
        <w:rPr>
          <w:rFonts w:ascii="Arial" w:hAnsi="Arial" w:cs="Arial"/>
          <w:sz w:val="24"/>
          <w:szCs w:val="24"/>
        </w:rPr>
        <w:t>10</w:t>
      </w:r>
      <w:r>
        <w:rPr>
          <w:rFonts w:ascii="Arial" w:hAnsi="Arial" w:cs="Arial"/>
          <w:sz w:val="24"/>
          <w:szCs w:val="24"/>
        </w:rPr>
        <w:t>/</w:t>
      </w:r>
      <w:r w:rsidR="0023692C" w:rsidRPr="006F0BF7">
        <w:rPr>
          <w:rFonts w:ascii="Arial" w:hAnsi="Arial" w:cs="Arial"/>
          <w:sz w:val="24"/>
          <w:szCs w:val="24"/>
        </w:rPr>
        <w:t>18</w:t>
      </w:r>
      <w:r>
        <w:rPr>
          <w:rFonts w:ascii="Arial" w:hAnsi="Arial" w:cs="Arial"/>
          <w:sz w:val="24"/>
          <w:szCs w:val="24"/>
        </w:rPr>
        <w:t>,</w:t>
      </w:r>
      <w:r w:rsidR="0023692C" w:rsidRPr="006F0BF7">
        <w:rPr>
          <w:rFonts w:ascii="Arial" w:hAnsi="Arial" w:cs="Arial"/>
          <w:sz w:val="24"/>
          <w:szCs w:val="24"/>
        </w:rPr>
        <w:t xml:space="preserve"> mediante ESCEXT </w:t>
      </w:r>
      <w:r>
        <w:rPr>
          <w:rFonts w:ascii="Arial" w:hAnsi="Arial" w:cs="Arial"/>
          <w:sz w:val="24"/>
          <w:szCs w:val="24"/>
        </w:rPr>
        <w:t xml:space="preserve">Nº </w:t>
      </w:r>
      <w:r w:rsidR="0023692C" w:rsidRPr="006F0BF7">
        <w:rPr>
          <w:rFonts w:ascii="Arial" w:hAnsi="Arial" w:cs="Arial"/>
          <w:sz w:val="24"/>
          <w:szCs w:val="24"/>
        </w:rPr>
        <w:t>10335867</w:t>
      </w:r>
      <w:r>
        <w:rPr>
          <w:rFonts w:ascii="Arial" w:hAnsi="Arial" w:cs="Arial"/>
          <w:sz w:val="24"/>
          <w:szCs w:val="24"/>
        </w:rPr>
        <w:t>,</w:t>
      </w:r>
      <w:r w:rsidR="0023692C" w:rsidRPr="006F0BF7">
        <w:rPr>
          <w:rFonts w:ascii="Arial" w:hAnsi="Arial" w:cs="Arial"/>
          <w:sz w:val="24"/>
          <w:szCs w:val="24"/>
        </w:rPr>
        <w:t xml:space="preserve"> acompaña los fundamentos del mismo.</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t>Que ordenado el traslado de rigor en fecha 20</w:t>
      </w:r>
      <w:r w:rsidR="003F452D">
        <w:rPr>
          <w:rFonts w:ascii="Arial" w:hAnsi="Arial" w:cs="Arial"/>
          <w:sz w:val="24"/>
          <w:szCs w:val="24"/>
        </w:rPr>
        <w:t>/</w:t>
      </w:r>
      <w:r w:rsidRPr="006F0BF7">
        <w:rPr>
          <w:rFonts w:ascii="Arial" w:hAnsi="Arial" w:cs="Arial"/>
          <w:sz w:val="24"/>
          <w:szCs w:val="24"/>
        </w:rPr>
        <w:t>11</w:t>
      </w:r>
      <w:r w:rsidR="003F452D">
        <w:rPr>
          <w:rFonts w:ascii="Arial" w:hAnsi="Arial" w:cs="Arial"/>
          <w:sz w:val="24"/>
          <w:szCs w:val="24"/>
        </w:rPr>
        <w:t>/</w:t>
      </w:r>
      <w:r w:rsidRPr="006F0BF7">
        <w:rPr>
          <w:rFonts w:ascii="Arial" w:hAnsi="Arial" w:cs="Arial"/>
          <w:sz w:val="24"/>
          <w:szCs w:val="24"/>
        </w:rPr>
        <w:t xml:space="preserve">18, mediante ESCEXT </w:t>
      </w:r>
      <w:r w:rsidR="003F452D">
        <w:rPr>
          <w:rFonts w:ascii="Arial" w:hAnsi="Arial" w:cs="Arial"/>
          <w:sz w:val="24"/>
          <w:szCs w:val="24"/>
        </w:rPr>
        <w:t xml:space="preserve">Nº </w:t>
      </w:r>
      <w:r w:rsidRPr="006F0BF7">
        <w:rPr>
          <w:rFonts w:ascii="Arial" w:hAnsi="Arial" w:cs="Arial"/>
          <w:sz w:val="24"/>
          <w:szCs w:val="24"/>
        </w:rPr>
        <w:t>10489702, la contraria contesta el mismo.</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lastRenderedPageBreak/>
        <w:t>Que en fecha 03</w:t>
      </w:r>
      <w:r w:rsidR="003B0682">
        <w:rPr>
          <w:rFonts w:ascii="Arial" w:hAnsi="Arial" w:cs="Arial"/>
          <w:sz w:val="24"/>
          <w:szCs w:val="24"/>
        </w:rPr>
        <w:t>/</w:t>
      </w:r>
      <w:r w:rsidRPr="006F0BF7">
        <w:rPr>
          <w:rFonts w:ascii="Arial" w:hAnsi="Arial" w:cs="Arial"/>
          <w:sz w:val="24"/>
          <w:szCs w:val="24"/>
        </w:rPr>
        <w:t>04</w:t>
      </w:r>
      <w:r w:rsidR="003B0682">
        <w:rPr>
          <w:rFonts w:ascii="Arial" w:hAnsi="Arial" w:cs="Arial"/>
          <w:sz w:val="24"/>
          <w:szCs w:val="24"/>
        </w:rPr>
        <w:t>/</w:t>
      </w:r>
      <w:r w:rsidRPr="006F0BF7">
        <w:rPr>
          <w:rFonts w:ascii="Arial" w:hAnsi="Arial" w:cs="Arial"/>
          <w:sz w:val="24"/>
          <w:szCs w:val="24"/>
        </w:rPr>
        <w:t>19</w:t>
      </w:r>
      <w:r w:rsidR="003B0682">
        <w:rPr>
          <w:rFonts w:ascii="Arial" w:hAnsi="Arial" w:cs="Arial"/>
          <w:sz w:val="24"/>
          <w:szCs w:val="24"/>
        </w:rPr>
        <w:t>,</w:t>
      </w:r>
      <w:r w:rsidRPr="006F0BF7">
        <w:rPr>
          <w:rFonts w:ascii="Arial" w:hAnsi="Arial" w:cs="Arial"/>
          <w:sz w:val="24"/>
          <w:szCs w:val="24"/>
        </w:rPr>
        <w:t xml:space="preserve"> mediante </w:t>
      </w:r>
      <w:r w:rsidR="003B0682">
        <w:rPr>
          <w:rFonts w:ascii="Arial" w:hAnsi="Arial" w:cs="Arial"/>
          <w:sz w:val="24"/>
          <w:szCs w:val="24"/>
        </w:rPr>
        <w:t>actuación Nº</w:t>
      </w:r>
      <w:r w:rsidRPr="006F0BF7">
        <w:rPr>
          <w:rFonts w:ascii="Arial" w:hAnsi="Arial" w:cs="Arial"/>
          <w:sz w:val="24"/>
          <w:szCs w:val="24"/>
        </w:rPr>
        <w:t xml:space="preserve"> 11251560</w:t>
      </w:r>
      <w:r w:rsidR="003B0682">
        <w:rPr>
          <w:rFonts w:ascii="Arial" w:hAnsi="Arial" w:cs="Arial"/>
          <w:sz w:val="24"/>
          <w:szCs w:val="24"/>
        </w:rPr>
        <w:t>,</w:t>
      </w:r>
      <w:r w:rsidRPr="006F0BF7">
        <w:rPr>
          <w:rFonts w:ascii="Arial" w:hAnsi="Arial" w:cs="Arial"/>
          <w:sz w:val="24"/>
          <w:szCs w:val="24"/>
        </w:rPr>
        <w:t xml:space="preserve"> emite dictamen el Sr. Procurador General quien estima que el recurso debe ser rechazado, por cuanto el recurrente se alza en casación contra una resolución emanada de la Cámara de Apelaciones, R.R. Civil Nº 332/2018 por la que rechaza la apelación interpuesta confirmando el Auto Interlocutorio 534/17</w:t>
      </w:r>
      <w:r w:rsidR="003F452D">
        <w:rPr>
          <w:rFonts w:ascii="Arial" w:hAnsi="Arial" w:cs="Arial"/>
          <w:sz w:val="24"/>
          <w:szCs w:val="24"/>
        </w:rPr>
        <w:t>,</w:t>
      </w:r>
      <w:r w:rsidRPr="006F0BF7">
        <w:rPr>
          <w:rFonts w:ascii="Arial" w:hAnsi="Arial" w:cs="Arial"/>
          <w:sz w:val="24"/>
          <w:szCs w:val="24"/>
        </w:rPr>
        <w:t xml:space="preserve"> de fecha 07/11/2017</w:t>
      </w:r>
      <w:r w:rsidR="003F452D">
        <w:rPr>
          <w:rFonts w:ascii="Arial" w:hAnsi="Arial" w:cs="Arial"/>
          <w:sz w:val="24"/>
          <w:szCs w:val="24"/>
        </w:rPr>
        <w:t>,</w:t>
      </w:r>
      <w:r w:rsidRPr="006F0BF7">
        <w:rPr>
          <w:rFonts w:ascii="Arial" w:hAnsi="Arial" w:cs="Arial"/>
          <w:sz w:val="24"/>
          <w:szCs w:val="24"/>
        </w:rPr>
        <w:t xml:space="preserve"> que había resuelto RECHAZAR la nulidad planteada por improcedente, RECHAZAR las </w:t>
      </w:r>
      <w:r w:rsidR="00024C6B">
        <w:rPr>
          <w:rFonts w:ascii="Arial" w:hAnsi="Arial" w:cs="Arial"/>
          <w:sz w:val="24"/>
          <w:szCs w:val="24"/>
        </w:rPr>
        <w:t>e</w:t>
      </w:r>
      <w:r w:rsidRPr="006F0BF7">
        <w:rPr>
          <w:rFonts w:ascii="Arial" w:hAnsi="Arial" w:cs="Arial"/>
          <w:sz w:val="24"/>
          <w:szCs w:val="24"/>
        </w:rPr>
        <w:t xml:space="preserve">xcepciones de falta de legitimación activa y pasiva, </w:t>
      </w:r>
      <w:r w:rsidR="00024C6B">
        <w:rPr>
          <w:rFonts w:ascii="Arial" w:hAnsi="Arial" w:cs="Arial"/>
          <w:sz w:val="24"/>
          <w:szCs w:val="24"/>
        </w:rPr>
        <w:t>e</w:t>
      </w:r>
      <w:r w:rsidRPr="006F0BF7">
        <w:rPr>
          <w:rFonts w:ascii="Arial" w:hAnsi="Arial" w:cs="Arial"/>
          <w:sz w:val="24"/>
          <w:szCs w:val="24"/>
        </w:rPr>
        <w:t xml:space="preserve">xcepción de falta de personería y falsedad de título interpuestas por la demandada y mandando llevar la ejecución adelante, careciendo por tanto de la condición de definitiva en términos de la habilitación de la procedencia de la vía </w:t>
      </w:r>
      <w:proofErr w:type="spellStart"/>
      <w:r w:rsidRPr="006F0BF7">
        <w:rPr>
          <w:rFonts w:ascii="Arial" w:hAnsi="Arial" w:cs="Arial"/>
          <w:sz w:val="24"/>
          <w:szCs w:val="24"/>
        </w:rPr>
        <w:t>casatoria</w:t>
      </w:r>
      <w:proofErr w:type="spellEnd"/>
      <w:r w:rsidRPr="006F0BF7">
        <w:rPr>
          <w:rFonts w:ascii="Arial" w:hAnsi="Arial" w:cs="Arial"/>
          <w:sz w:val="24"/>
          <w:szCs w:val="24"/>
        </w:rPr>
        <w:t>.</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t>2) Que pasados los autos a estudio, en orden a pronunciarme sobre esta primera cuestión, hallo propicio señalar que si bien el recurso de casación fue interpuesto y fundado dentro de los plazos previstos por el art. 289 del CPC</w:t>
      </w:r>
      <w:r w:rsidR="003B0682">
        <w:rPr>
          <w:rFonts w:ascii="Arial" w:hAnsi="Arial" w:cs="Arial"/>
          <w:sz w:val="24"/>
          <w:szCs w:val="24"/>
        </w:rPr>
        <w:t xml:space="preserve"> y </w:t>
      </w:r>
      <w:r w:rsidRPr="006F0BF7">
        <w:rPr>
          <w:rFonts w:ascii="Arial" w:hAnsi="Arial" w:cs="Arial"/>
          <w:sz w:val="24"/>
          <w:szCs w:val="24"/>
        </w:rPr>
        <w:t>C, y el recurrente adjuntó constancia del depósito impuesto por el art. 290 del CPC</w:t>
      </w:r>
      <w:r w:rsidR="003B0682">
        <w:rPr>
          <w:rFonts w:ascii="Arial" w:hAnsi="Arial" w:cs="Arial"/>
          <w:sz w:val="24"/>
          <w:szCs w:val="24"/>
        </w:rPr>
        <w:t xml:space="preserve"> y </w:t>
      </w:r>
      <w:r w:rsidRPr="006F0BF7">
        <w:rPr>
          <w:rFonts w:ascii="Arial" w:hAnsi="Arial" w:cs="Arial"/>
          <w:sz w:val="24"/>
          <w:szCs w:val="24"/>
        </w:rPr>
        <w:t>C, el recurso de casación es formalmente inadmisible por cuanto se dirige a controvertir una resolución que no reviste el carácter de sentencia definitiva ni es equiparable, lo que, como es sabido, es recaudo insoslayable para la admisibilidad de la vía de excepción intentada (art. 286 del CPC</w:t>
      </w:r>
      <w:r w:rsidR="003B0682">
        <w:rPr>
          <w:rFonts w:ascii="Arial" w:hAnsi="Arial" w:cs="Arial"/>
          <w:sz w:val="24"/>
          <w:szCs w:val="24"/>
        </w:rPr>
        <w:t xml:space="preserve"> y </w:t>
      </w:r>
      <w:r w:rsidRPr="006F0BF7">
        <w:rPr>
          <w:rFonts w:ascii="Arial" w:hAnsi="Arial" w:cs="Arial"/>
          <w:sz w:val="24"/>
          <w:szCs w:val="24"/>
        </w:rPr>
        <w:t>C).</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t xml:space="preserve">En efecto, este Superior Tribunal en innumerables precedentes ha dicho: </w:t>
      </w:r>
      <w:r w:rsidRPr="00480EC3">
        <w:rPr>
          <w:rFonts w:ascii="Arial" w:hAnsi="Arial" w:cs="Arial"/>
          <w:i/>
          <w:sz w:val="24"/>
          <w:szCs w:val="24"/>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6F0BF7">
        <w:rPr>
          <w:rFonts w:ascii="Arial" w:hAnsi="Arial" w:cs="Arial"/>
          <w:sz w:val="24"/>
          <w:szCs w:val="24"/>
        </w:rPr>
        <w:t xml:space="preserve"> (</w:t>
      </w:r>
      <w:r w:rsidR="00480EC3">
        <w:rPr>
          <w:rFonts w:ascii="Arial" w:hAnsi="Arial" w:cs="Arial"/>
          <w:sz w:val="24"/>
          <w:szCs w:val="24"/>
        </w:rPr>
        <w:t>C</w:t>
      </w:r>
      <w:r w:rsidRPr="006F0BF7">
        <w:rPr>
          <w:rFonts w:ascii="Arial" w:hAnsi="Arial" w:cs="Arial"/>
          <w:sz w:val="24"/>
          <w:szCs w:val="24"/>
        </w:rPr>
        <w:t xml:space="preserve">fr. </w:t>
      </w:r>
      <w:r w:rsidRPr="006F0BF7">
        <w:rPr>
          <w:rFonts w:ascii="Arial" w:hAnsi="Arial" w:cs="Arial"/>
          <w:bCs/>
          <w:sz w:val="24"/>
          <w:szCs w:val="24"/>
        </w:rPr>
        <w:t>STJSL-S.J. – S.D. Nº 086/16.-</w:t>
      </w:r>
      <w:r w:rsidRPr="006F0BF7">
        <w:rPr>
          <w:rFonts w:ascii="Arial" w:hAnsi="Arial" w:cs="Arial"/>
          <w:iCs/>
          <w:sz w:val="24"/>
          <w:szCs w:val="24"/>
        </w:rPr>
        <w:t xml:space="preserve"> </w:t>
      </w:r>
      <w:r w:rsidRPr="006F0BF7">
        <w:rPr>
          <w:rFonts w:ascii="Arial" w:hAnsi="Arial" w:cs="Arial"/>
          <w:bCs/>
          <w:iCs/>
          <w:sz w:val="24"/>
          <w:szCs w:val="24"/>
        </w:rPr>
        <w:t xml:space="preserve">“INCIDENTE TRANSPUNTANO S.A.P.E.M. </w:t>
      </w:r>
      <w:r w:rsidR="00480EC3">
        <w:rPr>
          <w:rFonts w:ascii="Arial" w:hAnsi="Arial" w:cs="Arial"/>
          <w:bCs/>
          <w:iCs/>
          <w:sz w:val="24"/>
          <w:szCs w:val="24"/>
        </w:rPr>
        <w:t xml:space="preserve">c/ PIÑEYRO GÓMEZ IVAN FERNANDO </w:t>
      </w:r>
      <w:r w:rsidRPr="006F0BF7">
        <w:rPr>
          <w:rFonts w:ascii="Arial" w:hAnsi="Arial" w:cs="Arial"/>
          <w:bCs/>
          <w:iCs/>
          <w:sz w:val="24"/>
          <w:szCs w:val="24"/>
        </w:rPr>
        <w:t>s/ EXCLUSIÓN DE TUTELA SINDICAL – LABORAL – RECURSO DE CASACIÓN”</w:t>
      </w:r>
      <w:r w:rsidRPr="006F0BF7">
        <w:rPr>
          <w:rFonts w:ascii="Arial" w:hAnsi="Arial" w:cs="Arial"/>
          <w:bCs/>
          <w:sz w:val="24"/>
          <w:szCs w:val="24"/>
        </w:rPr>
        <w:t xml:space="preserve"> - </w:t>
      </w:r>
      <w:r w:rsidRPr="006F0BF7">
        <w:rPr>
          <w:rFonts w:ascii="Arial" w:hAnsi="Arial" w:cs="Arial"/>
          <w:sz w:val="24"/>
          <w:szCs w:val="24"/>
        </w:rPr>
        <w:t xml:space="preserve">IURIX INC. Nº 267318/1, 11/05/2016; STJSL Nº 53/06 “ALANIZ DE QUEVEDO, MIRTA c/ ALIMENTARIA SAN LUIS </w:t>
      </w:r>
      <w:proofErr w:type="gramStart"/>
      <w:r w:rsidRPr="006F0BF7">
        <w:rPr>
          <w:rFonts w:ascii="Arial" w:hAnsi="Arial" w:cs="Arial"/>
          <w:sz w:val="24"/>
          <w:szCs w:val="24"/>
        </w:rPr>
        <w:t>S.A..</w:t>
      </w:r>
      <w:proofErr w:type="gramEnd"/>
      <w:r w:rsidRPr="006F0BF7">
        <w:rPr>
          <w:rFonts w:ascii="Arial" w:hAnsi="Arial" w:cs="Arial"/>
          <w:sz w:val="24"/>
          <w:szCs w:val="24"/>
        </w:rPr>
        <w:t xml:space="preserve">- DEM. LAB. POR ENF. DEL TRABAJO. RECURSO DE CASACIÓN.”, 11/10/2006; STJSL-S.J.N° </w:t>
      </w:r>
      <w:r w:rsidRPr="006F0BF7">
        <w:rPr>
          <w:rFonts w:ascii="Arial" w:hAnsi="Arial" w:cs="Arial"/>
          <w:sz w:val="24"/>
          <w:szCs w:val="24"/>
        </w:rPr>
        <w:lastRenderedPageBreak/>
        <w:t xml:space="preserve">91/11.- “RACHID HAYDAR AMADO </w:t>
      </w:r>
      <w:r w:rsidR="00480EC3">
        <w:rPr>
          <w:rFonts w:ascii="Arial" w:hAnsi="Arial" w:cs="Arial"/>
          <w:sz w:val="24"/>
          <w:szCs w:val="24"/>
        </w:rPr>
        <w:t>c/ DIRECCIÓ</w:t>
      </w:r>
      <w:r w:rsidRPr="006F0BF7">
        <w:rPr>
          <w:rFonts w:ascii="Arial" w:hAnsi="Arial" w:cs="Arial"/>
          <w:sz w:val="24"/>
          <w:szCs w:val="24"/>
        </w:rPr>
        <w:t xml:space="preserve">N PERSONA JURIDICA – AMPARO - RECURSO DE INCONSTITUCIONALIDAD - RECURSO DE CASACION”, </w:t>
      </w:r>
      <w:proofErr w:type="spellStart"/>
      <w:r w:rsidRPr="006F0BF7">
        <w:rPr>
          <w:rFonts w:ascii="Arial" w:hAnsi="Arial" w:cs="Arial"/>
          <w:sz w:val="24"/>
          <w:szCs w:val="24"/>
        </w:rPr>
        <w:t>Expte</w:t>
      </w:r>
      <w:proofErr w:type="spellEnd"/>
      <w:r w:rsidRPr="006F0BF7">
        <w:rPr>
          <w:rFonts w:ascii="Arial" w:hAnsi="Arial" w:cs="Arial"/>
          <w:sz w:val="24"/>
          <w:szCs w:val="24"/>
        </w:rPr>
        <w:t>. N° 04-R-10 -</w:t>
      </w:r>
      <w:r w:rsidR="00024C6B">
        <w:rPr>
          <w:rFonts w:ascii="Arial" w:hAnsi="Arial" w:cs="Arial"/>
          <w:sz w:val="24"/>
          <w:szCs w:val="24"/>
        </w:rPr>
        <w:t xml:space="preserve"> </w:t>
      </w:r>
      <w:r w:rsidRPr="006F0BF7">
        <w:rPr>
          <w:rFonts w:ascii="Arial" w:hAnsi="Arial" w:cs="Arial"/>
          <w:sz w:val="24"/>
          <w:szCs w:val="24"/>
        </w:rPr>
        <w:t>TRAMIX N° 79574/8, 9/08/2011, entre muchos otros).</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t>Pues se advierte, tal como lo señalara el Sr. Procurador General en su Dictamen que el recurso es formalmente improcedente, en razón de lo previsto en el art. 286 del CPC</w:t>
      </w:r>
      <w:r w:rsidR="00024C6B">
        <w:rPr>
          <w:rFonts w:ascii="Arial" w:hAnsi="Arial" w:cs="Arial"/>
          <w:sz w:val="24"/>
          <w:szCs w:val="24"/>
        </w:rPr>
        <w:t xml:space="preserve"> y </w:t>
      </w:r>
      <w:r w:rsidRPr="006F0BF7">
        <w:rPr>
          <w:rFonts w:ascii="Arial" w:hAnsi="Arial" w:cs="Arial"/>
          <w:sz w:val="24"/>
          <w:szCs w:val="24"/>
        </w:rPr>
        <w:t>C, que textualmente dice en su último párrafo:</w:t>
      </w:r>
      <w:r w:rsidRPr="006F0BF7">
        <w:rPr>
          <w:rFonts w:ascii="Arial" w:hAnsi="Arial" w:cs="Arial"/>
          <w:i/>
          <w:sz w:val="24"/>
          <w:szCs w:val="24"/>
        </w:rPr>
        <w:t xml:space="preserve"> “No procederá en los juicios sumarios, sumarísimos, </w:t>
      </w:r>
      <w:r w:rsidRPr="006F0BF7">
        <w:rPr>
          <w:rFonts w:ascii="Arial" w:hAnsi="Arial" w:cs="Arial"/>
          <w:b/>
          <w:i/>
          <w:sz w:val="24"/>
          <w:szCs w:val="24"/>
          <w:u w:val="single"/>
        </w:rPr>
        <w:t>de ejecución</w:t>
      </w:r>
      <w:r w:rsidRPr="006F0BF7">
        <w:rPr>
          <w:rFonts w:ascii="Arial" w:hAnsi="Arial" w:cs="Arial"/>
          <w:i/>
          <w:sz w:val="24"/>
          <w:szCs w:val="24"/>
        </w:rPr>
        <w:t xml:space="preserve"> o procedimientos especiales cuando la sentencia recaída pueda ser objeto de revisión por juicio ordinario.”</w:t>
      </w:r>
      <w:r w:rsidRPr="006F0BF7">
        <w:rPr>
          <w:rFonts w:ascii="Arial" w:hAnsi="Arial" w:cs="Arial"/>
          <w:sz w:val="24"/>
          <w:szCs w:val="24"/>
        </w:rPr>
        <w:t xml:space="preserve"> </w:t>
      </w:r>
      <w:r w:rsidR="00977370">
        <w:rPr>
          <w:rFonts w:ascii="Arial" w:hAnsi="Arial" w:cs="Arial"/>
          <w:sz w:val="24"/>
          <w:szCs w:val="24"/>
        </w:rPr>
        <w:t xml:space="preserve">(Lo destacado y subrayado me pertenece). </w:t>
      </w:r>
    </w:p>
    <w:p w:rsidR="0023692C" w:rsidRPr="006F0BF7" w:rsidRDefault="0023692C" w:rsidP="00024C6B">
      <w:pPr>
        <w:tabs>
          <w:tab w:val="left" w:pos="1985"/>
        </w:tabs>
        <w:autoSpaceDE w:val="0"/>
        <w:autoSpaceDN w:val="0"/>
        <w:adjustRightInd w:val="0"/>
        <w:spacing w:after="0" w:line="360" w:lineRule="auto"/>
        <w:ind w:firstLine="1985"/>
        <w:jc w:val="both"/>
        <w:rPr>
          <w:rFonts w:ascii="Arial" w:hAnsi="Arial" w:cs="Arial"/>
          <w:sz w:val="24"/>
          <w:szCs w:val="24"/>
        </w:rPr>
      </w:pPr>
      <w:r w:rsidRPr="006F0BF7">
        <w:rPr>
          <w:rFonts w:ascii="Arial" w:hAnsi="Arial" w:cs="Arial"/>
          <w:sz w:val="24"/>
          <w:szCs w:val="24"/>
        </w:rPr>
        <w:t xml:space="preserve">El objeto del presente proceso es una Acción Ejecutiva contra la firma </w:t>
      </w:r>
      <w:proofErr w:type="spellStart"/>
      <w:r w:rsidRPr="006F0BF7">
        <w:rPr>
          <w:rFonts w:ascii="Arial" w:hAnsi="Arial" w:cs="Arial"/>
          <w:sz w:val="24"/>
          <w:szCs w:val="24"/>
        </w:rPr>
        <w:t>Patmaya</w:t>
      </w:r>
      <w:proofErr w:type="spellEnd"/>
      <w:r w:rsidRPr="006F0BF7">
        <w:rPr>
          <w:rFonts w:ascii="Arial" w:hAnsi="Arial" w:cs="Arial"/>
          <w:sz w:val="24"/>
          <w:szCs w:val="24"/>
        </w:rPr>
        <w:t xml:space="preserve"> S.R.L. y el Sr. Eduardo Miguel Ángel </w:t>
      </w:r>
      <w:proofErr w:type="spellStart"/>
      <w:r w:rsidRPr="006F0BF7">
        <w:rPr>
          <w:rFonts w:ascii="Arial" w:hAnsi="Arial" w:cs="Arial"/>
          <w:sz w:val="24"/>
          <w:szCs w:val="24"/>
        </w:rPr>
        <w:t>Lauga</w:t>
      </w:r>
      <w:proofErr w:type="spellEnd"/>
      <w:r w:rsidRPr="006F0BF7">
        <w:rPr>
          <w:rFonts w:ascii="Arial" w:hAnsi="Arial" w:cs="Arial"/>
          <w:sz w:val="24"/>
          <w:szCs w:val="24"/>
        </w:rPr>
        <w:t>. Por lo que se trata de uno de los supuestos de excepción (juicio ejecutivo) de los contemplados en el art. 286 in fine del CPC</w:t>
      </w:r>
      <w:r w:rsidR="00480EC3">
        <w:rPr>
          <w:rFonts w:ascii="Arial" w:hAnsi="Arial" w:cs="Arial"/>
          <w:sz w:val="24"/>
          <w:szCs w:val="24"/>
        </w:rPr>
        <w:t xml:space="preserve"> y </w:t>
      </w:r>
      <w:r w:rsidRPr="006F0BF7">
        <w:rPr>
          <w:rFonts w:ascii="Arial" w:hAnsi="Arial" w:cs="Arial"/>
          <w:sz w:val="24"/>
          <w:szCs w:val="24"/>
        </w:rPr>
        <w:t xml:space="preserve">C, que hace improcedente la vía recursiva intentada. </w:t>
      </w:r>
    </w:p>
    <w:p w:rsidR="0023692C" w:rsidRPr="006F0BF7" w:rsidRDefault="0023692C" w:rsidP="00024C6B">
      <w:pPr>
        <w:tabs>
          <w:tab w:val="left" w:pos="1985"/>
        </w:tabs>
        <w:spacing w:after="0" w:line="360" w:lineRule="auto"/>
        <w:ind w:firstLine="1985"/>
        <w:jc w:val="both"/>
        <w:rPr>
          <w:rFonts w:ascii="Arial" w:hAnsi="Arial" w:cs="Arial"/>
          <w:sz w:val="24"/>
          <w:szCs w:val="24"/>
        </w:rPr>
      </w:pPr>
      <w:r w:rsidRPr="006F0BF7">
        <w:rPr>
          <w:rFonts w:ascii="Arial" w:hAnsi="Arial" w:cs="Arial"/>
          <w:sz w:val="24"/>
          <w:szCs w:val="24"/>
        </w:rPr>
        <w:t>Se ha sostenido que</w:t>
      </w:r>
      <w:r w:rsidR="00024C6B">
        <w:rPr>
          <w:rFonts w:ascii="Arial" w:hAnsi="Arial" w:cs="Arial"/>
          <w:sz w:val="24"/>
          <w:szCs w:val="24"/>
        </w:rPr>
        <w:t>:</w:t>
      </w:r>
      <w:r w:rsidRPr="006F0BF7">
        <w:rPr>
          <w:rFonts w:ascii="Arial" w:hAnsi="Arial" w:cs="Arial"/>
          <w:sz w:val="24"/>
          <w:szCs w:val="24"/>
        </w:rPr>
        <w:t xml:space="preserve"> “</w:t>
      </w:r>
      <w:r w:rsidRPr="006F0BF7">
        <w:rPr>
          <w:rFonts w:ascii="Arial" w:hAnsi="Arial" w:cs="Arial"/>
          <w:i/>
          <w:sz w:val="24"/>
          <w:szCs w:val="24"/>
        </w:rPr>
        <w:t>Las decisiones recaídas en Juicios Ejecutivos y de Apremio no constituyen como regl</w:t>
      </w:r>
      <w:r w:rsidR="00480EC3">
        <w:rPr>
          <w:rFonts w:ascii="Arial" w:hAnsi="Arial" w:cs="Arial"/>
          <w:i/>
          <w:sz w:val="24"/>
          <w:szCs w:val="24"/>
        </w:rPr>
        <w:t>a</w:t>
      </w:r>
      <w:r w:rsidRPr="006F0BF7">
        <w:rPr>
          <w:rFonts w:ascii="Arial" w:hAnsi="Arial" w:cs="Arial"/>
          <w:i/>
          <w:sz w:val="24"/>
          <w:szCs w:val="24"/>
        </w:rPr>
        <w:t xml:space="preserve"> la Sentencia Definitiva a la que alude el art. 14 de la Ley 48, debido a la posibilidad que asiste a las partes de plantear nuevamente el tema.”</w:t>
      </w:r>
      <w:r w:rsidR="00480EC3">
        <w:rPr>
          <w:rFonts w:ascii="Arial" w:hAnsi="Arial" w:cs="Arial"/>
          <w:sz w:val="24"/>
          <w:szCs w:val="24"/>
        </w:rPr>
        <w:t xml:space="preserve"> (Fallos 319:</w:t>
      </w:r>
      <w:r w:rsidRPr="006F0BF7">
        <w:rPr>
          <w:rFonts w:ascii="Arial" w:hAnsi="Arial" w:cs="Arial"/>
          <w:sz w:val="24"/>
          <w:szCs w:val="24"/>
        </w:rPr>
        <w:t xml:space="preserve">1254, entre muchos). </w:t>
      </w:r>
    </w:p>
    <w:p w:rsidR="0023692C" w:rsidRPr="006F0BF7" w:rsidRDefault="0023692C" w:rsidP="00024C6B">
      <w:pPr>
        <w:tabs>
          <w:tab w:val="left" w:pos="1985"/>
        </w:tabs>
        <w:spacing w:after="0" w:line="360" w:lineRule="auto"/>
        <w:ind w:firstLine="1985"/>
        <w:jc w:val="both"/>
        <w:rPr>
          <w:rFonts w:ascii="Arial" w:hAnsi="Arial" w:cs="Arial"/>
          <w:sz w:val="24"/>
          <w:szCs w:val="24"/>
        </w:rPr>
      </w:pPr>
      <w:r w:rsidRPr="006F0BF7">
        <w:rPr>
          <w:rFonts w:ascii="Arial" w:hAnsi="Arial" w:cs="Arial"/>
          <w:sz w:val="24"/>
          <w:szCs w:val="24"/>
        </w:rPr>
        <w:t xml:space="preserve">También se dijo que: </w:t>
      </w:r>
      <w:r w:rsidRPr="006F0BF7">
        <w:rPr>
          <w:rFonts w:ascii="Arial" w:hAnsi="Arial" w:cs="Arial"/>
          <w:i/>
          <w:sz w:val="24"/>
          <w:szCs w:val="24"/>
        </w:rPr>
        <w:t xml:space="preserve">“Los juicios ejecutivos no revisten carácter de sentencia definitiva en los términos del art. 14 de la ley 48, recaudo que no debe obviarse aunque se invoque la arbitrariedad o violación de garantías constitucionales, pues la recurrente cuenta con la vía del juicio ordinario para obtener el reconocimiento de sus derechos” </w:t>
      </w:r>
      <w:r w:rsidRPr="006F0BF7">
        <w:rPr>
          <w:rFonts w:ascii="Arial" w:hAnsi="Arial" w:cs="Arial"/>
          <w:sz w:val="24"/>
          <w:szCs w:val="24"/>
        </w:rPr>
        <w:t>(CSJ</w:t>
      </w:r>
      <w:r w:rsidR="00480EC3">
        <w:rPr>
          <w:rFonts w:ascii="Arial" w:hAnsi="Arial" w:cs="Arial"/>
          <w:sz w:val="24"/>
          <w:szCs w:val="24"/>
        </w:rPr>
        <w:t>N 11/07/2007; T. 330, P. 3036).</w:t>
      </w:r>
    </w:p>
    <w:p w:rsidR="0023692C" w:rsidRPr="006F0BF7" w:rsidRDefault="0023692C" w:rsidP="00024C6B">
      <w:pPr>
        <w:tabs>
          <w:tab w:val="left" w:pos="1985"/>
        </w:tabs>
        <w:spacing w:after="0" w:line="360" w:lineRule="auto"/>
        <w:ind w:firstLine="1985"/>
        <w:jc w:val="both"/>
        <w:rPr>
          <w:rFonts w:ascii="Arial" w:hAnsi="Arial" w:cs="Arial"/>
          <w:sz w:val="24"/>
          <w:szCs w:val="24"/>
        </w:rPr>
      </w:pPr>
      <w:r w:rsidRPr="006F0BF7">
        <w:rPr>
          <w:rFonts w:ascii="Arial" w:hAnsi="Arial" w:cs="Arial"/>
          <w:sz w:val="24"/>
          <w:szCs w:val="24"/>
        </w:rPr>
        <w:t xml:space="preserve">Por todo lo expuesto, no siendo definitiva ni equiparable a tal, a los fines de la habilitación del remedio intentado (ausencia de definitividad, art. 286 </w:t>
      </w:r>
      <w:proofErr w:type="spellStart"/>
      <w:r w:rsidRPr="006F0BF7">
        <w:rPr>
          <w:rFonts w:ascii="Arial" w:hAnsi="Arial" w:cs="Arial"/>
          <w:sz w:val="24"/>
          <w:szCs w:val="24"/>
        </w:rPr>
        <w:t>C.Pr.</w:t>
      </w:r>
      <w:proofErr w:type="spellEnd"/>
      <w:r w:rsidRPr="006F0BF7">
        <w:rPr>
          <w:rFonts w:ascii="Arial" w:hAnsi="Arial" w:cs="Arial"/>
          <w:sz w:val="24"/>
          <w:szCs w:val="24"/>
        </w:rPr>
        <w:t xml:space="preserve">) la decisión adoptada en un juicio ejecutivo cuando -como en el caso- existe la posibilidad de iniciarse un proceso posterior (motivo de análisis de una nueva acción), y en consecuencia, siendo la falta de dicho presupuesto formal un requisito que no es susceptible de supresión con la </w:t>
      </w:r>
      <w:r w:rsidRPr="006F0BF7">
        <w:rPr>
          <w:rFonts w:ascii="Arial" w:hAnsi="Arial" w:cs="Arial"/>
          <w:sz w:val="24"/>
          <w:szCs w:val="24"/>
        </w:rPr>
        <w:lastRenderedPageBreak/>
        <w:t xml:space="preserve">invocación de arbitrariedad y/o agravios constitucionales, sumado al carácter eminentemente extraordinario de la casación, que tiene como razón de ser la necesidad de establecer un límite a la posibilidad de revisión de los actos jurisdiccionales cuestionados mediante dicha vía, y que las excepciones a la regla deben ser groseramente manifiestas o adecuadamente probadas por quien las invoca para habilitar su examen, corresponde denegar formalmente el recurso de casación deducido. </w:t>
      </w:r>
    </w:p>
    <w:p w:rsidR="0023692C" w:rsidRPr="006F0BF7" w:rsidRDefault="0023692C" w:rsidP="00024C6B">
      <w:pPr>
        <w:tabs>
          <w:tab w:val="left" w:pos="1985"/>
          <w:tab w:val="left" w:pos="2552"/>
        </w:tabs>
        <w:spacing w:after="0" w:line="360" w:lineRule="auto"/>
        <w:ind w:firstLine="1985"/>
        <w:jc w:val="both"/>
        <w:rPr>
          <w:rFonts w:ascii="Arial" w:hAnsi="Arial" w:cs="Arial"/>
          <w:sz w:val="24"/>
          <w:szCs w:val="24"/>
        </w:rPr>
      </w:pPr>
      <w:r w:rsidRPr="006F0BF7">
        <w:rPr>
          <w:rFonts w:ascii="Arial" w:hAnsi="Arial" w:cs="Arial"/>
          <w:sz w:val="24"/>
          <w:szCs w:val="24"/>
        </w:rPr>
        <w:t xml:space="preserve">Por </w:t>
      </w:r>
      <w:r w:rsidR="00207E75">
        <w:rPr>
          <w:rFonts w:ascii="Arial" w:hAnsi="Arial" w:cs="Arial"/>
          <w:sz w:val="24"/>
          <w:szCs w:val="24"/>
        </w:rPr>
        <w:t>ú</w:t>
      </w:r>
      <w:r w:rsidRPr="006F0BF7">
        <w:rPr>
          <w:rFonts w:ascii="Arial" w:hAnsi="Arial" w:cs="Arial"/>
          <w:sz w:val="24"/>
          <w:szCs w:val="24"/>
        </w:rPr>
        <w:t>ltimo</w:t>
      </w:r>
      <w:r w:rsidR="00207E75">
        <w:rPr>
          <w:rFonts w:ascii="Arial" w:hAnsi="Arial" w:cs="Arial"/>
          <w:sz w:val="24"/>
          <w:szCs w:val="24"/>
        </w:rPr>
        <w:t>,</w:t>
      </w:r>
      <w:r w:rsidRPr="006F0BF7">
        <w:rPr>
          <w:rFonts w:ascii="Arial" w:hAnsi="Arial" w:cs="Arial"/>
          <w:sz w:val="24"/>
          <w:szCs w:val="24"/>
        </w:rPr>
        <w:t xml:space="preserve"> cabe destacar que tratándose el presente de un recurso de carácter excepcional, debe extremarse el cumplimiento de los requisitos de admisibilidad, no correspondiendo como en el caso, su procedencia en los juicios sumarios o sumarísimos.</w:t>
      </w:r>
    </w:p>
    <w:p w:rsidR="0023692C" w:rsidRPr="006F0BF7" w:rsidRDefault="0023692C" w:rsidP="00024C6B">
      <w:pPr>
        <w:tabs>
          <w:tab w:val="left" w:pos="1985"/>
          <w:tab w:val="left" w:pos="2552"/>
        </w:tabs>
        <w:spacing w:after="0" w:line="360" w:lineRule="auto"/>
        <w:ind w:firstLine="1985"/>
        <w:jc w:val="both"/>
        <w:rPr>
          <w:rFonts w:ascii="Arial" w:hAnsi="Arial" w:cs="Arial"/>
          <w:sz w:val="24"/>
          <w:szCs w:val="24"/>
        </w:rPr>
      </w:pPr>
      <w:r w:rsidRPr="006F0BF7">
        <w:rPr>
          <w:rFonts w:ascii="Arial" w:hAnsi="Arial" w:cs="Arial"/>
          <w:sz w:val="24"/>
          <w:szCs w:val="24"/>
        </w:rPr>
        <w:t>Por ello, y de conformidad con lo dictaminado por el Sr. Procurador General, corresponde declararlo formalmente improcedente.</w:t>
      </w:r>
    </w:p>
    <w:p w:rsidR="0023692C" w:rsidRPr="006F0BF7" w:rsidRDefault="0023692C" w:rsidP="00024C6B">
      <w:pPr>
        <w:tabs>
          <w:tab w:val="left" w:pos="1985"/>
        </w:tabs>
        <w:spacing w:after="0" w:line="360" w:lineRule="auto"/>
        <w:ind w:firstLine="1985"/>
        <w:jc w:val="both"/>
        <w:rPr>
          <w:rFonts w:ascii="Arial" w:hAnsi="Arial" w:cs="Arial"/>
          <w:sz w:val="24"/>
          <w:szCs w:val="24"/>
        </w:rPr>
      </w:pPr>
      <w:r w:rsidRPr="006F0BF7">
        <w:rPr>
          <w:rFonts w:ascii="Arial" w:hAnsi="Arial" w:cs="Arial"/>
          <w:sz w:val="24"/>
          <w:szCs w:val="24"/>
        </w:rPr>
        <w:t>Por lo expue</w:t>
      </w:r>
      <w:r w:rsidR="00F66244">
        <w:rPr>
          <w:rFonts w:ascii="Arial" w:hAnsi="Arial" w:cs="Arial"/>
          <w:sz w:val="24"/>
          <w:szCs w:val="24"/>
        </w:rPr>
        <w:t>sto, VOTO a esta PRIMERA CUESTIÓ</w:t>
      </w:r>
      <w:r w:rsidRPr="006F0BF7">
        <w:rPr>
          <w:rFonts w:ascii="Arial" w:hAnsi="Arial" w:cs="Arial"/>
          <w:sz w:val="24"/>
          <w:szCs w:val="24"/>
        </w:rPr>
        <w:t>N por la NEGATIVA.</w:t>
      </w:r>
    </w:p>
    <w:p w:rsidR="00C26B8A" w:rsidRDefault="00F66244" w:rsidP="00024C6B">
      <w:pPr>
        <w:spacing w:after="0" w:line="360" w:lineRule="auto"/>
        <w:ind w:firstLine="1985"/>
        <w:jc w:val="both"/>
        <w:rPr>
          <w:rFonts w:ascii="Arial" w:hAnsi="Arial" w:cs="Arial"/>
          <w:b/>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Pr>
          <w:rFonts w:ascii="Arial" w:hAnsi="Arial" w:cs="Arial"/>
          <w:b/>
          <w:sz w:val="24"/>
          <w:szCs w:val="24"/>
          <w:lang w:val="es-ES"/>
        </w:rPr>
        <w:t>PRIMERA</w:t>
      </w:r>
      <w:r w:rsidRPr="00934144">
        <w:rPr>
          <w:rFonts w:ascii="Arial" w:hAnsi="Arial" w:cs="Arial"/>
          <w:b/>
          <w:sz w:val="24"/>
          <w:szCs w:val="24"/>
          <w:lang w:val="es-ES"/>
        </w:rPr>
        <w:t xml:space="preserve"> CUESTIÓN</w:t>
      </w:r>
    </w:p>
    <w:p w:rsidR="00F66244" w:rsidRDefault="00F66244" w:rsidP="00024C6B">
      <w:pPr>
        <w:spacing w:after="0" w:line="360" w:lineRule="auto"/>
        <w:ind w:firstLine="1985"/>
        <w:jc w:val="both"/>
        <w:rPr>
          <w:rFonts w:ascii="Arial" w:hAnsi="Arial" w:cs="Arial"/>
          <w:sz w:val="24"/>
          <w:szCs w:val="24"/>
        </w:rPr>
      </w:pPr>
    </w:p>
    <w:p w:rsidR="0023692C" w:rsidRPr="006F0BF7" w:rsidRDefault="00C26B8A" w:rsidP="00024C6B">
      <w:pPr>
        <w:spacing w:after="0" w:line="360" w:lineRule="auto"/>
        <w:jc w:val="both"/>
        <w:rPr>
          <w:rFonts w:ascii="Arial" w:hAnsi="Arial" w:cs="Arial"/>
          <w:sz w:val="24"/>
          <w:szCs w:val="24"/>
        </w:rPr>
      </w:pPr>
      <w:r>
        <w:rPr>
          <w:rFonts w:ascii="Arial" w:hAnsi="Arial" w:cs="Arial"/>
          <w:b/>
          <w:sz w:val="24"/>
          <w:szCs w:val="24"/>
          <w:u w:val="single"/>
        </w:rPr>
        <w:t xml:space="preserve">A </w:t>
      </w:r>
      <w:r w:rsidR="0023692C" w:rsidRPr="006F0BF7">
        <w:rPr>
          <w:rFonts w:ascii="Arial" w:hAnsi="Arial" w:cs="Arial"/>
          <w:b/>
          <w:sz w:val="24"/>
          <w:szCs w:val="24"/>
          <w:u w:val="single"/>
        </w:rPr>
        <w:t xml:space="preserve">LA SEGUNDA </w:t>
      </w:r>
      <w:r>
        <w:rPr>
          <w:rFonts w:ascii="Arial" w:hAnsi="Arial" w:cs="Arial"/>
          <w:b/>
          <w:sz w:val="24"/>
          <w:szCs w:val="24"/>
          <w:u w:val="single"/>
        </w:rPr>
        <w:t>y</w:t>
      </w:r>
      <w:r w:rsidR="0023692C" w:rsidRPr="006F0BF7">
        <w:rPr>
          <w:rFonts w:ascii="Arial" w:hAnsi="Arial" w:cs="Arial"/>
          <w:b/>
          <w:sz w:val="24"/>
          <w:szCs w:val="24"/>
          <w:u w:val="single"/>
        </w:rPr>
        <w:t xml:space="preserve"> TERCERA </w:t>
      </w:r>
      <w:r>
        <w:rPr>
          <w:rFonts w:ascii="Arial" w:hAnsi="Arial" w:cs="Arial"/>
          <w:b/>
          <w:bCs/>
          <w:sz w:val="24"/>
          <w:szCs w:val="24"/>
          <w:u w:val="single"/>
        </w:rPr>
        <w:t>CUESTIÓN, la</w:t>
      </w:r>
      <w:r w:rsidRPr="006F0BF7">
        <w:rPr>
          <w:rFonts w:ascii="Arial" w:hAnsi="Arial" w:cs="Arial"/>
          <w:b/>
          <w:bCs/>
          <w:sz w:val="24"/>
          <w:szCs w:val="24"/>
          <w:u w:val="single"/>
        </w:rPr>
        <w:t xml:space="preserve"> Dra. LILIA ANA NOVILLO, dijo:</w:t>
      </w:r>
      <w:r w:rsidR="0023692C">
        <w:rPr>
          <w:rFonts w:ascii="Arial" w:hAnsi="Arial" w:cs="Arial"/>
          <w:b/>
          <w:bCs/>
          <w:sz w:val="24"/>
          <w:szCs w:val="24"/>
        </w:rPr>
        <w:t xml:space="preserve"> </w:t>
      </w:r>
      <w:r w:rsidR="0023692C" w:rsidRPr="006F0BF7">
        <w:rPr>
          <w:rFonts w:ascii="Arial" w:hAnsi="Arial" w:cs="Arial"/>
          <w:sz w:val="24"/>
          <w:szCs w:val="24"/>
        </w:rPr>
        <w:t>Conforme se ha votado la cuestión anterior, no corresponde su tratamiento.</w:t>
      </w:r>
      <w:r>
        <w:rPr>
          <w:rFonts w:ascii="Arial" w:hAnsi="Arial" w:cs="Arial"/>
          <w:sz w:val="24"/>
          <w:szCs w:val="24"/>
        </w:rPr>
        <w:t xml:space="preserve"> ASÍ LO VOTO. </w:t>
      </w:r>
    </w:p>
    <w:p w:rsidR="00C26B8A" w:rsidRDefault="00A86BA9" w:rsidP="00024C6B">
      <w:pPr>
        <w:tabs>
          <w:tab w:val="left" w:pos="1985"/>
        </w:tabs>
        <w:spacing w:after="0" w:line="360" w:lineRule="auto"/>
        <w:ind w:firstLine="1985"/>
        <w:jc w:val="both"/>
        <w:rPr>
          <w:rFonts w:ascii="Arial" w:hAnsi="Arial" w:cs="Arial"/>
          <w:b/>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LILIA ANA NOVILLO y votan en igual sentido a esta</w:t>
      </w:r>
      <w:r>
        <w:rPr>
          <w:rFonts w:ascii="Arial" w:hAnsi="Arial" w:cs="Arial"/>
          <w:sz w:val="24"/>
          <w:szCs w:val="24"/>
          <w:lang w:val="es-ES"/>
        </w:rPr>
        <w:t>s</w:t>
      </w:r>
      <w:r w:rsidRPr="00934144">
        <w:rPr>
          <w:rFonts w:ascii="Arial" w:hAnsi="Arial" w:cs="Arial"/>
          <w:sz w:val="24"/>
          <w:szCs w:val="24"/>
          <w:lang w:val="es-ES"/>
        </w:rPr>
        <w:t xml:space="preserve"> </w:t>
      </w:r>
      <w:r>
        <w:rPr>
          <w:rFonts w:ascii="Arial" w:hAnsi="Arial" w:cs="Arial"/>
          <w:b/>
          <w:sz w:val="24"/>
          <w:szCs w:val="24"/>
          <w:lang w:val="es-ES"/>
        </w:rPr>
        <w:t>SEGUNDA y TERCERA</w:t>
      </w:r>
      <w:r w:rsidRPr="00934144">
        <w:rPr>
          <w:rFonts w:ascii="Arial" w:hAnsi="Arial" w:cs="Arial"/>
          <w:b/>
          <w:sz w:val="24"/>
          <w:szCs w:val="24"/>
          <w:lang w:val="es-ES"/>
        </w:rPr>
        <w:t xml:space="preserve"> CUESTIÓN</w:t>
      </w:r>
    </w:p>
    <w:p w:rsidR="00024C6B" w:rsidRDefault="00024C6B" w:rsidP="00024C6B">
      <w:pPr>
        <w:tabs>
          <w:tab w:val="left" w:pos="1985"/>
        </w:tabs>
        <w:spacing w:after="0" w:line="360" w:lineRule="auto"/>
        <w:jc w:val="both"/>
        <w:rPr>
          <w:rFonts w:ascii="Arial" w:hAnsi="Arial" w:cs="Arial"/>
          <w:b/>
          <w:sz w:val="24"/>
          <w:szCs w:val="24"/>
        </w:rPr>
      </w:pPr>
    </w:p>
    <w:p w:rsidR="0023692C" w:rsidRPr="006F0BF7" w:rsidRDefault="0023692C" w:rsidP="00024C6B">
      <w:pPr>
        <w:tabs>
          <w:tab w:val="left" w:pos="1985"/>
        </w:tabs>
        <w:spacing w:after="0" w:line="360" w:lineRule="auto"/>
        <w:jc w:val="both"/>
        <w:rPr>
          <w:rFonts w:ascii="Arial" w:hAnsi="Arial" w:cs="Arial"/>
          <w:sz w:val="24"/>
          <w:szCs w:val="24"/>
        </w:rPr>
      </w:pPr>
      <w:r w:rsidRPr="006F0BF7">
        <w:rPr>
          <w:rFonts w:ascii="Arial" w:hAnsi="Arial" w:cs="Arial"/>
          <w:b/>
          <w:sz w:val="24"/>
          <w:szCs w:val="24"/>
          <w:u w:val="single"/>
        </w:rPr>
        <w:t xml:space="preserve">A LA CUARTA </w:t>
      </w:r>
      <w:r w:rsidR="00C26B8A">
        <w:rPr>
          <w:rFonts w:ascii="Arial" w:hAnsi="Arial" w:cs="Arial"/>
          <w:b/>
          <w:bCs/>
          <w:sz w:val="24"/>
          <w:szCs w:val="24"/>
          <w:u w:val="single"/>
        </w:rPr>
        <w:t>CUESTIÓN, la</w:t>
      </w:r>
      <w:r w:rsidR="00C26B8A" w:rsidRPr="006F0BF7">
        <w:rPr>
          <w:rFonts w:ascii="Arial" w:hAnsi="Arial" w:cs="Arial"/>
          <w:b/>
          <w:bCs/>
          <w:sz w:val="24"/>
          <w:szCs w:val="24"/>
          <w:u w:val="single"/>
        </w:rPr>
        <w:t xml:space="preserve"> Dra. LILIA ANA NOVILLO, dijo:</w:t>
      </w:r>
      <w:r w:rsidRPr="006F0BF7">
        <w:rPr>
          <w:rFonts w:ascii="Arial" w:hAnsi="Arial" w:cs="Arial"/>
          <w:sz w:val="24"/>
          <w:szCs w:val="24"/>
        </w:rPr>
        <w:t xml:space="preserve"> Atento a la forma en que se han votado las cuestiones anteriores corresp</w:t>
      </w:r>
      <w:r w:rsidR="00D65FF6">
        <w:rPr>
          <w:rFonts w:ascii="Arial" w:hAnsi="Arial" w:cs="Arial"/>
          <w:sz w:val="24"/>
          <w:szCs w:val="24"/>
        </w:rPr>
        <w:t xml:space="preserve">onde el rechazo </w:t>
      </w:r>
      <w:r w:rsidR="00D65FF6">
        <w:rPr>
          <w:rFonts w:ascii="Arial" w:hAnsi="Arial" w:cs="Arial"/>
          <w:sz w:val="24"/>
          <w:szCs w:val="24"/>
        </w:rPr>
        <w:lastRenderedPageBreak/>
        <w:t>del recurso de c</w:t>
      </w:r>
      <w:r w:rsidRPr="006F0BF7">
        <w:rPr>
          <w:rFonts w:ascii="Arial" w:hAnsi="Arial" w:cs="Arial"/>
          <w:sz w:val="24"/>
          <w:szCs w:val="24"/>
        </w:rPr>
        <w:t>asación y sus fundamentos, por no reunir las exigencias previstas en el art. 286 del CPC</w:t>
      </w:r>
      <w:r w:rsidR="00C26B8A">
        <w:rPr>
          <w:rFonts w:ascii="Arial" w:hAnsi="Arial" w:cs="Arial"/>
          <w:sz w:val="24"/>
          <w:szCs w:val="24"/>
        </w:rPr>
        <w:t xml:space="preserve"> y C</w:t>
      </w:r>
      <w:r w:rsidRPr="006F0BF7">
        <w:rPr>
          <w:rFonts w:ascii="Arial" w:hAnsi="Arial" w:cs="Arial"/>
          <w:sz w:val="24"/>
          <w:szCs w:val="24"/>
        </w:rPr>
        <w:t xml:space="preserve">, con pérdida del depósito. </w:t>
      </w:r>
      <w:r w:rsidR="00C26B8A">
        <w:rPr>
          <w:rFonts w:ascii="Arial" w:hAnsi="Arial" w:cs="Arial"/>
          <w:sz w:val="24"/>
          <w:szCs w:val="24"/>
        </w:rPr>
        <w:t xml:space="preserve">ASÍ LO VOTO. </w:t>
      </w:r>
    </w:p>
    <w:p w:rsidR="00C26B8A" w:rsidRDefault="001805EE" w:rsidP="00024C6B">
      <w:pPr>
        <w:tabs>
          <w:tab w:val="left" w:pos="1985"/>
        </w:tabs>
        <w:spacing w:after="0" w:line="360" w:lineRule="auto"/>
        <w:ind w:firstLine="1985"/>
        <w:jc w:val="both"/>
        <w:rPr>
          <w:rFonts w:ascii="Arial" w:hAnsi="Arial" w:cs="Arial"/>
          <w:b/>
          <w:sz w:val="24"/>
          <w:szCs w:val="24"/>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sidRPr="001805EE">
        <w:rPr>
          <w:rFonts w:ascii="Arial" w:hAnsi="Arial" w:cs="Arial"/>
          <w:b/>
          <w:sz w:val="24"/>
          <w:szCs w:val="24"/>
          <w:lang w:val="es-ES"/>
        </w:rPr>
        <w:t>CUARTA</w:t>
      </w:r>
      <w:r w:rsidRPr="00934144">
        <w:rPr>
          <w:rFonts w:ascii="Arial" w:hAnsi="Arial" w:cs="Arial"/>
          <w:b/>
          <w:sz w:val="24"/>
          <w:szCs w:val="24"/>
          <w:lang w:val="es-ES"/>
        </w:rPr>
        <w:t xml:space="preserve"> CUESTIÓN</w:t>
      </w:r>
      <w:r>
        <w:rPr>
          <w:rFonts w:ascii="Arial" w:hAnsi="Arial" w:cs="Arial"/>
          <w:b/>
          <w:sz w:val="24"/>
          <w:szCs w:val="24"/>
          <w:lang w:val="es-ES"/>
        </w:rPr>
        <w:t>.</w:t>
      </w:r>
    </w:p>
    <w:p w:rsidR="00024C6B" w:rsidRDefault="00024C6B" w:rsidP="00024C6B">
      <w:pPr>
        <w:tabs>
          <w:tab w:val="left" w:pos="1985"/>
        </w:tabs>
        <w:spacing w:after="0" w:line="360" w:lineRule="auto"/>
        <w:jc w:val="both"/>
        <w:rPr>
          <w:rFonts w:ascii="Arial" w:hAnsi="Arial" w:cs="Arial"/>
          <w:b/>
          <w:sz w:val="24"/>
          <w:szCs w:val="24"/>
          <w:u w:val="single"/>
        </w:rPr>
      </w:pPr>
    </w:p>
    <w:p w:rsidR="0023692C" w:rsidRPr="006F0BF7" w:rsidRDefault="0023692C" w:rsidP="00024C6B">
      <w:pPr>
        <w:tabs>
          <w:tab w:val="left" w:pos="1985"/>
        </w:tabs>
        <w:spacing w:after="0" w:line="360" w:lineRule="auto"/>
        <w:jc w:val="both"/>
        <w:rPr>
          <w:rFonts w:ascii="Arial" w:hAnsi="Arial" w:cs="Arial"/>
          <w:sz w:val="24"/>
          <w:szCs w:val="24"/>
        </w:rPr>
      </w:pPr>
      <w:r w:rsidRPr="006F0BF7">
        <w:rPr>
          <w:rFonts w:ascii="Arial" w:hAnsi="Arial" w:cs="Arial"/>
          <w:b/>
          <w:sz w:val="24"/>
          <w:szCs w:val="24"/>
          <w:u w:val="single"/>
        </w:rPr>
        <w:t xml:space="preserve">A LA QUINTA </w:t>
      </w:r>
      <w:r w:rsidR="00C26B8A">
        <w:rPr>
          <w:rFonts w:ascii="Arial" w:hAnsi="Arial" w:cs="Arial"/>
          <w:b/>
          <w:bCs/>
          <w:sz w:val="24"/>
          <w:szCs w:val="24"/>
          <w:u w:val="single"/>
        </w:rPr>
        <w:t>CUESTIÓN, la</w:t>
      </w:r>
      <w:r w:rsidR="00C26B8A" w:rsidRPr="006F0BF7">
        <w:rPr>
          <w:rFonts w:ascii="Arial" w:hAnsi="Arial" w:cs="Arial"/>
          <w:b/>
          <w:bCs/>
          <w:sz w:val="24"/>
          <w:szCs w:val="24"/>
          <w:u w:val="single"/>
        </w:rPr>
        <w:t xml:space="preserve"> Dra. LILIA ANA NOVILLO, dijo:</w:t>
      </w:r>
      <w:r w:rsidRPr="00700A2F">
        <w:rPr>
          <w:rFonts w:ascii="Arial" w:hAnsi="Arial" w:cs="Arial"/>
          <w:b/>
          <w:bCs/>
          <w:sz w:val="24"/>
          <w:szCs w:val="24"/>
        </w:rPr>
        <w:t xml:space="preserve"> </w:t>
      </w:r>
      <w:r w:rsidRPr="006F0BF7">
        <w:rPr>
          <w:rFonts w:ascii="Arial" w:hAnsi="Arial" w:cs="Arial"/>
          <w:sz w:val="24"/>
          <w:szCs w:val="24"/>
        </w:rPr>
        <w:t>Las costas deben im</w:t>
      </w:r>
      <w:r w:rsidR="00C26B8A">
        <w:rPr>
          <w:rFonts w:ascii="Arial" w:hAnsi="Arial" w:cs="Arial"/>
          <w:sz w:val="24"/>
          <w:szCs w:val="24"/>
        </w:rPr>
        <w:t>ponerse a la parte recurrente. ASÍ LO VOTO.</w:t>
      </w:r>
    </w:p>
    <w:p w:rsidR="00C26B8A" w:rsidRDefault="00C26B8A" w:rsidP="00024C6B">
      <w:pPr>
        <w:widowControl w:val="0"/>
        <w:kinsoku w:val="0"/>
        <w:spacing w:after="0" w:line="360" w:lineRule="auto"/>
        <w:ind w:firstLine="1985"/>
        <w:jc w:val="both"/>
        <w:rPr>
          <w:rFonts w:ascii="Arial" w:hAnsi="Arial" w:cs="Arial"/>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sidR="001805EE">
        <w:rPr>
          <w:rFonts w:ascii="Arial" w:hAnsi="Arial" w:cs="Arial"/>
          <w:b/>
          <w:sz w:val="24"/>
          <w:szCs w:val="24"/>
          <w:lang w:val="es-ES"/>
        </w:rPr>
        <w:t>QUINTA</w:t>
      </w:r>
      <w:r w:rsidRPr="00934144">
        <w:rPr>
          <w:rFonts w:ascii="Arial" w:hAnsi="Arial" w:cs="Arial"/>
          <w:b/>
          <w:sz w:val="24"/>
          <w:szCs w:val="24"/>
          <w:lang w:val="es-ES"/>
        </w:rPr>
        <w:t xml:space="preserve"> CUESTIÓN</w:t>
      </w:r>
      <w:r w:rsidRPr="00934144">
        <w:rPr>
          <w:rFonts w:ascii="Arial" w:hAnsi="Arial" w:cs="Arial"/>
          <w:sz w:val="24"/>
          <w:szCs w:val="24"/>
          <w:lang w:val="es-ES"/>
        </w:rPr>
        <w:t>.</w:t>
      </w:r>
    </w:p>
    <w:p w:rsidR="00C26B8A" w:rsidRPr="00934144" w:rsidRDefault="00C26B8A" w:rsidP="00024C6B">
      <w:pPr>
        <w:widowControl w:val="0"/>
        <w:spacing w:after="0" w:line="360" w:lineRule="auto"/>
        <w:ind w:firstLine="1985"/>
        <w:jc w:val="both"/>
        <w:rPr>
          <w:rFonts w:ascii="Arial" w:hAnsi="Arial" w:cs="Arial"/>
          <w:bCs/>
          <w:sz w:val="24"/>
          <w:szCs w:val="24"/>
          <w:lang w:val="es-ES"/>
        </w:rPr>
      </w:pPr>
      <w:r w:rsidRPr="00934144">
        <w:rPr>
          <w:rFonts w:ascii="Arial" w:hAnsi="Arial" w:cs="Arial"/>
          <w:bCs/>
          <w:sz w:val="24"/>
          <w:szCs w:val="24"/>
          <w:lang w:val="es-ES"/>
        </w:rPr>
        <w:t>Con lo que se da por finalizado el acto, disponiendo los Sres. Ministros la Sentencia que va a continuación:</w:t>
      </w:r>
    </w:p>
    <w:p w:rsidR="00024C6B" w:rsidRDefault="00024C6B" w:rsidP="00024C6B">
      <w:pPr>
        <w:widowControl w:val="0"/>
        <w:spacing w:after="0" w:line="360" w:lineRule="auto"/>
        <w:jc w:val="both"/>
        <w:rPr>
          <w:rFonts w:ascii="Arial" w:hAnsi="Arial" w:cs="Arial"/>
          <w:b/>
          <w:bCs/>
          <w:sz w:val="24"/>
          <w:szCs w:val="24"/>
          <w:lang w:val="es-ES"/>
        </w:rPr>
      </w:pPr>
    </w:p>
    <w:p w:rsidR="00C26B8A" w:rsidRPr="00934144" w:rsidRDefault="00C26B8A" w:rsidP="00024C6B">
      <w:pPr>
        <w:widowControl w:val="0"/>
        <w:spacing w:after="0" w:line="360" w:lineRule="auto"/>
        <w:jc w:val="both"/>
        <w:rPr>
          <w:rFonts w:ascii="Arial" w:hAnsi="Arial" w:cs="Arial"/>
          <w:b/>
          <w:bCs/>
          <w:sz w:val="24"/>
          <w:szCs w:val="24"/>
          <w:lang w:val="es-ES"/>
        </w:rPr>
      </w:pPr>
      <w:r w:rsidRPr="00934144">
        <w:rPr>
          <w:rFonts w:ascii="Arial" w:hAnsi="Arial" w:cs="Arial"/>
          <w:b/>
          <w:bCs/>
          <w:sz w:val="24"/>
          <w:szCs w:val="24"/>
          <w:lang w:val="es-ES"/>
        </w:rPr>
        <w:t xml:space="preserve">San Luis, </w:t>
      </w:r>
      <w:r w:rsidR="005E44B8">
        <w:rPr>
          <w:rFonts w:ascii="Arial" w:hAnsi="Arial" w:cs="Arial"/>
          <w:b/>
          <w:bCs/>
          <w:sz w:val="24"/>
          <w:szCs w:val="24"/>
          <w:lang w:val="es-ES"/>
        </w:rPr>
        <w:t>cuatro</w:t>
      </w:r>
      <w:r>
        <w:rPr>
          <w:rFonts w:ascii="Arial" w:hAnsi="Arial" w:cs="Arial"/>
          <w:b/>
          <w:bCs/>
          <w:sz w:val="24"/>
          <w:szCs w:val="24"/>
          <w:lang w:val="es-ES"/>
        </w:rPr>
        <w:t xml:space="preserve"> </w:t>
      </w:r>
      <w:r w:rsidRPr="00934144">
        <w:rPr>
          <w:rFonts w:ascii="Arial" w:hAnsi="Arial" w:cs="Arial"/>
          <w:b/>
          <w:bCs/>
          <w:sz w:val="24"/>
          <w:szCs w:val="24"/>
          <w:lang w:val="es-ES"/>
        </w:rPr>
        <w:t xml:space="preserve">de </w:t>
      </w:r>
      <w:r w:rsidR="0096421F">
        <w:rPr>
          <w:rFonts w:ascii="Arial" w:hAnsi="Arial" w:cs="Arial"/>
          <w:b/>
          <w:bCs/>
          <w:sz w:val="24"/>
          <w:szCs w:val="24"/>
          <w:lang w:val="es-ES"/>
        </w:rPr>
        <w:t>febrero</w:t>
      </w:r>
      <w:r w:rsidRPr="00934144">
        <w:rPr>
          <w:rFonts w:ascii="Arial" w:hAnsi="Arial" w:cs="Arial"/>
          <w:b/>
          <w:bCs/>
          <w:sz w:val="24"/>
          <w:szCs w:val="24"/>
          <w:lang w:val="es-ES"/>
        </w:rPr>
        <w:t xml:space="preserve"> de dos mil </w:t>
      </w:r>
      <w:r w:rsidR="0096421F">
        <w:rPr>
          <w:rFonts w:ascii="Arial" w:hAnsi="Arial" w:cs="Arial"/>
          <w:b/>
          <w:bCs/>
          <w:sz w:val="24"/>
          <w:szCs w:val="24"/>
          <w:lang w:val="es-ES"/>
        </w:rPr>
        <w:t>veinte</w:t>
      </w:r>
      <w:r w:rsidRPr="00934144">
        <w:rPr>
          <w:rFonts w:ascii="Arial" w:hAnsi="Arial" w:cs="Arial"/>
          <w:b/>
          <w:bCs/>
          <w:sz w:val="24"/>
          <w:szCs w:val="24"/>
          <w:lang w:val="es-ES"/>
        </w:rPr>
        <w:t>.</w:t>
      </w:r>
    </w:p>
    <w:p w:rsidR="00C26B8A" w:rsidRDefault="00C26B8A" w:rsidP="00024C6B">
      <w:pPr>
        <w:widowControl w:val="0"/>
        <w:spacing w:after="0" w:line="360" w:lineRule="auto"/>
        <w:ind w:firstLine="1985"/>
        <w:jc w:val="both"/>
        <w:rPr>
          <w:rFonts w:ascii="Arial" w:hAnsi="Arial" w:cs="Arial"/>
          <w:sz w:val="24"/>
          <w:szCs w:val="24"/>
        </w:rPr>
      </w:pPr>
      <w:r w:rsidRPr="00934144">
        <w:rPr>
          <w:rFonts w:ascii="Arial" w:hAnsi="Arial" w:cs="Arial"/>
          <w:b/>
          <w:bCs/>
          <w:sz w:val="24"/>
          <w:szCs w:val="24"/>
          <w:u w:val="single"/>
          <w:lang w:val="es-ES"/>
        </w:rPr>
        <w:t>Y VISTOS</w:t>
      </w:r>
      <w:r w:rsidRPr="00934144">
        <w:rPr>
          <w:rFonts w:ascii="Arial" w:hAnsi="Arial" w:cs="Arial"/>
          <w:b/>
          <w:bCs/>
          <w:sz w:val="24"/>
          <w:szCs w:val="24"/>
          <w:lang w:val="es-ES"/>
        </w:rPr>
        <w:t>:</w:t>
      </w:r>
      <w:r w:rsidRPr="00934144">
        <w:rPr>
          <w:rFonts w:ascii="Arial" w:hAnsi="Arial" w:cs="Arial"/>
          <w:bCs/>
          <w:sz w:val="24"/>
          <w:szCs w:val="24"/>
          <w:lang w:val="es-ES"/>
        </w:rPr>
        <w:t xml:space="preserve"> En mérito al resultado obtenido en la votación del Acuerdo que antecede, </w:t>
      </w:r>
      <w:r w:rsidRPr="00934144">
        <w:rPr>
          <w:rFonts w:ascii="Arial" w:hAnsi="Arial" w:cs="Arial"/>
          <w:b/>
          <w:bCs/>
          <w:sz w:val="24"/>
          <w:szCs w:val="24"/>
          <w:u w:val="single"/>
          <w:lang w:val="es-ES"/>
        </w:rPr>
        <w:t>SE RESUELVE:</w:t>
      </w:r>
      <w:r w:rsidRPr="00934144">
        <w:rPr>
          <w:rFonts w:ascii="Arial" w:hAnsi="Arial" w:cs="Arial"/>
          <w:sz w:val="24"/>
          <w:szCs w:val="24"/>
          <w:lang w:val="es-ES"/>
        </w:rPr>
        <w:t xml:space="preserve"> I)</w:t>
      </w:r>
      <w:r w:rsidR="001A4D41">
        <w:rPr>
          <w:rFonts w:ascii="Arial" w:hAnsi="Arial" w:cs="Arial"/>
          <w:sz w:val="24"/>
          <w:szCs w:val="24"/>
          <w:lang w:val="es-ES"/>
        </w:rPr>
        <w:t xml:space="preserve"> Rechazar el</w:t>
      </w:r>
      <w:r w:rsidRPr="00934144">
        <w:rPr>
          <w:rFonts w:ascii="Arial" w:hAnsi="Arial" w:cs="Arial"/>
          <w:sz w:val="24"/>
          <w:szCs w:val="24"/>
          <w:lang w:val="es-ES"/>
        </w:rPr>
        <w:t xml:space="preserve"> </w:t>
      </w:r>
      <w:r w:rsidR="001A4D41" w:rsidRPr="006F0BF7">
        <w:rPr>
          <w:rFonts w:ascii="Arial" w:hAnsi="Arial" w:cs="Arial"/>
          <w:sz w:val="24"/>
          <w:szCs w:val="24"/>
        </w:rPr>
        <w:t xml:space="preserve">recurso de </w:t>
      </w:r>
      <w:r w:rsidR="00D65FF6">
        <w:rPr>
          <w:rFonts w:ascii="Arial" w:hAnsi="Arial" w:cs="Arial"/>
          <w:sz w:val="24"/>
          <w:szCs w:val="24"/>
        </w:rPr>
        <w:t>c</w:t>
      </w:r>
      <w:r w:rsidR="001A4D41" w:rsidRPr="006F0BF7">
        <w:rPr>
          <w:rFonts w:ascii="Arial" w:hAnsi="Arial" w:cs="Arial"/>
          <w:sz w:val="24"/>
          <w:szCs w:val="24"/>
        </w:rPr>
        <w:t>asación y sus fundamentos, por no reunir las exigencias previstas en el art. 286 del CPC</w:t>
      </w:r>
      <w:r w:rsidR="001A4D41">
        <w:rPr>
          <w:rFonts w:ascii="Arial" w:hAnsi="Arial" w:cs="Arial"/>
          <w:sz w:val="24"/>
          <w:szCs w:val="24"/>
        </w:rPr>
        <w:t xml:space="preserve"> y C</w:t>
      </w:r>
      <w:r w:rsidR="001A4D41" w:rsidRPr="006F0BF7">
        <w:rPr>
          <w:rFonts w:ascii="Arial" w:hAnsi="Arial" w:cs="Arial"/>
          <w:sz w:val="24"/>
          <w:szCs w:val="24"/>
        </w:rPr>
        <w:t>, con pérdida del depósito</w:t>
      </w:r>
      <w:r w:rsidRPr="002F0C05">
        <w:rPr>
          <w:rFonts w:ascii="Arial" w:hAnsi="Arial" w:cs="Arial"/>
          <w:sz w:val="24"/>
          <w:szCs w:val="24"/>
        </w:rPr>
        <w:t>.</w:t>
      </w:r>
    </w:p>
    <w:p w:rsidR="00C26B8A" w:rsidRPr="00934144" w:rsidRDefault="00C26B8A" w:rsidP="00024C6B">
      <w:pPr>
        <w:widowControl w:val="0"/>
        <w:spacing w:after="0" w:line="360" w:lineRule="auto"/>
        <w:ind w:firstLine="1985"/>
        <w:jc w:val="both"/>
        <w:rPr>
          <w:rFonts w:ascii="Arial" w:eastAsia="Times New Roman" w:hAnsi="Arial" w:cs="Arial"/>
          <w:bCs/>
          <w:sz w:val="24"/>
          <w:szCs w:val="24"/>
          <w:lang w:val="es-ES" w:eastAsia="es-ES"/>
        </w:rPr>
      </w:pPr>
      <w:r>
        <w:rPr>
          <w:rFonts w:ascii="Arial" w:hAnsi="Arial" w:cs="Arial"/>
          <w:sz w:val="24"/>
          <w:szCs w:val="24"/>
        </w:rPr>
        <w:t>II</w:t>
      </w:r>
      <w:r w:rsidRPr="002F0C05">
        <w:rPr>
          <w:rFonts w:ascii="Arial" w:hAnsi="Arial" w:cs="Arial"/>
          <w:sz w:val="24"/>
          <w:szCs w:val="24"/>
        </w:rPr>
        <w:t xml:space="preserve">) </w:t>
      </w:r>
      <w:r>
        <w:rPr>
          <w:rFonts w:ascii="Arial" w:hAnsi="Arial" w:cs="Arial"/>
          <w:sz w:val="24"/>
          <w:szCs w:val="24"/>
        </w:rPr>
        <w:t xml:space="preserve">Costas a la parte recurrente. </w:t>
      </w:r>
    </w:p>
    <w:p w:rsidR="00C26B8A" w:rsidRPr="00934144" w:rsidRDefault="00C26B8A" w:rsidP="00024C6B">
      <w:pPr>
        <w:widowControl w:val="0"/>
        <w:spacing w:after="0" w:line="360" w:lineRule="auto"/>
        <w:ind w:firstLine="1985"/>
        <w:jc w:val="both"/>
        <w:rPr>
          <w:rFonts w:ascii="Arial" w:hAnsi="Arial" w:cs="Arial"/>
          <w:bCs/>
          <w:sz w:val="24"/>
          <w:szCs w:val="24"/>
          <w:lang w:val="es-ES"/>
        </w:rPr>
      </w:pPr>
      <w:r w:rsidRPr="00934144">
        <w:rPr>
          <w:rFonts w:ascii="Arial" w:hAnsi="Arial" w:cs="Arial"/>
          <w:bCs/>
          <w:sz w:val="24"/>
          <w:szCs w:val="24"/>
          <w:lang w:val="es-ES"/>
        </w:rPr>
        <w:t>REGÍSTRESE y NOTIFÍQUESE.</w:t>
      </w:r>
    </w:p>
    <w:p w:rsidR="00C26B8A" w:rsidRPr="00934144" w:rsidRDefault="00C26B8A" w:rsidP="00024C6B">
      <w:pPr>
        <w:widowControl w:val="0"/>
        <w:spacing w:after="0" w:line="360" w:lineRule="auto"/>
        <w:ind w:firstLine="1985"/>
        <w:jc w:val="both"/>
        <w:rPr>
          <w:rFonts w:ascii="Arial" w:hAnsi="Arial" w:cs="Arial"/>
          <w:bCs/>
          <w:sz w:val="24"/>
          <w:szCs w:val="24"/>
          <w:lang w:val="es-ES"/>
        </w:rPr>
      </w:pPr>
    </w:p>
    <w:p w:rsidR="00C26B8A" w:rsidRPr="00934144" w:rsidRDefault="00C26B8A" w:rsidP="00024C6B">
      <w:pPr>
        <w:pBdr>
          <w:top w:val="single" w:sz="4" w:space="2" w:color="auto"/>
        </w:pBdr>
        <w:spacing w:after="0" w:line="240" w:lineRule="auto"/>
        <w:jc w:val="both"/>
        <w:rPr>
          <w:rFonts w:ascii="Times New Roman" w:hAnsi="Times New Roman" w:cs="Times New Roman"/>
          <w:sz w:val="16"/>
          <w:szCs w:val="16"/>
          <w:lang w:val="es-ES"/>
        </w:rPr>
      </w:pPr>
    </w:p>
    <w:p w:rsidR="00C26B8A" w:rsidRPr="00934144" w:rsidRDefault="00C26B8A" w:rsidP="00024C6B">
      <w:pPr>
        <w:spacing w:after="0" w:line="240" w:lineRule="auto"/>
        <w:jc w:val="both"/>
        <w:rPr>
          <w:rFonts w:ascii="Times New Roman" w:hAnsi="Times New Roman" w:cs="Times New Roman"/>
          <w:sz w:val="16"/>
          <w:szCs w:val="16"/>
          <w:lang w:val="es-ES"/>
        </w:rPr>
      </w:pPr>
      <w:r w:rsidRPr="00934144">
        <w:rPr>
          <w:rFonts w:ascii="Times New Roman" w:hAnsi="Times New Roman" w:cs="Times New Roman"/>
          <w:i/>
          <w:sz w:val="16"/>
          <w:szCs w:val="16"/>
          <w:lang w:val="es-ES"/>
        </w:rPr>
        <w:t xml:space="preserve">La presente Resolución se encuentra firmada digitalmente por los Sres. Ministros del Superior Tribunal de Justicia, </w:t>
      </w:r>
      <w:proofErr w:type="spellStart"/>
      <w:r w:rsidRPr="00934144">
        <w:rPr>
          <w:rFonts w:ascii="Times New Roman" w:hAnsi="Times New Roman" w:cs="Times New Roman"/>
          <w:i/>
          <w:sz w:val="16"/>
          <w:szCs w:val="16"/>
          <w:lang w:val="es-ES"/>
        </w:rPr>
        <w:t>Dres</w:t>
      </w:r>
      <w:proofErr w:type="spellEnd"/>
      <w:r w:rsidRPr="00934144">
        <w:rPr>
          <w:rFonts w:ascii="Times New Roman" w:hAnsi="Times New Roman" w:cs="Times New Roman"/>
          <w:i/>
          <w:sz w:val="16"/>
          <w:szCs w:val="16"/>
          <w:lang w:val="es-ES"/>
        </w:rPr>
        <w:t>. CARLOS ALBERTO COBO, MARTHA RAQUEL CORVALÁN</w:t>
      </w:r>
      <w:r>
        <w:rPr>
          <w:rFonts w:ascii="Times New Roman" w:hAnsi="Times New Roman" w:cs="Times New Roman"/>
          <w:i/>
          <w:sz w:val="16"/>
          <w:szCs w:val="16"/>
          <w:lang w:val="es-ES"/>
        </w:rPr>
        <w:t xml:space="preserve"> </w:t>
      </w:r>
      <w:r w:rsidRPr="00934144">
        <w:rPr>
          <w:rFonts w:ascii="Times New Roman" w:hAnsi="Times New Roman" w:cs="Times New Roman"/>
          <w:i/>
          <w:sz w:val="16"/>
          <w:szCs w:val="16"/>
          <w:lang w:val="es-ES"/>
        </w:rPr>
        <w:t>y LILIA ANA NOVILLO, en el sistema de Gestión Informático del Poder Judicial de la Provincia de San Luis.-</w:t>
      </w:r>
    </w:p>
    <w:p w:rsidR="0023692C" w:rsidRPr="00C26B8A" w:rsidRDefault="0023692C" w:rsidP="00024C6B">
      <w:pPr>
        <w:pStyle w:val="Textoindependiente"/>
        <w:tabs>
          <w:tab w:val="left" w:pos="0"/>
          <w:tab w:val="left" w:pos="1985"/>
        </w:tabs>
        <w:ind w:firstLine="1985"/>
      </w:pPr>
    </w:p>
    <w:p w:rsidR="0023692C" w:rsidRPr="006F0BF7" w:rsidRDefault="0023692C" w:rsidP="00024C6B">
      <w:pPr>
        <w:spacing w:after="0" w:line="360" w:lineRule="auto"/>
        <w:ind w:firstLine="1985"/>
        <w:jc w:val="both"/>
        <w:rPr>
          <w:rFonts w:ascii="Arial" w:hAnsi="Arial" w:cs="Arial"/>
          <w:sz w:val="24"/>
          <w:szCs w:val="24"/>
        </w:rPr>
      </w:pPr>
    </w:p>
    <w:p w:rsidR="00207E75" w:rsidRDefault="00207E75" w:rsidP="00024C6B">
      <w:pPr>
        <w:spacing w:after="0" w:line="360" w:lineRule="auto"/>
        <w:ind w:firstLine="1985"/>
        <w:jc w:val="both"/>
      </w:pPr>
    </w:p>
    <w:sectPr w:rsidR="00207E75" w:rsidSect="0023692C">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6B" w:rsidRDefault="00024C6B" w:rsidP="0023692C">
      <w:pPr>
        <w:spacing w:after="0" w:line="240" w:lineRule="auto"/>
      </w:pPr>
      <w:r>
        <w:separator/>
      </w:r>
    </w:p>
  </w:endnote>
  <w:endnote w:type="continuationSeparator" w:id="1">
    <w:p w:rsidR="00024C6B" w:rsidRDefault="00024C6B" w:rsidP="0023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6242"/>
      <w:docPartObj>
        <w:docPartGallery w:val="Page Numbers (Bottom of Page)"/>
        <w:docPartUnique/>
      </w:docPartObj>
    </w:sdtPr>
    <w:sdtContent>
      <w:p w:rsidR="00024C6B" w:rsidRDefault="002D3C35" w:rsidP="0023692C">
        <w:pPr>
          <w:pStyle w:val="Piedepgina"/>
          <w:jc w:val="right"/>
        </w:pPr>
        <w:r w:rsidRPr="0023692C">
          <w:rPr>
            <w:rFonts w:ascii="Arial" w:hAnsi="Arial" w:cs="Arial"/>
            <w:sz w:val="24"/>
            <w:szCs w:val="24"/>
          </w:rPr>
          <w:fldChar w:fldCharType="begin"/>
        </w:r>
        <w:r w:rsidR="00024C6B" w:rsidRPr="0023692C">
          <w:rPr>
            <w:rFonts w:ascii="Arial" w:hAnsi="Arial" w:cs="Arial"/>
            <w:sz w:val="24"/>
            <w:szCs w:val="24"/>
          </w:rPr>
          <w:instrText xml:space="preserve"> PAGE   \* MERGEFORMAT </w:instrText>
        </w:r>
        <w:r w:rsidRPr="0023692C">
          <w:rPr>
            <w:rFonts w:ascii="Arial" w:hAnsi="Arial" w:cs="Arial"/>
            <w:sz w:val="24"/>
            <w:szCs w:val="24"/>
          </w:rPr>
          <w:fldChar w:fldCharType="separate"/>
        </w:r>
        <w:r w:rsidR="00977370">
          <w:rPr>
            <w:rFonts w:ascii="Arial" w:hAnsi="Arial" w:cs="Arial"/>
            <w:noProof/>
            <w:sz w:val="24"/>
            <w:szCs w:val="24"/>
          </w:rPr>
          <w:t>5</w:t>
        </w:r>
        <w:r w:rsidRPr="0023692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6B" w:rsidRDefault="00024C6B" w:rsidP="0023692C">
      <w:pPr>
        <w:spacing w:after="0" w:line="240" w:lineRule="auto"/>
      </w:pPr>
      <w:r>
        <w:separator/>
      </w:r>
    </w:p>
  </w:footnote>
  <w:footnote w:type="continuationSeparator" w:id="1">
    <w:p w:rsidR="00024C6B" w:rsidRDefault="00024C6B" w:rsidP="002369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692C"/>
    <w:rsid w:val="00024C6B"/>
    <w:rsid w:val="0015649C"/>
    <w:rsid w:val="001805EE"/>
    <w:rsid w:val="001A4D41"/>
    <w:rsid w:val="00207E75"/>
    <w:rsid w:val="0023692C"/>
    <w:rsid w:val="002D3C35"/>
    <w:rsid w:val="003B0682"/>
    <w:rsid w:val="003F452D"/>
    <w:rsid w:val="00480EC3"/>
    <w:rsid w:val="005E44B8"/>
    <w:rsid w:val="0068332F"/>
    <w:rsid w:val="00700A2F"/>
    <w:rsid w:val="007713C3"/>
    <w:rsid w:val="00792B8F"/>
    <w:rsid w:val="0096421F"/>
    <w:rsid w:val="00977370"/>
    <w:rsid w:val="00A86BA9"/>
    <w:rsid w:val="00C26B8A"/>
    <w:rsid w:val="00CC0B1F"/>
    <w:rsid w:val="00D65FF6"/>
    <w:rsid w:val="00F662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692C"/>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23692C"/>
    <w:rPr>
      <w:rFonts w:ascii="Arial" w:eastAsia="MS Mincho" w:hAnsi="Arial" w:cs="Arial"/>
      <w:sz w:val="24"/>
      <w:szCs w:val="24"/>
      <w:lang w:val="es-ES" w:eastAsia="es-ES"/>
    </w:rPr>
  </w:style>
  <w:style w:type="paragraph" w:styleId="Sangradetextonormal">
    <w:name w:val="Body Text Indent"/>
    <w:basedOn w:val="Normal"/>
    <w:link w:val="SangradetextonormalCar"/>
    <w:rsid w:val="0023692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3692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236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692C"/>
  </w:style>
  <w:style w:type="paragraph" w:styleId="Piedepgina">
    <w:name w:val="footer"/>
    <w:basedOn w:val="Normal"/>
    <w:link w:val="PiedepginaCar"/>
    <w:uiPriority w:val="99"/>
    <w:unhideWhenUsed/>
    <w:rsid w:val="00236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92C"/>
  </w:style>
  <w:style w:type="paragraph" w:styleId="Textodeglobo">
    <w:name w:val="Balloon Text"/>
    <w:basedOn w:val="Normal"/>
    <w:link w:val="TextodegloboCar"/>
    <w:uiPriority w:val="99"/>
    <w:semiHidden/>
    <w:unhideWhenUsed/>
    <w:rsid w:val="00D65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cp:lastPrinted>2020-02-03T12:20:00Z</cp:lastPrinted>
  <dcterms:created xsi:type="dcterms:W3CDTF">2019-12-11T14:21:00Z</dcterms:created>
  <dcterms:modified xsi:type="dcterms:W3CDTF">2020-02-03T12:29:00Z</dcterms:modified>
</cp:coreProperties>
</file>