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738" w:rsidRPr="00715738" w:rsidRDefault="00715738" w:rsidP="00047D1C">
      <w:pPr>
        <w:spacing w:after="0" w:line="360" w:lineRule="auto"/>
        <w:jc w:val="both"/>
        <w:rPr>
          <w:rFonts w:ascii="Arial" w:eastAsia="Times New Roman" w:hAnsi="Arial" w:cs="Arial"/>
          <w:b/>
          <w:bCs/>
          <w:sz w:val="24"/>
          <w:szCs w:val="24"/>
          <w:u w:val="single"/>
          <w:lang w:val="pt-BR" w:eastAsia="es-ES"/>
        </w:rPr>
      </w:pPr>
      <w:r w:rsidRPr="00715738">
        <w:rPr>
          <w:rFonts w:ascii="Arial" w:eastAsia="Times New Roman" w:hAnsi="Arial" w:cs="Arial"/>
          <w:b/>
          <w:bCs/>
          <w:sz w:val="24"/>
          <w:szCs w:val="24"/>
          <w:u w:val="single"/>
          <w:lang w:val="pt-BR" w:eastAsia="es-ES"/>
        </w:rPr>
        <w:t>STJSL-</w:t>
      </w:r>
      <w:proofErr w:type="gramStart"/>
      <w:r w:rsidRPr="00715738">
        <w:rPr>
          <w:rFonts w:ascii="Arial" w:eastAsia="Times New Roman" w:hAnsi="Arial" w:cs="Arial"/>
          <w:b/>
          <w:bCs/>
          <w:sz w:val="24"/>
          <w:szCs w:val="24"/>
          <w:u w:val="single"/>
          <w:lang w:val="pt-BR" w:eastAsia="es-ES"/>
        </w:rPr>
        <w:t>S.</w:t>
      </w:r>
      <w:proofErr w:type="gramEnd"/>
      <w:r w:rsidRPr="00715738">
        <w:rPr>
          <w:rFonts w:ascii="Arial" w:eastAsia="Times New Roman" w:hAnsi="Arial" w:cs="Arial"/>
          <w:b/>
          <w:bCs/>
          <w:sz w:val="24"/>
          <w:szCs w:val="24"/>
          <w:u w:val="single"/>
          <w:lang w:val="pt-BR" w:eastAsia="es-ES"/>
        </w:rPr>
        <w:t xml:space="preserve">J. – S.D. Nº </w:t>
      </w:r>
      <w:proofErr w:type="gramStart"/>
      <w:r w:rsidR="00030563">
        <w:rPr>
          <w:rFonts w:ascii="Arial" w:eastAsia="Times New Roman" w:hAnsi="Arial" w:cs="Arial"/>
          <w:b/>
          <w:bCs/>
          <w:sz w:val="24"/>
          <w:szCs w:val="24"/>
          <w:u w:val="single"/>
          <w:lang w:val="pt-BR" w:eastAsia="es-ES"/>
        </w:rPr>
        <w:t>024</w:t>
      </w:r>
      <w:r w:rsidRPr="00715738">
        <w:rPr>
          <w:rFonts w:ascii="Arial" w:eastAsia="Times New Roman" w:hAnsi="Arial" w:cs="Arial"/>
          <w:b/>
          <w:bCs/>
          <w:sz w:val="24"/>
          <w:szCs w:val="24"/>
          <w:u w:val="single"/>
          <w:lang w:val="pt-BR" w:eastAsia="es-ES"/>
        </w:rPr>
        <w:t>/20.</w:t>
      </w:r>
      <w:proofErr w:type="gramEnd"/>
      <w:r w:rsidRPr="00715738">
        <w:rPr>
          <w:rFonts w:ascii="Arial" w:eastAsia="Times New Roman" w:hAnsi="Arial" w:cs="Arial"/>
          <w:b/>
          <w:bCs/>
          <w:sz w:val="24"/>
          <w:szCs w:val="24"/>
          <w:u w:val="single"/>
          <w:lang w:val="pt-BR" w:eastAsia="es-ES"/>
        </w:rPr>
        <w:t>-</w:t>
      </w:r>
    </w:p>
    <w:p w:rsidR="00715738" w:rsidRPr="00715738" w:rsidRDefault="00715738" w:rsidP="00047D1C">
      <w:pPr>
        <w:spacing w:after="0" w:line="360" w:lineRule="auto"/>
        <w:jc w:val="both"/>
        <w:rPr>
          <w:rFonts w:ascii="Arial" w:eastAsia="Times New Roman" w:hAnsi="Arial" w:cs="Arial"/>
          <w:bCs/>
          <w:sz w:val="24"/>
          <w:szCs w:val="24"/>
          <w:lang w:val="pt-BR" w:eastAsia="es-ES"/>
        </w:rPr>
      </w:pPr>
      <w:r w:rsidRPr="00715738">
        <w:rPr>
          <w:rFonts w:ascii="Arial" w:eastAsia="MS Mincho" w:hAnsi="Arial" w:cs="Arial"/>
          <w:sz w:val="24"/>
          <w:szCs w:val="24"/>
          <w:lang w:val="es-ES" w:eastAsia="es-ES"/>
        </w:rPr>
        <w:t xml:space="preserve">--En la Provincia de San Luis, </w:t>
      </w:r>
      <w:r w:rsidRPr="00715738">
        <w:rPr>
          <w:rFonts w:ascii="Arial" w:eastAsia="MS Mincho" w:hAnsi="Arial" w:cs="Arial"/>
          <w:b/>
          <w:bCs/>
          <w:sz w:val="24"/>
          <w:szCs w:val="24"/>
          <w:lang w:val="es-ES" w:eastAsia="es-ES"/>
        </w:rPr>
        <w:t xml:space="preserve">a </w:t>
      </w:r>
      <w:r w:rsidR="00030563">
        <w:rPr>
          <w:rFonts w:ascii="Arial" w:eastAsia="MS Mincho" w:hAnsi="Arial" w:cs="Arial"/>
          <w:b/>
          <w:bCs/>
          <w:sz w:val="24"/>
          <w:szCs w:val="24"/>
          <w:lang w:val="es-ES" w:eastAsia="es-ES"/>
        </w:rPr>
        <w:t>veintiséis</w:t>
      </w:r>
      <w:r w:rsidRPr="00715738">
        <w:rPr>
          <w:rFonts w:ascii="Arial" w:eastAsia="MS Mincho" w:hAnsi="Arial" w:cs="Arial"/>
          <w:b/>
          <w:bCs/>
          <w:sz w:val="24"/>
          <w:szCs w:val="24"/>
          <w:lang w:val="es-ES" w:eastAsia="es-ES"/>
        </w:rPr>
        <w:t xml:space="preserve"> días del mes de febrero de dos mil veinte</w:t>
      </w:r>
      <w:r w:rsidRPr="00715738">
        <w:rPr>
          <w:rFonts w:ascii="Arial" w:eastAsia="MS Mincho" w:hAnsi="Arial" w:cs="Arial"/>
          <w:sz w:val="24"/>
          <w:szCs w:val="24"/>
          <w:lang w:val="es-ES" w:eastAsia="es-ES"/>
        </w:rPr>
        <w:t>,</w:t>
      </w:r>
      <w:r w:rsidRPr="00715738">
        <w:rPr>
          <w:rFonts w:ascii="Arial" w:eastAsia="MS Mincho" w:hAnsi="Arial" w:cs="Arial"/>
          <w:i/>
          <w:sz w:val="24"/>
          <w:szCs w:val="24"/>
          <w:lang w:val="es-ES" w:eastAsia="es-ES"/>
        </w:rPr>
        <w:t xml:space="preserve"> </w:t>
      </w:r>
      <w:r w:rsidRPr="00715738">
        <w:rPr>
          <w:rFonts w:ascii="Arial" w:eastAsia="MS Mincho" w:hAnsi="Arial" w:cs="Arial"/>
          <w:sz w:val="24"/>
          <w:szCs w:val="24"/>
          <w:lang w:val="es-ES" w:eastAsia="es-ES"/>
        </w:rPr>
        <w:t xml:space="preserve">se reúnen en Audiencia Pública los Señores Ministros </w:t>
      </w:r>
      <w:proofErr w:type="spellStart"/>
      <w:r w:rsidRPr="00715738">
        <w:rPr>
          <w:rFonts w:ascii="Arial" w:eastAsia="MS Mincho" w:hAnsi="Arial" w:cs="Arial"/>
          <w:sz w:val="24"/>
          <w:szCs w:val="24"/>
          <w:lang w:val="es-ES" w:eastAsia="es-ES"/>
        </w:rPr>
        <w:t>Dres</w:t>
      </w:r>
      <w:proofErr w:type="spellEnd"/>
      <w:r w:rsidRPr="00715738">
        <w:rPr>
          <w:rFonts w:ascii="Arial" w:eastAsia="MS Mincho" w:hAnsi="Arial" w:cs="Arial"/>
          <w:sz w:val="24"/>
          <w:szCs w:val="24"/>
          <w:lang w:val="es-ES" w:eastAsia="es-ES"/>
        </w:rPr>
        <w:t>. CARLOS ALBERTO COBO, MARTHA RAQUEL CORVALÁN y LILIA ANA NOVILLO - Miembros del SUPERIOR TRIBUNAL DE JUSTICIA, para dictar sentencia en los autos</w:t>
      </w:r>
      <w:r w:rsidRPr="00715738">
        <w:rPr>
          <w:rFonts w:ascii="Arial" w:eastAsia="MS Mincho" w:hAnsi="Arial" w:cs="Arial"/>
          <w:i/>
          <w:iCs/>
          <w:sz w:val="24"/>
          <w:szCs w:val="24"/>
          <w:lang w:val="es-ES" w:eastAsia="es-ES"/>
        </w:rPr>
        <w:t xml:space="preserve">: </w:t>
      </w:r>
      <w:r w:rsidRPr="00715738">
        <w:rPr>
          <w:rFonts w:ascii="Arial" w:eastAsia="Times New Roman" w:hAnsi="Arial" w:cs="Arial"/>
          <w:b/>
          <w:bCs/>
          <w:i/>
          <w:sz w:val="24"/>
          <w:szCs w:val="24"/>
          <w:lang w:val="pt-BR" w:eastAsia="es-ES"/>
        </w:rPr>
        <w:t>“</w:t>
      </w:r>
      <w:r w:rsidRPr="00715738">
        <w:rPr>
          <w:rFonts w:ascii="Arial" w:eastAsia="Times New Roman" w:hAnsi="Arial" w:cs="Arial"/>
          <w:b/>
          <w:bCs/>
          <w:i/>
          <w:sz w:val="24"/>
          <w:szCs w:val="24"/>
          <w:lang w:val="es-ES" w:eastAsia="es-ES"/>
        </w:rPr>
        <w:t>BALMACEDA ÁNGEL RICARDO c/ BECHER DAUCAN y OTROS s/ COBRO DE PESOS - LABORAL - RECURSO DE CASACIÓN</w:t>
      </w:r>
      <w:r w:rsidRPr="00715738">
        <w:rPr>
          <w:rFonts w:ascii="Arial" w:eastAsia="Times New Roman" w:hAnsi="Arial" w:cs="Arial"/>
          <w:b/>
          <w:bCs/>
          <w:i/>
          <w:sz w:val="24"/>
          <w:szCs w:val="24"/>
          <w:lang w:val="pt-BR" w:eastAsia="es-ES"/>
        </w:rPr>
        <w:t>”</w:t>
      </w:r>
      <w:r w:rsidRPr="00715738">
        <w:rPr>
          <w:rFonts w:ascii="Arial" w:eastAsia="Times New Roman" w:hAnsi="Arial" w:cs="Arial"/>
          <w:b/>
          <w:bCs/>
          <w:sz w:val="24"/>
          <w:szCs w:val="24"/>
          <w:lang w:val="pt-BR" w:eastAsia="es-ES"/>
        </w:rPr>
        <w:t xml:space="preserve"> </w:t>
      </w:r>
      <w:r w:rsidRPr="00715738">
        <w:rPr>
          <w:rFonts w:ascii="Arial" w:eastAsia="Times New Roman" w:hAnsi="Arial" w:cs="Arial"/>
          <w:bCs/>
          <w:sz w:val="24"/>
          <w:szCs w:val="24"/>
          <w:lang w:val="pt-BR" w:eastAsia="es-ES"/>
        </w:rPr>
        <w:t>–</w:t>
      </w:r>
      <w:r w:rsidRPr="00715738">
        <w:rPr>
          <w:rFonts w:ascii="Arial" w:eastAsia="Times New Roman" w:hAnsi="Arial" w:cs="Arial"/>
          <w:b/>
          <w:bCs/>
          <w:sz w:val="24"/>
          <w:szCs w:val="24"/>
          <w:lang w:val="pt-BR" w:eastAsia="es-ES"/>
        </w:rPr>
        <w:t xml:space="preserve"> </w:t>
      </w:r>
      <w:r w:rsidRPr="00715738">
        <w:rPr>
          <w:rFonts w:ascii="Arial" w:eastAsia="Times New Roman" w:hAnsi="Arial" w:cs="Arial"/>
          <w:bCs/>
          <w:sz w:val="24"/>
          <w:szCs w:val="24"/>
          <w:lang w:val="pt-BR" w:eastAsia="es-ES"/>
        </w:rPr>
        <w:t xml:space="preserve">IURIX EXP Nº </w:t>
      </w:r>
      <w:r w:rsidRPr="00715738">
        <w:rPr>
          <w:rFonts w:ascii="Arial" w:hAnsi="Arial" w:cs="Arial"/>
          <w:sz w:val="24"/>
          <w:szCs w:val="24"/>
          <w:lang w:val="es-ES" w:eastAsia="es-ES"/>
        </w:rPr>
        <w:t>257360/13</w:t>
      </w:r>
      <w:r w:rsidRPr="00715738">
        <w:rPr>
          <w:rFonts w:ascii="Arial" w:eastAsia="Times New Roman" w:hAnsi="Arial" w:cs="Arial"/>
          <w:bCs/>
          <w:sz w:val="24"/>
          <w:szCs w:val="24"/>
          <w:lang w:val="pt-BR" w:eastAsia="es-ES"/>
        </w:rPr>
        <w:t>.</w:t>
      </w:r>
    </w:p>
    <w:p w:rsidR="00715738" w:rsidRPr="00715738" w:rsidRDefault="00715738" w:rsidP="00047D1C">
      <w:pPr>
        <w:spacing w:after="0" w:line="360" w:lineRule="auto"/>
        <w:ind w:firstLine="1985"/>
        <w:jc w:val="both"/>
        <w:rPr>
          <w:rFonts w:ascii="Arial" w:eastAsia="Times New Roman" w:hAnsi="Arial" w:cs="Arial"/>
          <w:sz w:val="24"/>
          <w:szCs w:val="24"/>
          <w:lang w:val="es-ES" w:eastAsia="es-ES"/>
        </w:rPr>
      </w:pPr>
      <w:r w:rsidRPr="00715738">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715738">
        <w:rPr>
          <w:rFonts w:ascii="Arial" w:eastAsia="Times New Roman" w:hAnsi="Arial" w:cs="Arial"/>
          <w:sz w:val="24"/>
          <w:szCs w:val="24"/>
          <w:lang w:val="es-ES" w:eastAsia="es-ES"/>
        </w:rPr>
        <w:t>Dres</w:t>
      </w:r>
      <w:proofErr w:type="spellEnd"/>
      <w:r w:rsidRPr="00715738">
        <w:rPr>
          <w:rFonts w:ascii="Arial" w:eastAsia="Times New Roman" w:hAnsi="Arial" w:cs="Arial"/>
          <w:sz w:val="24"/>
          <w:szCs w:val="24"/>
          <w:lang w:val="es-ES" w:eastAsia="es-ES"/>
        </w:rPr>
        <w:t>. CARLOS ALBERTO COBO, MARTHA RAQUEL CORVALÁN y LILIA ANA NOVILLO.</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Las cuestiones formuladas y sometidas a decisión de este Tribunal son:</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I) ¿Es formalmente procedente el recurso de casación intentado?</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 xml:space="preserve">II) ¿Existe en el fallo recurrido alguna de las causales enumeradas en el art. 287 del CPC y C?  </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III) En caso afirmativo a la cuestión anterior ¿Cuál es la Ley a aplicarse o la interpretación que debe hacerse de la Ley en el caso en estudio?</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 xml:space="preserve">IV) ¿Qué resolución corresponde dar al caso en estudio? </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V) ¿Cuál sobre las costas?</w:t>
      </w:r>
    </w:p>
    <w:p w:rsidR="00050B3F" w:rsidRPr="00715738" w:rsidRDefault="00050B3F" w:rsidP="00047D1C">
      <w:pPr>
        <w:spacing w:after="0" w:line="360" w:lineRule="auto"/>
        <w:ind w:firstLine="1985"/>
        <w:jc w:val="both"/>
        <w:rPr>
          <w:rFonts w:ascii="Arial" w:hAnsi="Arial" w:cs="Arial"/>
          <w:sz w:val="24"/>
          <w:szCs w:val="24"/>
          <w:lang w:val="es-ES"/>
        </w:rPr>
      </w:pPr>
    </w:p>
    <w:p w:rsidR="00050B3F" w:rsidRPr="00715738" w:rsidRDefault="00050B3F" w:rsidP="00047D1C">
      <w:pPr>
        <w:spacing w:after="0" w:line="360" w:lineRule="auto"/>
        <w:jc w:val="both"/>
        <w:rPr>
          <w:rFonts w:ascii="Arial" w:hAnsi="Arial" w:cs="Arial"/>
          <w:sz w:val="24"/>
          <w:szCs w:val="24"/>
        </w:rPr>
      </w:pPr>
      <w:r w:rsidRPr="00715738">
        <w:rPr>
          <w:rFonts w:ascii="Arial" w:hAnsi="Arial" w:cs="Arial"/>
          <w:b/>
          <w:bCs/>
          <w:sz w:val="24"/>
          <w:szCs w:val="24"/>
          <w:u w:val="single"/>
          <w:lang w:val="es-ES"/>
        </w:rPr>
        <w:t xml:space="preserve">A LA PRIMERA </w:t>
      </w:r>
      <w:r w:rsidR="00715738" w:rsidRPr="00715738">
        <w:rPr>
          <w:rFonts w:ascii="Arial" w:hAnsi="Arial" w:cs="Arial"/>
          <w:b/>
          <w:sz w:val="24"/>
          <w:szCs w:val="24"/>
          <w:u w:val="single"/>
        </w:rPr>
        <w:t xml:space="preserve">CUESTIÓN, </w:t>
      </w:r>
      <w:r w:rsidR="00715738" w:rsidRPr="00715738">
        <w:rPr>
          <w:rFonts w:ascii="Arial" w:hAnsi="Arial" w:cs="Arial"/>
          <w:b/>
          <w:bCs/>
          <w:sz w:val="24"/>
          <w:szCs w:val="24"/>
          <w:u w:val="single"/>
          <w:lang w:val="es-ES"/>
        </w:rPr>
        <w:t xml:space="preserve">el Dr. </w:t>
      </w:r>
      <w:r w:rsidR="00715738" w:rsidRPr="00715738">
        <w:rPr>
          <w:rFonts w:ascii="Arial" w:hAnsi="Arial" w:cs="Arial"/>
          <w:b/>
          <w:sz w:val="24"/>
          <w:szCs w:val="24"/>
          <w:u w:val="single"/>
          <w:lang w:val="es-ES"/>
        </w:rPr>
        <w:t>CARLOS ALBERTO COBO,</w:t>
      </w:r>
      <w:r w:rsidR="00715738" w:rsidRPr="00715738">
        <w:rPr>
          <w:rFonts w:ascii="Arial" w:hAnsi="Arial" w:cs="Arial"/>
          <w:b/>
          <w:bCs/>
          <w:sz w:val="24"/>
          <w:szCs w:val="24"/>
          <w:u w:val="single"/>
          <w:lang w:val="es-ES"/>
        </w:rPr>
        <w:t xml:space="preserve"> dijo:</w:t>
      </w:r>
      <w:r w:rsidRPr="00715738">
        <w:rPr>
          <w:rFonts w:ascii="Arial" w:hAnsi="Arial" w:cs="Arial"/>
          <w:sz w:val="24"/>
          <w:szCs w:val="24"/>
          <w:lang w:val="es-ES"/>
        </w:rPr>
        <w:t xml:space="preserve"> </w:t>
      </w:r>
      <w:r w:rsidRPr="00715738">
        <w:rPr>
          <w:rFonts w:ascii="Arial" w:hAnsi="Arial" w:cs="Arial"/>
          <w:sz w:val="24"/>
          <w:szCs w:val="24"/>
        </w:rPr>
        <w:t>Mediante ESC</w:t>
      </w:r>
      <w:r w:rsidR="00715738" w:rsidRPr="00715738">
        <w:rPr>
          <w:rFonts w:ascii="Arial" w:hAnsi="Arial" w:cs="Arial"/>
          <w:sz w:val="24"/>
          <w:szCs w:val="24"/>
        </w:rPr>
        <w:t xml:space="preserve">EXT Nº </w:t>
      </w:r>
      <w:r w:rsidR="00464E78" w:rsidRPr="0093759B">
        <w:rPr>
          <w:rFonts w:ascii="Arial" w:hAnsi="Arial" w:cs="Arial"/>
          <w:sz w:val="24"/>
          <w:szCs w:val="24"/>
        </w:rPr>
        <w:t>753</w:t>
      </w:r>
      <w:r w:rsidR="00F838B1" w:rsidRPr="0093759B">
        <w:rPr>
          <w:rFonts w:ascii="Arial" w:hAnsi="Arial" w:cs="Arial"/>
          <w:sz w:val="24"/>
          <w:szCs w:val="24"/>
        </w:rPr>
        <w:t>9538</w:t>
      </w:r>
      <w:r w:rsidR="00715738" w:rsidRPr="0093759B">
        <w:rPr>
          <w:rFonts w:ascii="Arial" w:hAnsi="Arial" w:cs="Arial"/>
          <w:sz w:val="24"/>
          <w:szCs w:val="24"/>
        </w:rPr>
        <w:t xml:space="preserve">, </w:t>
      </w:r>
      <w:r w:rsidRPr="0093759B">
        <w:rPr>
          <w:rFonts w:ascii="Arial" w:hAnsi="Arial" w:cs="Arial"/>
          <w:sz w:val="24"/>
          <w:szCs w:val="24"/>
        </w:rPr>
        <w:t>de fecha 24/07/17</w:t>
      </w:r>
      <w:r w:rsidR="00715738" w:rsidRPr="0093759B">
        <w:rPr>
          <w:rFonts w:ascii="Arial" w:hAnsi="Arial" w:cs="Arial"/>
          <w:sz w:val="24"/>
          <w:szCs w:val="24"/>
        </w:rPr>
        <w:t>,</w:t>
      </w:r>
      <w:r w:rsidRPr="0093759B">
        <w:rPr>
          <w:rFonts w:ascii="Arial" w:hAnsi="Arial" w:cs="Arial"/>
          <w:sz w:val="24"/>
          <w:szCs w:val="24"/>
        </w:rPr>
        <w:t xml:space="preserve"> el apoderado de la parte actora, interpone recurso de casación en contra de la Sentencia Definitiva Nº 111 de fecha 04/0</w:t>
      </w:r>
      <w:r w:rsidR="00F838B1" w:rsidRPr="0093759B">
        <w:rPr>
          <w:rFonts w:ascii="Arial" w:hAnsi="Arial" w:cs="Arial"/>
          <w:sz w:val="24"/>
          <w:szCs w:val="24"/>
        </w:rPr>
        <w:t>7</w:t>
      </w:r>
      <w:r w:rsidRPr="0093759B">
        <w:rPr>
          <w:rFonts w:ascii="Arial" w:hAnsi="Arial" w:cs="Arial"/>
          <w:sz w:val="24"/>
          <w:szCs w:val="24"/>
        </w:rPr>
        <w:t xml:space="preserve">/2017 </w:t>
      </w:r>
      <w:r w:rsidR="00F838B1" w:rsidRPr="0093759B">
        <w:rPr>
          <w:rFonts w:ascii="Arial" w:hAnsi="Arial" w:cs="Arial"/>
          <w:sz w:val="24"/>
          <w:szCs w:val="24"/>
        </w:rPr>
        <w:t>(actuación Nº 7463234</w:t>
      </w:r>
      <w:r w:rsidR="00F838B1">
        <w:rPr>
          <w:rFonts w:ascii="Arial" w:hAnsi="Arial" w:cs="Arial"/>
          <w:sz w:val="24"/>
          <w:szCs w:val="24"/>
        </w:rPr>
        <w:t xml:space="preserve">) </w:t>
      </w:r>
      <w:r w:rsidRPr="00715738">
        <w:rPr>
          <w:rFonts w:ascii="Arial" w:hAnsi="Arial" w:cs="Arial"/>
          <w:sz w:val="24"/>
          <w:szCs w:val="24"/>
        </w:rPr>
        <w:t xml:space="preserve">dictada por la </w:t>
      </w:r>
      <w:r w:rsidRPr="00715738">
        <w:rPr>
          <w:rFonts w:ascii="Arial" w:hAnsi="Arial" w:cs="Arial"/>
          <w:sz w:val="24"/>
          <w:szCs w:val="24"/>
          <w:lang w:val="es-ES"/>
        </w:rPr>
        <w:t xml:space="preserve">Cámara de Apelaciones en lo Civil, Comercial, Minas y Laboral Nº 2 de Villa Mercedes, </w:t>
      </w:r>
      <w:r w:rsidRPr="00715738">
        <w:rPr>
          <w:rFonts w:ascii="Arial" w:hAnsi="Arial" w:cs="Arial"/>
          <w:sz w:val="24"/>
          <w:szCs w:val="24"/>
        </w:rPr>
        <w:t>que resolvió confirmar la Sentencia Definitiva Nº 23 d</w:t>
      </w:r>
      <w:r w:rsidR="00861062">
        <w:rPr>
          <w:rFonts w:ascii="Arial" w:hAnsi="Arial" w:cs="Arial"/>
          <w:sz w:val="24"/>
          <w:szCs w:val="24"/>
        </w:rPr>
        <w:t xml:space="preserve">e fecha 05/02/2016, imponiendo </w:t>
      </w:r>
      <w:r w:rsidR="00F838B1">
        <w:rPr>
          <w:rFonts w:ascii="Arial" w:hAnsi="Arial" w:cs="Arial"/>
          <w:sz w:val="24"/>
          <w:szCs w:val="24"/>
        </w:rPr>
        <w:t>las costas por su orden.</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lastRenderedPageBreak/>
        <w:t>Que la Excma. Cámara expresó, que en el caso de autos el actor no ha probado debidamente la injuria en que habría incurrido el demandado, impidiéndole el ingreso a su fuente de trabajo. Que el testimonio del Sr. Pereira no resulta ser claro, circunstanciado ni se encuentra corroborado por prueba alguna, fue inducido a estar presente en un determinado hecho del cual luego debería describir dicha circunstancia.</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En consecuencia</w:t>
      </w:r>
      <w:r w:rsidR="00150F48">
        <w:rPr>
          <w:rFonts w:ascii="Arial" w:hAnsi="Arial" w:cs="Arial"/>
          <w:sz w:val="24"/>
          <w:szCs w:val="24"/>
        </w:rPr>
        <w:t>,</w:t>
      </w:r>
      <w:r w:rsidRPr="00715738">
        <w:rPr>
          <w:rFonts w:ascii="Arial" w:hAnsi="Arial" w:cs="Arial"/>
          <w:sz w:val="24"/>
          <w:szCs w:val="24"/>
        </w:rPr>
        <w:t xml:space="preserve"> consideró que no encontrándose probada la causal del despido indirecto y atento a que el desistimiento del despido para que produzca efectos no puede ser retractado unilateralmente, el fallo del a-quo se encuentra ajustado a derecho.</w:t>
      </w:r>
    </w:p>
    <w:p w:rsidR="00050B3F" w:rsidRPr="00715738" w:rsidRDefault="00050B3F" w:rsidP="00047D1C">
      <w:pPr>
        <w:spacing w:after="0" w:line="360" w:lineRule="auto"/>
        <w:ind w:firstLine="1985"/>
        <w:jc w:val="both"/>
        <w:rPr>
          <w:rFonts w:ascii="Arial" w:hAnsi="Arial" w:cs="Arial"/>
          <w:b/>
          <w:bCs/>
          <w:sz w:val="24"/>
          <w:szCs w:val="24"/>
          <w:lang w:val="es-ES"/>
        </w:rPr>
      </w:pPr>
      <w:r w:rsidRPr="00715738">
        <w:rPr>
          <w:rFonts w:ascii="Arial" w:hAnsi="Arial" w:cs="Arial"/>
          <w:sz w:val="24"/>
          <w:szCs w:val="24"/>
        </w:rPr>
        <w:t>Que el recurso se fundamenta mediante ESC</w:t>
      </w:r>
      <w:r w:rsidR="00715738" w:rsidRPr="00715738">
        <w:rPr>
          <w:rFonts w:ascii="Arial" w:hAnsi="Arial" w:cs="Arial"/>
          <w:sz w:val="24"/>
          <w:szCs w:val="24"/>
        </w:rPr>
        <w:t xml:space="preserve">EXT Nº 7608231, </w:t>
      </w:r>
      <w:r w:rsidRPr="00715738">
        <w:rPr>
          <w:rFonts w:ascii="Arial" w:hAnsi="Arial" w:cs="Arial"/>
          <w:sz w:val="24"/>
          <w:szCs w:val="24"/>
        </w:rPr>
        <w:t>de fecha 03/08/17</w:t>
      </w:r>
      <w:r w:rsidR="00715738" w:rsidRPr="00715738">
        <w:rPr>
          <w:rFonts w:ascii="Arial" w:hAnsi="Arial" w:cs="Arial"/>
          <w:sz w:val="24"/>
          <w:szCs w:val="24"/>
        </w:rPr>
        <w:t>,</w:t>
      </w:r>
      <w:r w:rsidRPr="00715738">
        <w:rPr>
          <w:rFonts w:ascii="Arial" w:hAnsi="Arial" w:cs="Arial"/>
          <w:sz w:val="24"/>
          <w:szCs w:val="24"/>
        </w:rPr>
        <w:t xml:space="preserve"> en </w:t>
      </w:r>
      <w:r w:rsidRPr="00715738">
        <w:rPr>
          <w:rFonts w:ascii="Arial" w:hAnsi="Arial" w:cs="Arial"/>
          <w:sz w:val="24"/>
          <w:szCs w:val="24"/>
          <w:lang w:val="es-ES" w:eastAsia="es-ES"/>
        </w:rPr>
        <w:t>la causal prevista en el art. 287, inc. a) de la Ley Nº VI-0150-2013.</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 xml:space="preserve">Que pasado el </w:t>
      </w:r>
      <w:r w:rsidR="00150F48">
        <w:rPr>
          <w:rFonts w:ascii="Arial" w:hAnsi="Arial" w:cs="Arial"/>
          <w:sz w:val="24"/>
          <w:szCs w:val="24"/>
        </w:rPr>
        <w:t>e</w:t>
      </w:r>
      <w:r w:rsidRPr="00715738">
        <w:rPr>
          <w:rFonts w:ascii="Arial" w:hAnsi="Arial" w:cs="Arial"/>
          <w:sz w:val="24"/>
          <w:szCs w:val="24"/>
        </w:rPr>
        <w:t xml:space="preserve">xpediente a dictar sentencia, corresponde que examine, </w:t>
      </w:r>
      <w:r w:rsidR="00150F48">
        <w:rPr>
          <w:rFonts w:ascii="Arial" w:hAnsi="Arial" w:cs="Arial"/>
          <w:sz w:val="24"/>
          <w:szCs w:val="24"/>
        </w:rPr>
        <w:t xml:space="preserve">a </w:t>
      </w:r>
      <w:r w:rsidRPr="00715738">
        <w:rPr>
          <w:rFonts w:ascii="Arial" w:hAnsi="Arial" w:cs="Arial"/>
          <w:sz w:val="24"/>
          <w:szCs w:val="24"/>
        </w:rPr>
        <w:t>modo preliminar, el cumplimiento de los recaudos formales impuestos por los artículos 286 y siguientes del CPC</w:t>
      </w:r>
      <w:r w:rsidR="004D3523" w:rsidRPr="00715738">
        <w:rPr>
          <w:rFonts w:ascii="Arial" w:hAnsi="Arial" w:cs="Arial"/>
          <w:sz w:val="24"/>
          <w:szCs w:val="24"/>
        </w:rPr>
        <w:t xml:space="preserve"> </w:t>
      </w:r>
      <w:r w:rsidRPr="00715738">
        <w:rPr>
          <w:rFonts w:ascii="Arial" w:hAnsi="Arial" w:cs="Arial"/>
          <w:sz w:val="24"/>
          <w:szCs w:val="24"/>
        </w:rPr>
        <w:t>y</w:t>
      </w:r>
      <w:r w:rsidR="004D3523" w:rsidRPr="00715738">
        <w:rPr>
          <w:rFonts w:ascii="Arial" w:hAnsi="Arial" w:cs="Arial"/>
          <w:sz w:val="24"/>
          <w:szCs w:val="24"/>
        </w:rPr>
        <w:t xml:space="preserve"> </w:t>
      </w:r>
      <w:r w:rsidRPr="00715738">
        <w:rPr>
          <w:rFonts w:ascii="Arial" w:hAnsi="Arial" w:cs="Arial"/>
          <w:sz w:val="24"/>
          <w:szCs w:val="24"/>
        </w:rPr>
        <w:t>C para la admisi</w:t>
      </w:r>
      <w:r w:rsidR="00047D1C">
        <w:rPr>
          <w:rFonts w:ascii="Arial" w:hAnsi="Arial" w:cs="Arial"/>
          <w:sz w:val="24"/>
          <w:szCs w:val="24"/>
        </w:rPr>
        <w:t>bilidad del recurso de casación</w:t>
      </w:r>
    </w:p>
    <w:p w:rsidR="00050B3F" w:rsidRPr="00715738" w:rsidRDefault="00050B3F" w:rsidP="00047D1C">
      <w:pPr>
        <w:autoSpaceDE w:val="0"/>
        <w:autoSpaceDN w:val="0"/>
        <w:adjustRightInd w:val="0"/>
        <w:spacing w:after="0" w:line="360" w:lineRule="auto"/>
        <w:ind w:firstLine="1985"/>
        <w:jc w:val="both"/>
        <w:rPr>
          <w:rFonts w:ascii="Arial" w:hAnsi="Arial" w:cs="Arial"/>
          <w:sz w:val="24"/>
          <w:szCs w:val="24"/>
        </w:rPr>
      </w:pPr>
      <w:r w:rsidRPr="00715738">
        <w:rPr>
          <w:rFonts w:ascii="Arial" w:hAnsi="Arial" w:cs="Arial"/>
          <w:sz w:val="24"/>
          <w:szCs w:val="24"/>
        </w:rPr>
        <w:t>En orden a ello</w:t>
      </w:r>
      <w:r w:rsidR="00150F48">
        <w:rPr>
          <w:rFonts w:ascii="Arial" w:hAnsi="Arial" w:cs="Arial"/>
          <w:sz w:val="24"/>
          <w:szCs w:val="24"/>
        </w:rPr>
        <w:t>,</w:t>
      </w:r>
      <w:r w:rsidRPr="00715738">
        <w:rPr>
          <w:rFonts w:ascii="Arial" w:hAnsi="Arial" w:cs="Arial"/>
          <w:sz w:val="24"/>
          <w:szCs w:val="24"/>
        </w:rPr>
        <w:t xml:space="preserve"> advierto que el recurso fue interpuesto y fundado en término, en tanto la </w:t>
      </w:r>
      <w:r w:rsidR="00150F48">
        <w:rPr>
          <w:rFonts w:ascii="Arial" w:hAnsi="Arial" w:cs="Arial"/>
          <w:sz w:val="24"/>
          <w:szCs w:val="24"/>
        </w:rPr>
        <w:t>s</w:t>
      </w:r>
      <w:r w:rsidRPr="00715738">
        <w:rPr>
          <w:rFonts w:ascii="Arial" w:hAnsi="Arial" w:cs="Arial"/>
          <w:sz w:val="24"/>
          <w:szCs w:val="24"/>
        </w:rPr>
        <w:t>entencia apelada fue notificada el 06/07/17 y la impugnación presentada el 24/07/17 y fundada el 03/08/17, se dirige a cuestionar una sentencia definitiva (art. 286 CPC</w:t>
      </w:r>
      <w:r w:rsidR="004D3523" w:rsidRPr="00715738">
        <w:rPr>
          <w:rFonts w:ascii="Arial" w:hAnsi="Arial" w:cs="Arial"/>
          <w:sz w:val="24"/>
          <w:szCs w:val="24"/>
        </w:rPr>
        <w:t xml:space="preserve"> </w:t>
      </w:r>
      <w:r w:rsidRPr="00715738">
        <w:rPr>
          <w:rFonts w:ascii="Arial" w:hAnsi="Arial" w:cs="Arial"/>
          <w:sz w:val="24"/>
          <w:szCs w:val="24"/>
        </w:rPr>
        <w:t>y</w:t>
      </w:r>
      <w:r w:rsidR="004D3523" w:rsidRPr="00715738">
        <w:rPr>
          <w:rFonts w:ascii="Arial" w:hAnsi="Arial" w:cs="Arial"/>
          <w:sz w:val="24"/>
          <w:szCs w:val="24"/>
        </w:rPr>
        <w:t xml:space="preserve"> </w:t>
      </w:r>
      <w:r w:rsidRPr="00715738">
        <w:rPr>
          <w:rFonts w:ascii="Arial" w:hAnsi="Arial" w:cs="Arial"/>
          <w:sz w:val="24"/>
          <w:szCs w:val="24"/>
        </w:rPr>
        <w:t>C.), y la recurrente se encuentra exenta del depósito exigido por el art. 290 del  CPC</w:t>
      </w:r>
      <w:r w:rsidR="004D3523" w:rsidRPr="00715738">
        <w:rPr>
          <w:rFonts w:ascii="Arial" w:hAnsi="Arial" w:cs="Arial"/>
          <w:sz w:val="24"/>
          <w:szCs w:val="24"/>
        </w:rPr>
        <w:t xml:space="preserve"> </w:t>
      </w:r>
      <w:r w:rsidRPr="00715738">
        <w:rPr>
          <w:rFonts w:ascii="Arial" w:hAnsi="Arial" w:cs="Arial"/>
          <w:sz w:val="24"/>
          <w:szCs w:val="24"/>
        </w:rPr>
        <w:t>y</w:t>
      </w:r>
      <w:r w:rsidR="004D3523" w:rsidRPr="00715738">
        <w:rPr>
          <w:rFonts w:ascii="Arial" w:hAnsi="Arial" w:cs="Arial"/>
          <w:sz w:val="24"/>
          <w:szCs w:val="24"/>
        </w:rPr>
        <w:t xml:space="preserve"> </w:t>
      </w:r>
      <w:r w:rsidRPr="00715738">
        <w:rPr>
          <w:rFonts w:ascii="Arial" w:hAnsi="Arial" w:cs="Arial"/>
          <w:sz w:val="24"/>
          <w:szCs w:val="24"/>
        </w:rPr>
        <w:t>C.</w:t>
      </w:r>
    </w:p>
    <w:p w:rsidR="00050B3F" w:rsidRPr="00715738" w:rsidRDefault="00050B3F" w:rsidP="00047D1C">
      <w:pPr>
        <w:pStyle w:val="Textoindependiente2"/>
        <w:tabs>
          <w:tab w:val="left" w:pos="4680"/>
        </w:tabs>
        <w:spacing w:after="0" w:line="360" w:lineRule="auto"/>
        <w:ind w:firstLine="1985"/>
        <w:jc w:val="both"/>
        <w:rPr>
          <w:rFonts w:ascii="Arial" w:eastAsia="MS Mincho" w:hAnsi="Arial" w:cs="Arial"/>
          <w:sz w:val="24"/>
          <w:szCs w:val="24"/>
        </w:rPr>
      </w:pPr>
      <w:r w:rsidRPr="00715738">
        <w:rPr>
          <w:rFonts w:ascii="Arial" w:hAnsi="Arial" w:cs="Arial"/>
          <w:sz w:val="24"/>
          <w:szCs w:val="24"/>
        </w:rPr>
        <w:t xml:space="preserve">Conforme a ello, en mérito a lo dispuesto por el art. 301 </w:t>
      </w:r>
      <w:proofErr w:type="gramStart"/>
      <w:r w:rsidRPr="00715738">
        <w:rPr>
          <w:rFonts w:ascii="Arial" w:hAnsi="Arial" w:cs="Arial"/>
          <w:sz w:val="24"/>
          <w:szCs w:val="24"/>
        </w:rPr>
        <w:t>inc.</w:t>
      </w:r>
      <w:proofErr w:type="gramEnd"/>
      <w:r w:rsidRPr="00715738">
        <w:rPr>
          <w:rFonts w:ascii="Arial" w:hAnsi="Arial" w:cs="Arial"/>
          <w:sz w:val="24"/>
          <w:szCs w:val="24"/>
        </w:rPr>
        <w:t xml:space="preserve"> </w:t>
      </w:r>
      <w:proofErr w:type="gramStart"/>
      <w:r w:rsidRPr="00715738">
        <w:rPr>
          <w:rFonts w:ascii="Arial" w:hAnsi="Arial" w:cs="Arial"/>
          <w:sz w:val="24"/>
          <w:szCs w:val="24"/>
        </w:rPr>
        <w:t>a</w:t>
      </w:r>
      <w:proofErr w:type="gramEnd"/>
      <w:r w:rsidRPr="00715738">
        <w:rPr>
          <w:rFonts w:ascii="Arial" w:hAnsi="Arial" w:cs="Arial"/>
          <w:sz w:val="24"/>
          <w:szCs w:val="24"/>
        </w:rPr>
        <w:t xml:space="preserve"> del CPC</w:t>
      </w:r>
      <w:r w:rsidR="004D3523" w:rsidRPr="00715738">
        <w:rPr>
          <w:rFonts w:ascii="Arial" w:hAnsi="Arial" w:cs="Arial"/>
          <w:sz w:val="24"/>
          <w:szCs w:val="24"/>
        </w:rPr>
        <w:t xml:space="preserve"> </w:t>
      </w:r>
      <w:r w:rsidRPr="00715738">
        <w:rPr>
          <w:rFonts w:ascii="Arial" w:hAnsi="Arial" w:cs="Arial"/>
          <w:sz w:val="24"/>
          <w:szCs w:val="24"/>
        </w:rPr>
        <w:t>y</w:t>
      </w:r>
      <w:r w:rsidR="004D3523" w:rsidRPr="00715738">
        <w:rPr>
          <w:rFonts w:ascii="Arial" w:hAnsi="Arial" w:cs="Arial"/>
          <w:sz w:val="24"/>
          <w:szCs w:val="24"/>
        </w:rPr>
        <w:t xml:space="preserve"> </w:t>
      </w:r>
      <w:r w:rsidRPr="00715738">
        <w:rPr>
          <w:rFonts w:ascii="Arial" w:hAnsi="Arial" w:cs="Arial"/>
          <w:sz w:val="24"/>
          <w:szCs w:val="24"/>
        </w:rPr>
        <w:t>C., el recurso articulado deviene formalmente admisible, por lo que V</w:t>
      </w:r>
      <w:r w:rsidRPr="00715738">
        <w:rPr>
          <w:rFonts w:ascii="Arial" w:eastAsia="MS Mincho" w:hAnsi="Arial" w:cs="Arial"/>
          <w:sz w:val="24"/>
          <w:szCs w:val="24"/>
        </w:rPr>
        <w:t>OTO a esta PRIMERA CUESTIÓN por la AFIRMATIVA.</w:t>
      </w:r>
    </w:p>
    <w:p w:rsidR="00F0226E" w:rsidRPr="00715738" w:rsidRDefault="00F0226E" w:rsidP="00047D1C">
      <w:pPr>
        <w:spacing w:after="0" w:line="360" w:lineRule="auto"/>
        <w:ind w:firstLine="1985"/>
        <w:jc w:val="both"/>
        <w:rPr>
          <w:rFonts w:ascii="Arial" w:eastAsia="Calibri" w:hAnsi="Arial" w:cs="Arial"/>
          <w:b/>
          <w:sz w:val="24"/>
          <w:szCs w:val="24"/>
          <w:lang w:val="es-ES" w:eastAsia="en-US"/>
        </w:rPr>
      </w:pPr>
      <w:r w:rsidRPr="00715738">
        <w:rPr>
          <w:rFonts w:ascii="Arial" w:eastAsia="Calibri" w:hAnsi="Arial" w:cs="Arial"/>
          <w:sz w:val="24"/>
          <w:szCs w:val="24"/>
          <w:lang w:val="es-ES" w:eastAsia="en-US"/>
        </w:rPr>
        <w:t xml:space="preserve">Las Señoras Ministros, </w:t>
      </w:r>
      <w:proofErr w:type="spellStart"/>
      <w:r w:rsidRPr="00715738">
        <w:rPr>
          <w:rFonts w:ascii="Arial" w:eastAsia="Calibri" w:hAnsi="Arial" w:cs="Arial"/>
          <w:sz w:val="24"/>
          <w:szCs w:val="24"/>
          <w:lang w:val="es-ES" w:eastAsia="en-US"/>
        </w:rPr>
        <w:t>Dras</w:t>
      </w:r>
      <w:proofErr w:type="spellEnd"/>
      <w:r w:rsidRPr="00715738">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PRIMERA</w:t>
      </w:r>
      <w:r w:rsidRPr="00715738">
        <w:rPr>
          <w:rFonts w:ascii="Arial" w:eastAsia="Calibri" w:hAnsi="Arial" w:cs="Arial"/>
          <w:b/>
          <w:sz w:val="24"/>
          <w:szCs w:val="24"/>
          <w:lang w:val="es-ES" w:eastAsia="en-US"/>
        </w:rPr>
        <w:t xml:space="preserve"> CUESTIÓN.</w:t>
      </w:r>
    </w:p>
    <w:p w:rsidR="00050B3F" w:rsidRPr="00F0226E" w:rsidRDefault="00050B3F" w:rsidP="00047D1C">
      <w:pPr>
        <w:pStyle w:val="Textoindependiente2"/>
        <w:tabs>
          <w:tab w:val="left" w:pos="4680"/>
        </w:tabs>
        <w:spacing w:after="0" w:line="360" w:lineRule="auto"/>
        <w:ind w:firstLine="1985"/>
        <w:jc w:val="both"/>
        <w:rPr>
          <w:rFonts w:ascii="Arial" w:hAnsi="Arial" w:cs="Arial"/>
          <w:b/>
          <w:sz w:val="24"/>
          <w:szCs w:val="24"/>
          <w:u w:val="single"/>
          <w:lang w:val="es-ES"/>
        </w:rPr>
      </w:pPr>
    </w:p>
    <w:p w:rsidR="00050B3F" w:rsidRPr="00715738" w:rsidRDefault="00050B3F" w:rsidP="00047D1C">
      <w:pPr>
        <w:spacing w:after="0" w:line="360" w:lineRule="auto"/>
        <w:jc w:val="both"/>
        <w:rPr>
          <w:rFonts w:ascii="Arial" w:hAnsi="Arial" w:cs="Arial"/>
          <w:sz w:val="24"/>
          <w:szCs w:val="24"/>
          <w:lang w:val="es-ES"/>
        </w:rPr>
      </w:pPr>
      <w:r w:rsidRPr="00715738">
        <w:rPr>
          <w:rFonts w:ascii="Arial" w:hAnsi="Arial" w:cs="Arial"/>
          <w:b/>
          <w:sz w:val="24"/>
          <w:szCs w:val="24"/>
          <w:u w:val="single"/>
        </w:rPr>
        <w:lastRenderedPageBreak/>
        <w:t xml:space="preserve">A LA SEGUNDA </w:t>
      </w:r>
      <w:r w:rsidR="004D3523" w:rsidRPr="00715738">
        <w:rPr>
          <w:rFonts w:ascii="Arial" w:hAnsi="Arial" w:cs="Arial"/>
          <w:b/>
          <w:sz w:val="24"/>
          <w:szCs w:val="24"/>
          <w:u w:val="single"/>
        </w:rPr>
        <w:t xml:space="preserve">CUESTIÓN, </w:t>
      </w:r>
      <w:r w:rsidR="004D3523" w:rsidRPr="00715738">
        <w:rPr>
          <w:rFonts w:ascii="Arial" w:hAnsi="Arial" w:cs="Arial"/>
          <w:b/>
          <w:bCs/>
          <w:sz w:val="24"/>
          <w:szCs w:val="24"/>
          <w:u w:val="single"/>
          <w:lang w:val="es-ES"/>
        </w:rPr>
        <w:t xml:space="preserve">el Dr. </w:t>
      </w:r>
      <w:r w:rsidR="004D3523" w:rsidRPr="00715738">
        <w:rPr>
          <w:rFonts w:ascii="Arial" w:hAnsi="Arial" w:cs="Arial"/>
          <w:b/>
          <w:sz w:val="24"/>
          <w:szCs w:val="24"/>
          <w:u w:val="single"/>
          <w:lang w:val="es-ES"/>
        </w:rPr>
        <w:t>CARLOS ALBERTO COBO,</w:t>
      </w:r>
      <w:r w:rsidR="004D3523" w:rsidRPr="00715738">
        <w:rPr>
          <w:rFonts w:ascii="Arial" w:hAnsi="Arial" w:cs="Arial"/>
          <w:b/>
          <w:bCs/>
          <w:sz w:val="24"/>
          <w:szCs w:val="24"/>
          <w:u w:val="single"/>
          <w:lang w:val="es-ES"/>
        </w:rPr>
        <w:t xml:space="preserve"> dijo:</w:t>
      </w:r>
      <w:r w:rsidRPr="00715738">
        <w:rPr>
          <w:rFonts w:ascii="Arial" w:hAnsi="Arial" w:cs="Arial"/>
          <w:b/>
          <w:sz w:val="24"/>
          <w:szCs w:val="24"/>
        </w:rPr>
        <w:t xml:space="preserve"> </w:t>
      </w:r>
      <w:r w:rsidR="004D3523" w:rsidRPr="00715738">
        <w:rPr>
          <w:rFonts w:ascii="Arial" w:hAnsi="Arial" w:cs="Arial"/>
          <w:sz w:val="24"/>
          <w:szCs w:val="24"/>
        </w:rPr>
        <w:t>1</w:t>
      </w:r>
      <w:r w:rsidRPr="00715738">
        <w:rPr>
          <w:rFonts w:ascii="Arial" w:hAnsi="Arial" w:cs="Arial"/>
          <w:sz w:val="24"/>
          <w:szCs w:val="24"/>
        </w:rPr>
        <w:t xml:space="preserve">) </w:t>
      </w:r>
      <w:r w:rsidRPr="00715738">
        <w:rPr>
          <w:rFonts w:ascii="Arial" w:hAnsi="Arial" w:cs="Arial"/>
          <w:sz w:val="24"/>
          <w:szCs w:val="24"/>
          <w:lang w:val="es-ES"/>
        </w:rPr>
        <w:t>Que e</w:t>
      </w:r>
      <w:r w:rsidRPr="00715738">
        <w:rPr>
          <w:rFonts w:ascii="Arial" w:hAnsi="Arial" w:cs="Arial"/>
          <w:sz w:val="24"/>
          <w:szCs w:val="24"/>
        </w:rPr>
        <w:t xml:space="preserve">n los fundamentos del recurso, la actora invoca </w:t>
      </w:r>
      <w:r w:rsidRPr="00715738">
        <w:rPr>
          <w:rFonts w:ascii="Arial" w:hAnsi="Arial" w:cs="Arial"/>
          <w:sz w:val="24"/>
          <w:szCs w:val="24"/>
          <w:lang w:val="es-ES" w:eastAsia="es-ES"/>
        </w:rPr>
        <w:t>la causal prevista en el art. 287, inc. a) del C.P.C. y C.</w:t>
      </w:r>
      <w:r w:rsidRPr="00715738">
        <w:rPr>
          <w:rFonts w:ascii="Arial" w:hAnsi="Arial" w:cs="Arial"/>
          <w:sz w:val="24"/>
          <w:szCs w:val="24"/>
        </w:rPr>
        <w:t xml:space="preserve"> y resalta que en autos no se ha aplicado la norma correspondiente y que la Excelentísima Cámara de Apelaciones Nº 2, debió haber aplicado el </w:t>
      </w:r>
      <w:r w:rsidR="00D75491">
        <w:rPr>
          <w:rFonts w:ascii="Arial" w:hAnsi="Arial" w:cs="Arial"/>
          <w:sz w:val="24"/>
          <w:szCs w:val="24"/>
        </w:rPr>
        <w:t>a</w:t>
      </w:r>
      <w:r w:rsidRPr="00715738">
        <w:rPr>
          <w:rFonts w:ascii="Arial" w:hAnsi="Arial" w:cs="Arial"/>
          <w:sz w:val="24"/>
          <w:szCs w:val="24"/>
        </w:rPr>
        <w:t xml:space="preserve">rt. 59 de la C.P., </w:t>
      </w:r>
      <w:r w:rsidR="00D75491">
        <w:rPr>
          <w:rFonts w:ascii="Arial" w:hAnsi="Arial" w:cs="Arial"/>
          <w:sz w:val="24"/>
          <w:szCs w:val="24"/>
        </w:rPr>
        <w:t xml:space="preserve">el </w:t>
      </w:r>
      <w:r w:rsidRPr="00715738">
        <w:rPr>
          <w:rFonts w:ascii="Arial" w:hAnsi="Arial" w:cs="Arial"/>
          <w:sz w:val="24"/>
          <w:szCs w:val="24"/>
        </w:rPr>
        <w:t>art. 9 (principio de la norma más favorable para el trabajador) y el art. 63 de la LCT (princip</w:t>
      </w:r>
      <w:r w:rsidR="00150F48">
        <w:rPr>
          <w:rFonts w:ascii="Arial" w:hAnsi="Arial" w:cs="Arial"/>
          <w:sz w:val="24"/>
          <w:szCs w:val="24"/>
        </w:rPr>
        <w:t>io de la buena fe).</w:t>
      </w:r>
    </w:p>
    <w:p w:rsidR="00050B3F" w:rsidRPr="00715738" w:rsidRDefault="00050B3F" w:rsidP="00047D1C">
      <w:pPr>
        <w:spacing w:after="0" w:line="360" w:lineRule="auto"/>
        <w:ind w:firstLine="1985"/>
        <w:jc w:val="both"/>
        <w:rPr>
          <w:rFonts w:ascii="Arial" w:hAnsi="Arial" w:cs="Arial"/>
          <w:sz w:val="24"/>
          <w:szCs w:val="24"/>
          <w:lang w:val="es-ES"/>
        </w:rPr>
      </w:pPr>
      <w:r w:rsidRPr="00715738">
        <w:rPr>
          <w:rFonts w:ascii="Arial" w:hAnsi="Arial" w:cs="Arial"/>
          <w:sz w:val="24"/>
          <w:szCs w:val="24"/>
          <w:lang w:val="es-ES"/>
        </w:rPr>
        <w:t>Refiere a la errónea valoración de la prueba producida y dice que e</w:t>
      </w:r>
      <w:r w:rsidRPr="00715738">
        <w:rPr>
          <w:rFonts w:ascii="Arial" w:hAnsi="Arial" w:cs="Arial"/>
          <w:sz w:val="24"/>
          <w:szCs w:val="24"/>
        </w:rPr>
        <w:t>l juez de grado efectúa un superficial y subjetivo análisis de la</w:t>
      </w:r>
      <w:r w:rsidRPr="00715738">
        <w:rPr>
          <w:rFonts w:ascii="Arial" w:hAnsi="Arial" w:cs="Arial"/>
          <w:sz w:val="24"/>
          <w:szCs w:val="24"/>
          <w:lang w:val="es-ES"/>
        </w:rPr>
        <w:t xml:space="preserve"> </w:t>
      </w:r>
      <w:r w:rsidRPr="00715738">
        <w:rPr>
          <w:rFonts w:ascii="Arial" w:hAnsi="Arial" w:cs="Arial"/>
          <w:sz w:val="24"/>
          <w:szCs w:val="24"/>
        </w:rPr>
        <w:t>prueba documental (piezas postales) y que de ella se desprende que el actor si bien</w:t>
      </w:r>
      <w:r w:rsidRPr="00715738">
        <w:rPr>
          <w:rFonts w:ascii="Arial" w:hAnsi="Arial" w:cs="Arial"/>
          <w:sz w:val="24"/>
          <w:szCs w:val="24"/>
          <w:lang w:val="es-ES"/>
        </w:rPr>
        <w:t xml:space="preserve"> </w:t>
      </w:r>
      <w:r w:rsidRPr="00715738">
        <w:rPr>
          <w:rFonts w:ascii="Arial" w:hAnsi="Arial" w:cs="Arial"/>
          <w:sz w:val="24"/>
          <w:szCs w:val="24"/>
        </w:rPr>
        <w:t xml:space="preserve">intimó por un error involuntario en el plazo (24 hs.), el mismo en los hechos </w:t>
      </w:r>
      <w:r w:rsidRPr="00715738">
        <w:rPr>
          <w:rFonts w:ascii="Arial" w:hAnsi="Arial" w:cs="Arial"/>
          <w:sz w:val="24"/>
          <w:szCs w:val="24"/>
          <w:lang w:val="es-ES"/>
        </w:rPr>
        <w:t xml:space="preserve"> </w:t>
      </w:r>
      <w:r w:rsidRPr="00715738">
        <w:rPr>
          <w:rFonts w:ascii="Arial" w:hAnsi="Arial" w:cs="Arial"/>
          <w:sz w:val="24"/>
          <w:szCs w:val="24"/>
        </w:rPr>
        <w:t>no dejó de cumplir con el plazo de 48 horas para darse por despedido conforme</w:t>
      </w:r>
      <w:r w:rsidRPr="00715738">
        <w:rPr>
          <w:rFonts w:ascii="Arial" w:hAnsi="Arial" w:cs="Arial"/>
          <w:sz w:val="24"/>
          <w:szCs w:val="24"/>
          <w:lang w:val="es-ES"/>
        </w:rPr>
        <w:t xml:space="preserve"> </w:t>
      </w:r>
      <w:r w:rsidRPr="00715738">
        <w:rPr>
          <w:rFonts w:ascii="Arial" w:hAnsi="Arial" w:cs="Arial"/>
          <w:sz w:val="24"/>
          <w:szCs w:val="24"/>
        </w:rPr>
        <w:t>la normativa vigente</w:t>
      </w:r>
      <w:r w:rsidR="00047D1C">
        <w:rPr>
          <w:rFonts w:ascii="Arial" w:hAnsi="Arial" w:cs="Arial"/>
          <w:sz w:val="24"/>
          <w:szCs w:val="24"/>
        </w:rPr>
        <w:t>.</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lang w:val="es-ES"/>
        </w:rPr>
        <w:t>Expresa que e</w:t>
      </w:r>
      <w:r w:rsidRPr="00715738">
        <w:rPr>
          <w:rFonts w:ascii="Arial" w:hAnsi="Arial" w:cs="Arial"/>
          <w:sz w:val="24"/>
          <w:szCs w:val="24"/>
        </w:rPr>
        <w:t xml:space="preserve">l Juez sentenciante en </w:t>
      </w:r>
      <w:r w:rsidR="005863EE">
        <w:rPr>
          <w:rFonts w:ascii="Arial" w:hAnsi="Arial" w:cs="Arial"/>
          <w:sz w:val="24"/>
          <w:szCs w:val="24"/>
        </w:rPr>
        <w:t>p</w:t>
      </w:r>
      <w:r w:rsidRPr="00715738">
        <w:rPr>
          <w:rFonts w:ascii="Arial" w:hAnsi="Arial" w:cs="Arial"/>
          <w:sz w:val="24"/>
          <w:szCs w:val="24"/>
        </w:rPr>
        <w:t xml:space="preserve">rimera </w:t>
      </w:r>
      <w:r w:rsidR="005863EE">
        <w:rPr>
          <w:rFonts w:ascii="Arial" w:hAnsi="Arial" w:cs="Arial"/>
          <w:sz w:val="24"/>
          <w:szCs w:val="24"/>
        </w:rPr>
        <w:t>i</w:t>
      </w:r>
      <w:r w:rsidRPr="00715738">
        <w:rPr>
          <w:rFonts w:ascii="Arial" w:hAnsi="Arial" w:cs="Arial"/>
          <w:sz w:val="24"/>
          <w:szCs w:val="24"/>
        </w:rPr>
        <w:t>nstancia, sin que existiera</w:t>
      </w:r>
      <w:r w:rsidRPr="00715738">
        <w:rPr>
          <w:rFonts w:ascii="Arial" w:hAnsi="Arial" w:cs="Arial"/>
          <w:sz w:val="24"/>
          <w:szCs w:val="24"/>
          <w:lang w:val="es-ES"/>
        </w:rPr>
        <w:t xml:space="preserve"> </w:t>
      </w:r>
      <w:r w:rsidRPr="00715738">
        <w:rPr>
          <w:rFonts w:ascii="Arial" w:hAnsi="Arial" w:cs="Arial"/>
          <w:sz w:val="24"/>
          <w:szCs w:val="24"/>
        </w:rPr>
        <w:t>cuestionamiento o tacha alguna de la testimonial rendida, desestima</w:t>
      </w:r>
      <w:r w:rsidRPr="00715738">
        <w:rPr>
          <w:rFonts w:ascii="Arial" w:hAnsi="Arial" w:cs="Arial"/>
          <w:sz w:val="24"/>
          <w:szCs w:val="24"/>
          <w:lang w:val="es-ES"/>
        </w:rPr>
        <w:t xml:space="preserve"> </w:t>
      </w:r>
      <w:r w:rsidRPr="00715738">
        <w:rPr>
          <w:rFonts w:ascii="Arial" w:hAnsi="Arial" w:cs="Arial"/>
          <w:sz w:val="24"/>
          <w:szCs w:val="24"/>
        </w:rPr>
        <w:t>el testimonio del testigo Ramón Alberto Pereira, manifestando que no es</w:t>
      </w:r>
      <w:r w:rsidRPr="00715738">
        <w:rPr>
          <w:rFonts w:ascii="Arial" w:hAnsi="Arial" w:cs="Arial"/>
          <w:sz w:val="24"/>
          <w:szCs w:val="24"/>
          <w:lang w:val="es-ES"/>
        </w:rPr>
        <w:t xml:space="preserve"> </w:t>
      </w:r>
      <w:r w:rsidRPr="00715738">
        <w:rPr>
          <w:rFonts w:ascii="Arial" w:hAnsi="Arial" w:cs="Arial"/>
          <w:sz w:val="24"/>
          <w:szCs w:val="24"/>
        </w:rPr>
        <w:t>creíble y que parece armado, realizando un análisis muy subjetivo y parcial del</w:t>
      </w:r>
      <w:r w:rsidRPr="00715738">
        <w:rPr>
          <w:rFonts w:ascii="Arial" w:hAnsi="Arial" w:cs="Arial"/>
          <w:sz w:val="24"/>
          <w:szCs w:val="24"/>
          <w:lang w:val="es-ES"/>
        </w:rPr>
        <w:t xml:space="preserve"> </w:t>
      </w:r>
      <w:r w:rsidRPr="00715738">
        <w:rPr>
          <w:rFonts w:ascii="Arial" w:hAnsi="Arial" w:cs="Arial"/>
          <w:sz w:val="24"/>
          <w:szCs w:val="24"/>
        </w:rPr>
        <w:t>testimonio</w:t>
      </w:r>
      <w:r w:rsidR="00047D1C">
        <w:rPr>
          <w:rFonts w:ascii="Arial" w:hAnsi="Arial" w:cs="Arial"/>
          <w:sz w:val="24"/>
          <w:szCs w:val="24"/>
        </w:rPr>
        <w:t>.</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Señala, que el fallo de primera instancia (que luego le da base al fallo de segunda instancia), afirma que existió una sanción al actor, sin advertir que la misma, fue dejada sin efecto mediante una sentencia pasada en autoridad de cosa juzgada en lo</w:t>
      </w:r>
      <w:r w:rsidR="00012F93">
        <w:rPr>
          <w:rFonts w:ascii="Arial" w:hAnsi="Arial" w:cs="Arial"/>
          <w:sz w:val="24"/>
          <w:szCs w:val="24"/>
        </w:rPr>
        <w:t>s autos caratulados “BALMACEDA Á</w:t>
      </w:r>
      <w:r w:rsidRPr="00715738">
        <w:rPr>
          <w:rFonts w:ascii="Arial" w:hAnsi="Arial" w:cs="Arial"/>
          <w:sz w:val="24"/>
          <w:szCs w:val="24"/>
        </w:rPr>
        <w:t xml:space="preserve">NGEL RICARDO </w:t>
      </w:r>
      <w:r w:rsidR="00D75491">
        <w:rPr>
          <w:rFonts w:ascii="Arial" w:hAnsi="Arial" w:cs="Arial"/>
          <w:sz w:val="24"/>
          <w:szCs w:val="24"/>
        </w:rPr>
        <w:t>c</w:t>
      </w:r>
      <w:r w:rsidRPr="00715738">
        <w:rPr>
          <w:rFonts w:ascii="Arial" w:hAnsi="Arial" w:cs="Arial"/>
          <w:sz w:val="24"/>
          <w:szCs w:val="24"/>
        </w:rPr>
        <w:t xml:space="preserve">/ BECHER DAUCAM </w:t>
      </w:r>
      <w:r w:rsidR="00D75491">
        <w:rPr>
          <w:rFonts w:ascii="Arial" w:hAnsi="Arial" w:cs="Arial"/>
          <w:sz w:val="24"/>
          <w:szCs w:val="24"/>
        </w:rPr>
        <w:t>s</w:t>
      </w:r>
      <w:r w:rsidRPr="00715738">
        <w:rPr>
          <w:rFonts w:ascii="Arial" w:hAnsi="Arial" w:cs="Arial"/>
          <w:sz w:val="24"/>
          <w:szCs w:val="24"/>
        </w:rPr>
        <w:t>/ PROCEDIMIENTO DECLARATIVO CON TRAMITE ABREVIADO – LABORAL” -</w:t>
      </w:r>
      <w:r w:rsidR="00F0226E">
        <w:rPr>
          <w:rFonts w:ascii="Arial" w:hAnsi="Arial" w:cs="Arial"/>
          <w:sz w:val="24"/>
          <w:szCs w:val="24"/>
        </w:rPr>
        <w:t>EXPTE. Nº 232936/12.</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También expresa que</w:t>
      </w:r>
      <w:r w:rsidRPr="00715738">
        <w:rPr>
          <w:rFonts w:ascii="Arial" w:hAnsi="Arial" w:cs="Arial"/>
          <w:bCs/>
          <w:sz w:val="24"/>
          <w:szCs w:val="24"/>
        </w:rPr>
        <w:t xml:space="preserve"> el sentenciante incurrió en una manifiesta parcialidad en</w:t>
      </w:r>
      <w:r w:rsidRPr="00715738">
        <w:rPr>
          <w:rFonts w:ascii="Arial" w:hAnsi="Arial" w:cs="Arial"/>
          <w:sz w:val="24"/>
          <w:szCs w:val="24"/>
        </w:rPr>
        <w:t xml:space="preserve"> </w:t>
      </w:r>
      <w:r w:rsidRPr="00715738">
        <w:rPr>
          <w:rFonts w:ascii="Arial" w:hAnsi="Arial" w:cs="Arial"/>
          <w:bCs/>
          <w:sz w:val="24"/>
          <w:szCs w:val="24"/>
        </w:rPr>
        <w:t>la valoración de la prueba producida, pues las piezas postales no fueron desconocidas por la demandada, los testigos no f</w:t>
      </w:r>
      <w:r w:rsidR="00047D1C">
        <w:rPr>
          <w:rFonts w:ascii="Arial" w:hAnsi="Arial" w:cs="Arial"/>
          <w:bCs/>
          <w:sz w:val="24"/>
          <w:szCs w:val="24"/>
        </w:rPr>
        <w:t>ueron impugnados y la demandada</w:t>
      </w:r>
      <w:r w:rsidRPr="00715738">
        <w:rPr>
          <w:rFonts w:ascii="Arial" w:hAnsi="Arial" w:cs="Arial"/>
          <w:bCs/>
          <w:sz w:val="24"/>
          <w:szCs w:val="24"/>
        </w:rPr>
        <w:t xml:space="preserve"> no produjo ninguna prueba que se contradiga con la prueba acreditada por la actora.</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 xml:space="preserve">Expresa que la sentencia de la Excelentísima Cámara de Apelaciones prescinde de valorar la prueba adecuadamente, efectúa una </w:t>
      </w:r>
      <w:r w:rsidRPr="00715738">
        <w:rPr>
          <w:rFonts w:ascii="Arial" w:hAnsi="Arial" w:cs="Arial"/>
          <w:sz w:val="24"/>
          <w:szCs w:val="24"/>
        </w:rPr>
        <w:lastRenderedPageBreak/>
        <w:t>apreciación errónea a todas luces de las circunstancias de hecho y de prueba, e incurre en omisión de hechos notorios.</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 xml:space="preserve">En síntesis dice que los sentenciantes en el análisis de las piezas postales remitidas entre las partes, llegan a la conclusión que el actor se quería dar por despedido apresuradamente, nunca expresaron que el actor cumplió con el plazo de 48 hs. Que su mandante al darse cuenta que se habían entrecruzado las piezas postales, </w:t>
      </w:r>
      <w:r w:rsidRPr="00715738">
        <w:rPr>
          <w:rFonts w:ascii="Arial" w:hAnsi="Arial" w:cs="Arial"/>
          <w:bCs/>
          <w:sz w:val="24"/>
          <w:szCs w:val="24"/>
        </w:rPr>
        <w:t xml:space="preserve">obrando de buena fe </w:t>
      </w:r>
      <w:r w:rsidRPr="00715738">
        <w:rPr>
          <w:rFonts w:ascii="Arial" w:hAnsi="Arial" w:cs="Arial"/>
          <w:sz w:val="24"/>
          <w:szCs w:val="24"/>
        </w:rPr>
        <w:t>deja sin efecto el despido indirecto intentando a toda costa preservar su fuente de trabajo (tampoco lo quisieron tener en cuenta). Que fue injuriado claramente por parte de la demandada quien lo intima a que se presente y posteriormente no lo deja ingresar a su puesto de trabajo en dos oportunidades (no lo tuvieron presente y además desestiman la prueba que acredita dicho extremo).</w:t>
      </w:r>
    </w:p>
    <w:p w:rsidR="00050B3F" w:rsidRPr="00715738" w:rsidRDefault="00050B3F" w:rsidP="00047D1C">
      <w:pPr>
        <w:spacing w:after="0" w:line="360" w:lineRule="auto"/>
        <w:ind w:firstLine="1985"/>
        <w:jc w:val="both"/>
        <w:rPr>
          <w:rFonts w:ascii="Arial" w:hAnsi="Arial" w:cs="Arial"/>
          <w:sz w:val="24"/>
          <w:szCs w:val="24"/>
        </w:rPr>
      </w:pPr>
      <w:r w:rsidRPr="00715738">
        <w:rPr>
          <w:rFonts w:ascii="Arial" w:hAnsi="Arial" w:cs="Arial"/>
          <w:sz w:val="24"/>
          <w:szCs w:val="24"/>
        </w:rPr>
        <w:t>Concluye afirmando que los sentenciantes no aplicaron el art. 59 de la C.P. y el art. 63 de la LCT, violándose el derecho de defensa en juicio y del debido proceso. Hace reserva de r</w:t>
      </w:r>
      <w:r w:rsidR="00047D1C">
        <w:rPr>
          <w:rFonts w:ascii="Arial" w:hAnsi="Arial" w:cs="Arial"/>
          <w:sz w:val="24"/>
          <w:szCs w:val="24"/>
        </w:rPr>
        <w:t>ecurso extraordinario federal.</w:t>
      </w:r>
    </w:p>
    <w:p w:rsidR="00050B3F" w:rsidRPr="00715738" w:rsidRDefault="006714A5" w:rsidP="00047D1C">
      <w:pPr>
        <w:spacing w:after="0" w:line="360" w:lineRule="auto"/>
        <w:ind w:firstLine="1985"/>
        <w:jc w:val="both"/>
        <w:rPr>
          <w:rFonts w:ascii="Arial" w:hAnsi="Arial" w:cs="Arial"/>
          <w:sz w:val="24"/>
          <w:szCs w:val="24"/>
        </w:rPr>
      </w:pPr>
      <w:r>
        <w:rPr>
          <w:rFonts w:ascii="Arial" w:hAnsi="Arial" w:cs="Arial"/>
          <w:sz w:val="24"/>
          <w:szCs w:val="24"/>
        </w:rPr>
        <w:t>2</w:t>
      </w:r>
      <w:r w:rsidR="00050B3F" w:rsidRPr="00715738">
        <w:rPr>
          <w:rFonts w:ascii="Arial" w:hAnsi="Arial" w:cs="Arial"/>
          <w:sz w:val="24"/>
          <w:szCs w:val="24"/>
        </w:rPr>
        <w:t xml:space="preserve">) Mediante </w:t>
      </w:r>
      <w:r>
        <w:rPr>
          <w:rFonts w:ascii="Arial" w:hAnsi="Arial" w:cs="Arial"/>
          <w:sz w:val="24"/>
          <w:szCs w:val="24"/>
        </w:rPr>
        <w:t>a</w:t>
      </w:r>
      <w:r w:rsidR="00050B3F" w:rsidRPr="00715738">
        <w:rPr>
          <w:rFonts w:ascii="Arial" w:hAnsi="Arial" w:cs="Arial"/>
          <w:sz w:val="24"/>
          <w:szCs w:val="24"/>
        </w:rPr>
        <w:t xml:space="preserve">ctuación </w:t>
      </w:r>
      <w:r>
        <w:rPr>
          <w:rFonts w:ascii="Arial" w:hAnsi="Arial" w:cs="Arial"/>
          <w:sz w:val="24"/>
          <w:szCs w:val="24"/>
        </w:rPr>
        <w:t xml:space="preserve">Nº </w:t>
      </w:r>
      <w:r w:rsidR="00050B3F" w:rsidRPr="00715738">
        <w:rPr>
          <w:rFonts w:ascii="Arial" w:hAnsi="Arial" w:cs="Arial"/>
          <w:sz w:val="24"/>
          <w:szCs w:val="24"/>
        </w:rPr>
        <w:t>7613322</w:t>
      </w:r>
      <w:r>
        <w:rPr>
          <w:rFonts w:ascii="Arial" w:hAnsi="Arial" w:cs="Arial"/>
          <w:sz w:val="24"/>
          <w:szCs w:val="24"/>
        </w:rPr>
        <w:t>,</w:t>
      </w:r>
      <w:r w:rsidR="00050B3F" w:rsidRPr="00715738">
        <w:rPr>
          <w:rFonts w:ascii="Arial" w:hAnsi="Arial" w:cs="Arial"/>
          <w:sz w:val="24"/>
          <w:szCs w:val="24"/>
        </w:rPr>
        <w:t xml:space="preserve"> de fecha 07/08/17</w:t>
      </w:r>
      <w:r>
        <w:rPr>
          <w:rFonts w:ascii="Arial" w:hAnsi="Arial" w:cs="Arial"/>
          <w:sz w:val="24"/>
          <w:szCs w:val="24"/>
        </w:rPr>
        <w:t>,</w:t>
      </w:r>
      <w:r w:rsidR="00050B3F" w:rsidRPr="00715738">
        <w:rPr>
          <w:rFonts w:ascii="Arial" w:hAnsi="Arial" w:cs="Arial"/>
          <w:sz w:val="24"/>
          <w:szCs w:val="24"/>
        </w:rPr>
        <w:t xml:space="preserve"> se ordenó traslado del recurso de casación, el cual no fue contestado, por lo que en fecha 01/09/17 (Act</w:t>
      </w:r>
      <w:r w:rsidR="00354579">
        <w:rPr>
          <w:rFonts w:ascii="Arial" w:hAnsi="Arial" w:cs="Arial"/>
          <w:sz w:val="24"/>
          <w:szCs w:val="24"/>
        </w:rPr>
        <w:t>uación Nº</w:t>
      </w:r>
      <w:r w:rsidR="00050B3F" w:rsidRPr="00715738">
        <w:rPr>
          <w:rFonts w:ascii="Arial" w:hAnsi="Arial" w:cs="Arial"/>
          <w:sz w:val="24"/>
          <w:szCs w:val="24"/>
        </w:rPr>
        <w:t xml:space="preserve"> 7754826), se tiene a la parte demandada por perdido el derecho de co</w:t>
      </w:r>
      <w:r w:rsidR="005863EE">
        <w:rPr>
          <w:rFonts w:ascii="Arial" w:hAnsi="Arial" w:cs="Arial"/>
          <w:sz w:val="24"/>
          <w:szCs w:val="24"/>
        </w:rPr>
        <w:t>ntestar el recurso de casación.</w:t>
      </w:r>
    </w:p>
    <w:p w:rsidR="00050B3F" w:rsidRPr="00715738" w:rsidRDefault="004D3523" w:rsidP="00047D1C">
      <w:pPr>
        <w:spacing w:after="0" w:line="360" w:lineRule="auto"/>
        <w:ind w:firstLine="1985"/>
        <w:jc w:val="both"/>
        <w:rPr>
          <w:rFonts w:ascii="Arial" w:hAnsi="Arial" w:cs="Arial"/>
          <w:sz w:val="24"/>
          <w:szCs w:val="24"/>
        </w:rPr>
      </w:pPr>
      <w:r w:rsidRPr="00715738">
        <w:rPr>
          <w:rFonts w:ascii="Arial" w:hAnsi="Arial" w:cs="Arial"/>
          <w:sz w:val="24"/>
          <w:szCs w:val="24"/>
        </w:rPr>
        <w:t>3</w:t>
      </w:r>
      <w:r w:rsidR="00050B3F" w:rsidRPr="00715738">
        <w:rPr>
          <w:rFonts w:ascii="Arial" w:hAnsi="Arial" w:cs="Arial"/>
          <w:sz w:val="24"/>
          <w:szCs w:val="24"/>
        </w:rPr>
        <w:t xml:space="preserve">) El Sr. Procurador General contesta vista mediante </w:t>
      </w:r>
      <w:r w:rsidR="005863EE">
        <w:rPr>
          <w:rFonts w:ascii="Arial" w:hAnsi="Arial" w:cs="Arial"/>
          <w:sz w:val="24"/>
          <w:szCs w:val="24"/>
        </w:rPr>
        <w:t>actuación Nº</w:t>
      </w:r>
      <w:r w:rsidR="00050B3F" w:rsidRPr="00715738">
        <w:rPr>
          <w:rFonts w:ascii="Arial" w:hAnsi="Arial" w:cs="Arial"/>
          <w:sz w:val="24"/>
          <w:szCs w:val="24"/>
        </w:rPr>
        <w:t xml:space="preserve"> 9322323</w:t>
      </w:r>
      <w:r w:rsidR="0054053F">
        <w:rPr>
          <w:rFonts w:ascii="Arial" w:hAnsi="Arial" w:cs="Arial"/>
          <w:sz w:val="24"/>
          <w:szCs w:val="24"/>
        </w:rPr>
        <w:t>,</w:t>
      </w:r>
      <w:r w:rsidR="00050B3F" w:rsidRPr="00715738">
        <w:rPr>
          <w:rFonts w:ascii="Arial" w:hAnsi="Arial" w:cs="Arial"/>
          <w:sz w:val="24"/>
          <w:szCs w:val="24"/>
        </w:rPr>
        <w:t xml:space="preserve"> de fecha 05/06/18, pronunciándose por la improcedencia del recurso de casación, no advirtiendo configurado el error de derecho necesario para habilitar la intervención de este Alto Tribunal, m</w:t>
      </w:r>
      <w:r w:rsidR="0054053F">
        <w:rPr>
          <w:rFonts w:ascii="Arial" w:hAnsi="Arial" w:cs="Arial"/>
          <w:sz w:val="24"/>
          <w:szCs w:val="24"/>
        </w:rPr>
        <w:t xml:space="preserve">ediante la instancia </w:t>
      </w:r>
      <w:proofErr w:type="spellStart"/>
      <w:r w:rsidR="0054053F">
        <w:rPr>
          <w:rFonts w:ascii="Arial" w:hAnsi="Arial" w:cs="Arial"/>
          <w:sz w:val="24"/>
          <w:szCs w:val="24"/>
        </w:rPr>
        <w:t>casatoria</w:t>
      </w:r>
      <w:proofErr w:type="spellEnd"/>
      <w:r w:rsidR="0054053F">
        <w:rPr>
          <w:rFonts w:ascii="Arial" w:hAnsi="Arial" w:cs="Arial"/>
          <w:sz w:val="24"/>
          <w:szCs w:val="24"/>
        </w:rPr>
        <w:t>.</w:t>
      </w:r>
    </w:p>
    <w:p w:rsidR="00050B3F" w:rsidRPr="00715738" w:rsidRDefault="004D3523" w:rsidP="00047D1C">
      <w:pPr>
        <w:spacing w:after="0" w:line="360" w:lineRule="auto"/>
        <w:ind w:firstLine="1985"/>
        <w:jc w:val="both"/>
        <w:rPr>
          <w:rFonts w:ascii="Arial" w:hAnsi="Arial" w:cs="Arial"/>
          <w:sz w:val="24"/>
          <w:szCs w:val="24"/>
        </w:rPr>
      </w:pPr>
      <w:r w:rsidRPr="00715738">
        <w:rPr>
          <w:rFonts w:ascii="Arial" w:hAnsi="Arial" w:cs="Arial"/>
          <w:sz w:val="24"/>
          <w:szCs w:val="24"/>
        </w:rPr>
        <w:t>4</w:t>
      </w:r>
      <w:r w:rsidR="00050B3F" w:rsidRPr="00715738">
        <w:rPr>
          <w:rFonts w:ascii="Arial" w:hAnsi="Arial" w:cs="Arial"/>
          <w:sz w:val="24"/>
          <w:szCs w:val="24"/>
        </w:rPr>
        <w:t>) Que los fundamentos expuestos en la postulación recursiva deben ser merituados a la luz de la doctrina sentada por este Tribunal que entiende que</w:t>
      </w:r>
      <w:r w:rsidR="0054053F">
        <w:rPr>
          <w:rFonts w:ascii="Arial" w:hAnsi="Arial" w:cs="Arial"/>
          <w:sz w:val="24"/>
          <w:szCs w:val="24"/>
        </w:rPr>
        <w:t>:</w:t>
      </w:r>
      <w:r w:rsidR="00050B3F" w:rsidRPr="00715738">
        <w:rPr>
          <w:rFonts w:ascii="Arial" w:hAnsi="Arial" w:cs="Arial"/>
          <w:sz w:val="24"/>
          <w:szCs w:val="24"/>
        </w:rPr>
        <w:t xml:space="preserve"> </w:t>
      </w:r>
      <w:r w:rsidR="00050B3F" w:rsidRPr="00715738">
        <w:rPr>
          <w:rFonts w:ascii="Arial" w:hAnsi="Arial" w:cs="Arial"/>
          <w:i/>
          <w:sz w:val="24"/>
          <w:szCs w:val="24"/>
        </w:rPr>
        <w:t>“el recurso de casación</w:t>
      </w:r>
      <w:r w:rsidR="00050B3F" w:rsidRPr="00715738">
        <w:rPr>
          <w:rFonts w:ascii="Arial" w:eastAsia="MS Mincho" w:hAnsi="Arial" w:cs="Arial"/>
          <w:i/>
          <w:sz w:val="24"/>
          <w:szCs w:val="24"/>
        </w:rPr>
        <w:t xml:space="preserve"> </w:t>
      </w:r>
      <w:r w:rsidR="00050B3F" w:rsidRPr="00715738">
        <w:rPr>
          <w:rFonts w:ascii="Arial" w:hAnsi="Arial" w:cs="Arial"/>
          <w:i/>
          <w:sz w:val="24"/>
          <w:szCs w:val="24"/>
        </w:rPr>
        <w:t>solo tiene viabilidad en el caso que exista un motivo legal (o causal); por ende no es suficiente el simple interés –el agravio- sino que se precisa que el defecto o error que se le imputa al decisorio recurrido esté expresamente tipif</w:t>
      </w:r>
      <w:r w:rsidR="0054053F">
        <w:rPr>
          <w:rFonts w:ascii="Arial" w:hAnsi="Arial" w:cs="Arial"/>
          <w:i/>
          <w:sz w:val="24"/>
          <w:szCs w:val="24"/>
        </w:rPr>
        <w:t>icado –objetivado- por la ley.”</w:t>
      </w:r>
      <w:r w:rsidR="00050B3F" w:rsidRPr="00715738">
        <w:rPr>
          <w:rFonts w:ascii="Arial" w:hAnsi="Arial" w:cs="Arial"/>
          <w:i/>
          <w:sz w:val="24"/>
          <w:szCs w:val="24"/>
        </w:rPr>
        <w:t xml:space="preserve"> </w:t>
      </w:r>
      <w:r w:rsidR="0054053F">
        <w:rPr>
          <w:rFonts w:ascii="Arial" w:hAnsi="Arial" w:cs="Arial"/>
          <w:sz w:val="24"/>
          <w:szCs w:val="24"/>
        </w:rPr>
        <w:t>(</w:t>
      </w:r>
      <w:r w:rsidR="00050B3F" w:rsidRPr="00715738">
        <w:rPr>
          <w:rFonts w:ascii="Arial" w:hAnsi="Arial" w:cs="Arial"/>
          <w:sz w:val="24"/>
          <w:szCs w:val="24"/>
        </w:rPr>
        <w:t xml:space="preserve">Juan Carlos </w:t>
      </w:r>
      <w:proofErr w:type="spellStart"/>
      <w:r w:rsidR="00050B3F" w:rsidRPr="00715738">
        <w:rPr>
          <w:rFonts w:ascii="Arial" w:hAnsi="Arial" w:cs="Arial"/>
          <w:sz w:val="24"/>
          <w:szCs w:val="24"/>
        </w:rPr>
        <w:t>Hitters</w:t>
      </w:r>
      <w:proofErr w:type="spellEnd"/>
      <w:r w:rsidR="00050B3F" w:rsidRPr="00715738">
        <w:rPr>
          <w:rFonts w:ascii="Arial" w:hAnsi="Arial" w:cs="Arial"/>
          <w:sz w:val="24"/>
          <w:szCs w:val="24"/>
        </w:rPr>
        <w:t xml:space="preserve">, “Técnica de los recursos extraordinarios y de la casación”, 2da. Edición, </w:t>
      </w:r>
      <w:r w:rsidR="00050B3F" w:rsidRPr="00715738">
        <w:rPr>
          <w:rFonts w:ascii="Arial" w:hAnsi="Arial" w:cs="Arial"/>
          <w:sz w:val="24"/>
          <w:szCs w:val="24"/>
        </w:rPr>
        <w:lastRenderedPageBreak/>
        <w:t>p.</w:t>
      </w:r>
      <w:r w:rsidR="0054053F">
        <w:rPr>
          <w:rFonts w:ascii="Arial" w:hAnsi="Arial" w:cs="Arial"/>
          <w:sz w:val="24"/>
          <w:szCs w:val="24"/>
        </w:rPr>
        <w:t xml:space="preserve"> 213. – Cfr.</w:t>
      </w:r>
      <w:r w:rsidR="00050B3F" w:rsidRPr="00715738">
        <w:rPr>
          <w:rFonts w:ascii="Arial" w:hAnsi="Arial" w:cs="Arial"/>
          <w:sz w:val="24"/>
          <w:szCs w:val="24"/>
        </w:rPr>
        <w:t xml:space="preserve"> entre otros: </w:t>
      </w:r>
      <w:r w:rsidR="00050B3F" w:rsidRPr="00715738">
        <w:rPr>
          <w:rFonts w:ascii="Arial" w:hAnsi="Arial" w:cs="Arial"/>
          <w:bCs/>
          <w:sz w:val="24"/>
          <w:szCs w:val="24"/>
        </w:rPr>
        <w:t>STJSL-S.J. – S.D. Nº 097/18.-</w:t>
      </w:r>
      <w:r w:rsidR="00050B3F" w:rsidRPr="00715738">
        <w:rPr>
          <w:rFonts w:ascii="Arial" w:hAnsi="Arial" w:cs="Arial"/>
          <w:sz w:val="24"/>
          <w:szCs w:val="24"/>
        </w:rPr>
        <w:t>“</w:t>
      </w:r>
      <w:r w:rsidR="00050B3F" w:rsidRPr="00715738">
        <w:rPr>
          <w:rFonts w:ascii="Arial" w:hAnsi="Arial" w:cs="Arial"/>
          <w:bCs/>
          <w:sz w:val="24"/>
          <w:szCs w:val="24"/>
        </w:rPr>
        <w:t>MOYA, MARÍA J</w:t>
      </w:r>
      <w:r w:rsidR="008D7713">
        <w:rPr>
          <w:rFonts w:ascii="Arial" w:hAnsi="Arial" w:cs="Arial"/>
          <w:bCs/>
          <w:sz w:val="24"/>
          <w:szCs w:val="24"/>
        </w:rPr>
        <w:t xml:space="preserve">ESÚS c/ NATEL NOEMÍ DEL CARMEN </w:t>
      </w:r>
      <w:r w:rsidR="00050B3F" w:rsidRPr="00715738">
        <w:rPr>
          <w:rFonts w:ascii="Arial" w:hAnsi="Arial" w:cs="Arial"/>
          <w:bCs/>
          <w:sz w:val="24"/>
          <w:szCs w:val="24"/>
        </w:rPr>
        <w:t>s/ COBRO DE PESOS – LABORAL – RECURSO DE CASACIÓN</w:t>
      </w:r>
      <w:r w:rsidR="00050B3F" w:rsidRPr="00715738">
        <w:rPr>
          <w:rFonts w:ascii="Arial" w:hAnsi="Arial" w:cs="Arial"/>
          <w:sz w:val="24"/>
          <w:szCs w:val="24"/>
        </w:rPr>
        <w:t xml:space="preserve">” - IURIX EXP Nº 237572/12, del </w:t>
      </w:r>
      <w:r w:rsidR="008D7713">
        <w:rPr>
          <w:rFonts w:ascii="Arial" w:hAnsi="Arial" w:cs="Arial"/>
          <w:sz w:val="24"/>
          <w:szCs w:val="24"/>
        </w:rPr>
        <w:t>0</w:t>
      </w:r>
      <w:r w:rsidR="00050B3F" w:rsidRPr="00715738">
        <w:rPr>
          <w:rFonts w:ascii="Arial" w:hAnsi="Arial" w:cs="Arial"/>
          <w:sz w:val="24"/>
          <w:szCs w:val="24"/>
        </w:rPr>
        <w:t xml:space="preserve">8/05/2018; </w:t>
      </w:r>
      <w:r w:rsidR="00050B3F" w:rsidRPr="00715738">
        <w:rPr>
          <w:rFonts w:ascii="Arial" w:hAnsi="Arial" w:cs="Arial"/>
          <w:bCs/>
          <w:sz w:val="24"/>
          <w:szCs w:val="24"/>
          <w:lang w:val="pt-BR"/>
        </w:rPr>
        <w:t>STJSL-S.J. – S.D. Nº 090/18; “</w:t>
      </w:r>
      <w:r w:rsidR="00050B3F" w:rsidRPr="00715738">
        <w:rPr>
          <w:rFonts w:ascii="Arial" w:hAnsi="Arial" w:cs="Arial"/>
          <w:sz w:val="24"/>
          <w:szCs w:val="24"/>
        </w:rPr>
        <w:t>MARTÍNEZ JUAN CARLOS c/ BAE KI IL y OTROS s/ RECLAMO ART. 80 DE LA LCT – RECURSO DE CASACIÓN” – IURIX EXP</w:t>
      </w:r>
      <w:r w:rsidR="008D7713">
        <w:rPr>
          <w:rFonts w:ascii="Arial" w:hAnsi="Arial" w:cs="Arial"/>
          <w:sz w:val="24"/>
          <w:szCs w:val="24"/>
        </w:rPr>
        <w:t xml:space="preserve"> N° 196433/10, del 26/04/2018).</w:t>
      </w:r>
    </w:p>
    <w:p w:rsidR="00050B3F" w:rsidRPr="00715738" w:rsidRDefault="00050B3F" w:rsidP="00047D1C">
      <w:pPr>
        <w:autoSpaceDE w:val="0"/>
        <w:autoSpaceDN w:val="0"/>
        <w:adjustRightInd w:val="0"/>
        <w:spacing w:after="0" w:line="360" w:lineRule="auto"/>
        <w:ind w:firstLine="1985"/>
        <w:jc w:val="both"/>
        <w:rPr>
          <w:rFonts w:ascii="Arial" w:hAnsi="Arial" w:cs="Arial"/>
          <w:sz w:val="24"/>
          <w:szCs w:val="24"/>
        </w:rPr>
      </w:pPr>
      <w:r w:rsidRPr="00715738">
        <w:rPr>
          <w:rFonts w:ascii="Arial" w:hAnsi="Arial" w:cs="Arial"/>
          <w:sz w:val="24"/>
          <w:szCs w:val="24"/>
        </w:rPr>
        <w:t>Que bajo tales lineamientos, en la solución del recurso de casación traído a estudio, comparto lo dictaminado por el Sr. Procurador General en su dictamen, y en consecuenci</w:t>
      </w:r>
      <w:r w:rsidR="008D7713">
        <w:rPr>
          <w:rFonts w:ascii="Arial" w:hAnsi="Arial" w:cs="Arial"/>
          <w:sz w:val="24"/>
          <w:szCs w:val="24"/>
        </w:rPr>
        <w:t>a, me pronuncio por su rechazo.</w:t>
      </w:r>
    </w:p>
    <w:p w:rsidR="00050B3F" w:rsidRPr="00715738" w:rsidRDefault="00050B3F" w:rsidP="00047D1C">
      <w:pPr>
        <w:tabs>
          <w:tab w:val="left" w:pos="1701"/>
        </w:tabs>
        <w:autoSpaceDE w:val="0"/>
        <w:autoSpaceDN w:val="0"/>
        <w:adjustRightInd w:val="0"/>
        <w:spacing w:after="0" w:line="360" w:lineRule="auto"/>
        <w:ind w:firstLine="1985"/>
        <w:jc w:val="both"/>
        <w:rPr>
          <w:rFonts w:ascii="Arial" w:hAnsi="Arial" w:cs="Arial"/>
          <w:sz w:val="24"/>
          <w:szCs w:val="24"/>
        </w:rPr>
      </w:pPr>
      <w:r w:rsidRPr="00715738">
        <w:rPr>
          <w:rFonts w:ascii="Arial" w:hAnsi="Arial" w:cs="Arial"/>
          <w:sz w:val="24"/>
          <w:szCs w:val="24"/>
        </w:rPr>
        <w:t xml:space="preserve">Que de la lectura del recurso en estudio, se advierte con meridiana claridad que se plantean cuestiones de hecho y de prueba, ajenas a la </w:t>
      </w:r>
      <w:r w:rsidR="008D7713">
        <w:rPr>
          <w:rFonts w:ascii="Arial" w:hAnsi="Arial" w:cs="Arial"/>
          <w:sz w:val="24"/>
          <w:szCs w:val="24"/>
        </w:rPr>
        <w:t>c</w:t>
      </w:r>
      <w:r w:rsidRPr="00715738">
        <w:rPr>
          <w:rFonts w:ascii="Arial" w:hAnsi="Arial" w:cs="Arial"/>
          <w:sz w:val="24"/>
          <w:szCs w:val="24"/>
        </w:rPr>
        <w:t xml:space="preserve">asación </w:t>
      </w:r>
      <w:r w:rsidRPr="00715738">
        <w:rPr>
          <w:rFonts w:ascii="Arial" w:eastAsia="MS Mincho" w:hAnsi="Arial" w:cs="Arial"/>
          <w:sz w:val="24"/>
          <w:szCs w:val="24"/>
        </w:rPr>
        <w:t>en virtud de lo expresamente es</w:t>
      </w:r>
      <w:r w:rsidR="008D7713">
        <w:rPr>
          <w:rFonts w:ascii="Arial" w:eastAsia="MS Mincho" w:hAnsi="Arial" w:cs="Arial"/>
          <w:sz w:val="24"/>
          <w:szCs w:val="24"/>
        </w:rPr>
        <w:t>tablecido por el art. 287 del C</w:t>
      </w:r>
      <w:r w:rsidRPr="00715738">
        <w:rPr>
          <w:rFonts w:ascii="Arial" w:eastAsia="MS Mincho" w:hAnsi="Arial" w:cs="Arial"/>
          <w:sz w:val="24"/>
          <w:szCs w:val="24"/>
        </w:rPr>
        <w:t xml:space="preserve">PC y C. y </w:t>
      </w:r>
      <w:r w:rsidRPr="00715738">
        <w:rPr>
          <w:rFonts w:ascii="Arial" w:hAnsi="Arial" w:cs="Arial"/>
          <w:sz w:val="24"/>
          <w:szCs w:val="24"/>
        </w:rPr>
        <w:t>según pacífico criterio de este Alto Cuerpo, puesto que la finalidad institucional de este carril impugnatorio busca el cumplimiento de la ley, la unificación de la interpretación del derecho y por ende debe aprehender los hechos como vienen rel</w:t>
      </w:r>
      <w:r w:rsidR="008D7713">
        <w:rPr>
          <w:rFonts w:ascii="Arial" w:hAnsi="Arial" w:cs="Arial"/>
          <w:sz w:val="24"/>
          <w:szCs w:val="24"/>
        </w:rPr>
        <w:t>atados por los jueces de grado.</w:t>
      </w:r>
    </w:p>
    <w:p w:rsidR="00050B3F" w:rsidRPr="00715738" w:rsidRDefault="00050B3F" w:rsidP="00047D1C">
      <w:pPr>
        <w:tabs>
          <w:tab w:val="left" w:pos="1701"/>
          <w:tab w:val="left" w:pos="1985"/>
          <w:tab w:val="left" w:pos="2127"/>
        </w:tabs>
        <w:spacing w:after="0" w:line="360" w:lineRule="auto"/>
        <w:ind w:firstLine="1985"/>
        <w:jc w:val="both"/>
        <w:rPr>
          <w:rFonts w:ascii="Arial" w:hAnsi="Arial" w:cs="Arial"/>
          <w:sz w:val="24"/>
          <w:szCs w:val="24"/>
        </w:rPr>
      </w:pPr>
      <w:r w:rsidRPr="00715738">
        <w:rPr>
          <w:rFonts w:ascii="Arial" w:hAnsi="Arial" w:cs="Arial"/>
          <w:sz w:val="24"/>
          <w:szCs w:val="24"/>
        </w:rPr>
        <w:t>Así, las quejas expresadas se refieren a la errónea valoración de la prueba</w:t>
      </w:r>
      <w:r w:rsidR="008D7713">
        <w:rPr>
          <w:rFonts w:ascii="Arial" w:hAnsi="Arial" w:cs="Arial"/>
          <w:sz w:val="24"/>
          <w:szCs w:val="24"/>
        </w:rPr>
        <w:t xml:space="preserve"> producida </w:t>
      </w:r>
      <w:r w:rsidRPr="00715738">
        <w:rPr>
          <w:rFonts w:ascii="Arial" w:hAnsi="Arial" w:cs="Arial"/>
          <w:sz w:val="24"/>
          <w:szCs w:val="24"/>
        </w:rPr>
        <w:t>y a la manifiesta imparcialidad por parte de los sentenciantes, a la hora de su apreciación, considerando que se ha dejado de aplicar el art 59 de la Constitución Provincia</w:t>
      </w:r>
      <w:r w:rsidR="008D7713">
        <w:rPr>
          <w:rFonts w:ascii="Arial" w:hAnsi="Arial" w:cs="Arial"/>
          <w:sz w:val="24"/>
          <w:szCs w:val="24"/>
        </w:rPr>
        <w:t>l y los arts. 9 y 63 de la LCT.</w:t>
      </w:r>
    </w:p>
    <w:p w:rsidR="00050B3F" w:rsidRPr="00715738" w:rsidRDefault="00050B3F" w:rsidP="00047D1C">
      <w:pPr>
        <w:tabs>
          <w:tab w:val="left" w:pos="1701"/>
          <w:tab w:val="left" w:pos="1985"/>
          <w:tab w:val="left" w:pos="2127"/>
        </w:tabs>
        <w:spacing w:after="0" w:line="360" w:lineRule="auto"/>
        <w:ind w:firstLine="1985"/>
        <w:jc w:val="both"/>
        <w:rPr>
          <w:rFonts w:ascii="Arial" w:hAnsi="Arial" w:cs="Arial"/>
          <w:i/>
          <w:sz w:val="24"/>
          <w:szCs w:val="24"/>
        </w:rPr>
      </w:pPr>
      <w:r w:rsidRPr="00715738">
        <w:rPr>
          <w:rFonts w:ascii="Arial" w:hAnsi="Arial" w:cs="Arial"/>
          <w:sz w:val="24"/>
          <w:szCs w:val="24"/>
        </w:rPr>
        <w:t>Que al respecto, y tal como lo considera el Sr. Procurador en su dictamen de fecha 05/06/18, se advierte que</w:t>
      </w:r>
      <w:r w:rsidR="008D7713">
        <w:rPr>
          <w:rFonts w:ascii="Arial" w:hAnsi="Arial" w:cs="Arial"/>
          <w:sz w:val="24"/>
          <w:szCs w:val="24"/>
        </w:rPr>
        <w:t>:</w:t>
      </w:r>
      <w:r w:rsidRPr="00715738">
        <w:rPr>
          <w:rFonts w:ascii="Arial" w:hAnsi="Arial" w:cs="Arial"/>
          <w:sz w:val="24"/>
          <w:szCs w:val="24"/>
        </w:rPr>
        <w:t xml:space="preserve"> </w:t>
      </w:r>
      <w:r w:rsidRPr="00715738">
        <w:rPr>
          <w:rFonts w:ascii="Arial" w:hAnsi="Arial" w:cs="Arial"/>
          <w:i/>
          <w:sz w:val="24"/>
          <w:szCs w:val="24"/>
        </w:rPr>
        <w:t xml:space="preserve">“El principio de la norma más favorable para el trabajador, que el actor invoca aplicable, resulta, como manifestación del principio protectorio, una de las bases del derecho laboral con sustrato constitucional en el orden nacional y local, con amplitud en el texto del art. 59 de la Constitución de San Luis, que lo extralimita a la apreciación de la prueba, textualmente dice: “Si la duda recae en la interpretación o alcance de la ley laboral, o en la apreciación de la prueba en los casos concretos, los jueces o encargados de aplicarla se deciden en el sentido más favorable al trabajador”. </w:t>
      </w:r>
    </w:p>
    <w:p w:rsidR="00050B3F" w:rsidRPr="00715738" w:rsidRDefault="008D7713" w:rsidP="00047D1C">
      <w:pPr>
        <w:pStyle w:val="Default"/>
        <w:tabs>
          <w:tab w:val="left" w:pos="1418"/>
          <w:tab w:val="left" w:pos="1560"/>
        </w:tabs>
        <w:spacing w:line="360" w:lineRule="auto"/>
        <w:ind w:firstLine="1985"/>
        <w:jc w:val="both"/>
        <w:rPr>
          <w:color w:val="auto"/>
        </w:rPr>
      </w:pPr>
      <w:r>
        <w:rPr>
          <w:i/>
        </w:rPr>
        <w:lastRenderedPageBreak/>
        <w:t>“</w:t>
      </w:r>
      <w:r w:rsidR="00050B3F" w:rsidRPr="00715738">
        <w:rPr>
          <w:i/>
        </w:rPr>
        <w:t xml:space="preserve">En el planteo casatorio el actor se concentra en este punto. Ahora bien, a criterio de esta Procuración no talla en el presente caso. Ello, toda vez que en primer término las normas ofrecen un marco interpretativo para casos de DUDA, lo que no se desprende de los resolutorios de instancias inferiores. Muy por el contrario, la Cámara en su Sentencia con fundamentos </w:t>
      </w:r>
      <w:r w:rsidR="00050B3F" w:rsidRPr="00715738">
        <w:rPr>
          <w:i/>
          <w:color w:val="auto"/>
        </w:rPr>
        <w:t>claros expresa que “la patronal en fecha 22.03.2013 remite CD intimando al actor a reincorporarse a su puesto de trabajo, misiva que fue recibida por el actor luego de enviada su comunicación de despido indirecto. Ante el despido indirecto del trabajador la patronal en fecha 27.03.2013 consiente la ruptura del vínculo laboral”, completa más adelante que “la letra del art. 234 de L.C.T., resulta clara y contundente, solo procede la retractación si existe acuerdo de parte, lo cual no ocurre en autos. Pues ante el supuesto silencio de la accionada, el actor se dio por despedido”, concluyendo: “no encontrándose probada la causal del despido indirecto y atento a que el desistimiento del despido para que produzca efectos no puede ser retractado unilateralmente, el fallo del a-quo se encuentra ajustado a derecho y constancias de autos relacionadas”. Razonamiento acertado a criterio de esta Procuración”.</w:t>
      </w:r>
      <w:r w:rsidR="00050B3F" w:rsidRPr="00715738">
        <w:t xml:space="preserve"> </w:t>
      </w:r>
    </w:p>
    <w:p w:rsidR="00050B3F" w:rsidRPr="00715738" w:rsidRDefault="00050B3F" w:rsidP="00047D1C">
      <w:pPr>
        <w:spacing w:after="0" w:line="360" w:lineRule="auto"/>
        <w:ind w:firstLine="1985"/>
        <w:jc w:val="both"/>
        <w:rPr>
          <w:rFonts w:ascii="Arial" w:eastAsia="MS Mincho" w:hAnsi="Arial" w:cs="Arial"/>
          <w:sz w:val="24"/>
          <w:szCs w:val="24"/>
        </w:rPr>
      </w:pPr>
      <w:r w:rsidRPr="00715738">
        <w:rPr>
          <w:rFonts w:ascii="Arial" w:eastAsia="MS Mincho" w:hAnsi="Arial" w:cs="Arial"/>
          <w:sz w:val="24"/>
          <w:szCs w:val="24"/>
        </w:rPr>
        <w:t xml:space="preserve">Que si bien, la actora sustenta la casación en el supuesto contemplado por el art. 287 de </w:t>
      </w:r>
      <w:smartTag w:uri="urn:schemas-microsoft-com:office:smarttags" w:element="PersonName">
        <w:smartTagPr>
          <w:attr w:name="ProductID" w:val="la Ley"/>
        </w:smartTagPr>
        <w:r w:rsidRPr="00715738">
          <w:rPr>
            <w:rFonts w:ascii="Arial" w:eastAsia="MS Mincho" w:hAnsi="Arial" w:cs="Arial"/>
            <w:sz w:val="24"/>
            <w:szCs w:val="24"/>
          </w:rPr>
          <w:t>la Ley</w:t>
        </w:r>
      </w:smartTag>
      <w:r w:rsidRPr="00715738">
        <w:rPr>
          <w:rFonts w:ascii="Arial" w:eastAsia="MS Mincho" w:hAnsi="Arial" w:cs="Arial"/>
          <w:sz w:val="24"/>
          <w:szCs w:val="24"/>
        </w:rPr>
        <w:t xml:space="preserve"> de rito, inc. a), no es menos cierto que los fundamentos desarrollados a lo largo del escrito, se refieren a un constante planteamiento sobre aspectos procesales, circunscribe sus agravios en la falta de aplicación de norm</w:t>
      </w:r>
      <w:r w:rsidR="008D7713">
        <w:rPr>
          <w:rFonts w:ascii="Arial" w:eastAsia="MS Mincho" w:hAnsi="Arial" w:cs="Arial"/>
          <w:sz w:val="24"/>
          <w:szCs w:val="24"/>
        </w:rPr>
        <w:t xml:space="preserve">as (art. 59 de la C.N. y arts. </w:t>
      </w:r>
      <w:r w:rsidRPr="00715738">
        <w:rPr>
          <w:rFonts w:ascii="Arial" w:eastAsia="MS Mincho" w:hAnsi="Arial" w:cs="Arial"/>
          <w:sz w:val="24"/>
          <w:szCs w:val="24"/>
        </w:rPr>
        <w:t>2 y 63 d</w:t>
      </w:r>
      <w:r w:rsidR="008D7713">
        <w:rPr>
          <w:rFonts w:ascii="Arial" w:eastAsia="MS Mincho" w:hAnsi="Arial" w:cs="Arial"/>
          <w:sz w:val="24"/>
          <w:szCs w:val="24"/>
        </w:rPr>
        <w:t xml:space="preserve">e LCT), pero que en definitiva </w:t>
      </w:r>
      <w:r w:rsidRPr="00715738">
        <w:rPr>
          <w:rFonts w:ascii="Arial" w:eastAsia="MS Mincho" w:hAnsi="Arial" w:cs="Arial"/>
          <w:sz w:val="24"/>
          <w:szCs w:val="24"/>
        </w:rPr>
        <w:t xml:space="preserve">se refiere a materia de hecho y prueba merituados en su oportunidad por los tribunales inferiores (en </w:t>
      </w:r>
      <w:r w:rsidRPr="00715738">
        <w:rPr>
          <w:rFonts w:ascii="Arial" w:hAnsi="Arial" w:cs="Arial"/>
          <w:sz w:val="24"/>
          <w:szCs w:val="24"/>
        </w:rPr>
        <w:t>autos se consideró que el actor no ha probado debidamente la injuria en que habrí</w:t>
      </w:r>
      <w:r w:rsidR="008D7713">
        <w:rPr>
          <w:rFonts w:ascii="Arial" w:hAnsi="Arial" w:cs="Arial"/>
          <w:sz w:val="24"/>
          <w:szCs w:val="24"/>
        </w:rPr>
        <w:t>a incurrido el demandado, no se</w:t>
      </w:r>
      <w:r w:rsidRPr="00715738">
        <w:rPr>
          <w:rFonts w:ascii="Arial" w:hAnsi="Arial" w:cs="Arial"/>
          <w:sz w:val="24"/>
          <w:szCs w:val="24"/>
        </w:rPr>
        <w:t xml:space="preserve"> encuentr</w:t>
      </w:r>
      <w:r w:rsidR="008D7713">
        <w:rPr>
          <w:rFonts w:ascii="Arial" w:hAnsi="Arial" w:cs="Arial"/>
          <w:sz w:val="24"/>
          <w:szCs w:val="24"/>
        </w:rPr>
        <w:t xml:space="preserve">a probada </w:t>
      </w:r>
      <w:r w:rsidRPr="00715738">
        <w:rPr>
          <w:rFonts w:ascii="Arial" w:hAnsi="Arial" w:cs="Arial"/>
          <w:sz w:val="24"/>
          <w:szCs w:val="24"/>
        </w:rPr>
        <w:t>la causal de despido indirecto y que el desistimiento del despido para que produzca efectos, no puede ser retractado unilateralmente)</w:t>
      </w:r>
      <w:r w:rsidRPr="00715738">
        <w:rPr>
          <w:rFonts w:ascii="Arial" w:eastAsia="MS Mincho" w:hAnsi="Arial" w:cs="Arial"/>
          <w:sz w:val="24"/>
          <w:szCs w:val="24"/>
        </w:rPr>
        <w:t>, lo que escapa al ámbito del recurso en estudio, por expresa</w:t>
      </w:r>
      <w:r w:rsidR="008D7713">
        <w:rPr>
          <w:rFonts w:ascii="Arial" w:eastAsia="MS Mincho" w:hAnsi="Arial" w:cs="Arial"/>
          <w:sz w:val="24"/>
          <w:szCs w:val="24"/>
        </w:rPr>
        <w:t xml:space="preserve"> disposición del art. 288 del C</w:t>
      </w:r>
      <w:r w:rsidRPr="00715738">
        <w:rPr>
          <w:rFonts w:ascii="Arial" w:eastAsia="MS Mincho" w:hAnsi="Arial" w:cs="Arial"/>
          <w:sz w:val="24"/>
          <w:szCs w:val="24"/>
        </w:rPr>
        <w:t xml:space="preserve">PC y C., demostrándose entonces la ausencia de las causales del art. 287 citado, pues la fundamentación del recurso exige la efectiva demostración del error </w:t>
      </w:r>
      <w:r w:rsidRPr="00715738">
        <w:rPr>
          <w:rFonts w:ascii="Arial" w:eastAsia="MS Mincho" w:hAnsi="Arial" w:cs="Arial"/>
          <w:sz w:val="24"/>
          <w:szCs w:val="24"/>
        </w:rPr>
        <w:lastRenderedPageBreak/>
        <w:t>jurídico que se le atribuye a la sentencia, con una réplica completa y adecuada a las motivaciones esenciales que el pronun</w:t>
      </w:r>
      <w:r w:rsidR="008D7713">
        <w:rPr>
          <w:rFonts w:ascii="Arial" w:eastAsia="MS Mincho" w:hAnsi="Arial" w:cs="Arial"/>
          <w:sz w:val="24"/>
          <w:szCs w:val="24"/>
        </w:rPr>
        <w:t>ciamiento cuestionado contiene.</w:t>
      </w:r>
    </w:p>
    <w:p w:rsidR="00050B3F" w:rsidRPr="00715738" w:rsidRDefault="00050B3F" w:rsidP="00047D1C">
      <w:pPr>
        <w:pStyle w:val="Textosinformato"/>
        <w:spacing w:line="360" w:lineRule="auto"/>
        <w:ind w:firstLine="1985"/>
        <w:jc w:val="both"/>
        <w:rPr>
          <w:rFonts w:ascii="Arial" w:hAnsi="Arial" w:cs="Arial"/>
          <w:sz w:val="24"/>
          <w:szCs w:val="24"/>
        </w:rPr>
      </w:pPr>
      <w:r w:rsidRPr="00715738">
        <w:rPr>
          <w:rFonts w:ascii="Arial" w:eastAsia="MS Mincho" w:hAnsi="Arial" w:cs="Arial"/>
          <w:sz w:val="24"/>
          <w:szCs w:val="24"/>
        </w:rPr>
        <w:t>Que conforme lo dispuesto por el art. 288 ya citado, las cuestiones de í</w:t>
      </w:r>
      <w:r w:rsidR="004D3523" w:rsidRPr="00715738">
        <w:rPr>
          <w:rFonts w:ascii="Arial" w:eastAsia="MS Mincho" w:hAnsi="Arial" w:cs="Arial"/>
          <w:sz w:val="24"/>
          <w:szCs w:val="24"/>
        </w:rPr>
        <w:t>ndole procesal no abren el reme</w:t>
      </w:r>
      <w:r w:rsidRPr="00715738">
        <w:rPr>
          <w:rFonts w:ascii="Arial" w:eastAsia="MS Mincho" w:hAnsi="Arial" w:cs="Arial"/>
          <w:sz w:val="24"/>
          <w:szCs w:val="24"/>
        </w:rPr>
        <w:t>dio jurídico intentado, y así lo tiene resuelto en forma invariable este Tribunal interpretando el dispositivo legal citado, siguiendo la tesitura exp</w:t>
      </w:r>
      <w:r w:rsidR="008D7713">
        <w:rPr>
          <w:rFonts w:ascii="Arial" w:eastAsia="MS Mincho" w:hAnsi="Arial" w:cs="Arial"/>
          <w:sz w:val="24"/>
          <w:szCs w:val="24"/>
        </w:rPr>
        <w:t xml:space="preserve">uesta en autos: STJSL: "Suárez </w:t>
      </w:r>
      <w:r w:rsidRPr="00715738">
        <w:rPr>
          <w:rFonts w:ascii="Arial" w:eastAsia="MS Mincho" w:hAnsi="Arial" w:cs="Arial"/>
          <w:sz w:val="24"/>
          <w:szCs w:val="24"/>
        </w:rPr>
        <w:t xml:space="preserve">José Ramón </w:t>
      </w:r>
      <w:r w:rsidR="004D3523" w:rsidRPr="00715738">
        <w:rPr>
          <w:rFonts w:ascii="Arial" w:eastAsia="MS Mincho" w:hAnsi="Arial" w:cs="Arial"/>
          <w:sz w:val="24"/>
          <w:szCs w:val="24"/>
        </w:rPr>
        <w:t>c</w:t>
      </w:r>
      <w:r w:rsidRPr="00715738">
        <w:rPr>
          <w:rFonts w:ascii="Arial" w:eastAsia="MS Mincho" w:hAnsi="Arial" w:cs="Arial"/>
          <w:sz w:val="24"/>
          <w:szCs w:val="24"/>
        </w:rPr>
        <w:t xml:space="preserve">/ Banco </w:t>
      </w:r>
      <w:proofErr w:type="spellStart"/>
      <w:r w:rsidRPr="00715738">
        <w:rPr>
          <w:rFonts w:ascii="Arial" w:eastAsia="MS Mincho" w:hAnsi="Arial" w:cs="Arial"/>
          <w:sz w:val="24"/>
          <w:szCs w:val="24"/>
        </w:rPr>
        <w:t>Frances</w:t>
      </w:r>
      <w:proofErr w:type="spellEnd"/>
      <w:r w:rsidRPr="00715738">
        <w:rPr>
          <w:rFonts w:ascii="Arial" w:eastAsia="MS Mincho" w:hAnsi="Arial" w:cs="Arial"/>
          <w:sz w:val="24"/>
          <w:szCs w:val="24"/>
        </w:rPr>
        <w:t xml:space="preserve"> – </w:t>
      </w:r>
      <w:proofErr w:type="spellStart"/>
      <w:r w:rsidRPr="00715738">
        <w:rPr>
          <w:rFonts w:ascii="Arial" w:eastAsia="MS Mincho" w:hAnsi="Arial" w:cs="Arial"/>
          <w:sz w:val="24"/>
          <w:szCs w:val="24"/>
        </w:rPr>
        <w:t>Suc</w:t>
      </w:r>
      <w:proofErr w:type="spellEnd"/>
      <w:r w:rsidRPr="00715738">
        <w:rPr>
          <w:rFonts w:ascii="Arial" w:eastAsia="MS Mincho" w:hAnsi="Arial" w:cs="Arial"/>
          <w:sz w:val="24"/>
          <w:szCs w:val="24"/>
        </w:rPr>
        <w:t xml:space="preserve">. Villa Mercedes. </w:t>
      </w:r>
      <w:proofErr w:type="spellStart"/>
      <w:r w:rsidRPr="00715738">
        <w:rPr>
          <w:rFonts w:ascii="Arial" w:eastAsia="MS Mincho" w:hAnsi="Arial" w:cs="Arial"/>
          <w:sz w:val="24"/>
          <w:szCs w:val="24"/>
        </w:rPr>
        <w:t>Dem</w:t>
      </w:r>
      <w:proofErr w:type="spellEnd"/>
      <w:r w:rsidRPr="00715738">
        <w:rPr>
          <w:rFonts w:ascii="Arial" w:eastAsia="MS Mincho" w:hAnsi="Arial" w:cs="Arial"/>
          <w:sz w:val="24"/>
          <w:szCs w:val="24"/>
        </w:rPr>
        <w:t xml:space="preserve">. Sumarísima. Recurso de Casación, 09/03/06; </w:t>
      </w:r>
      <w:r w:rsidRPr="00715738">
        <w:rPr>
          <w:rFonts w:ascii="Arial" w:hAnsi="Arial" w:cs="Arial"/>
          <w:sz w:val="24"/>
          <w:szCs w:val="24"/>
        </w:rPr>
        <w:t xml:space="preserve">Bustos Isabel Ponciano </w:t>
      </w:r>
      <w:r w:rsidR="00092115" w:rsidRPr="00715738">
        <w:rPr>
          <w:rFonts w:ascii="Arial" w:hAnsi="Arial" w:cs="Arial"/>
          <w:sz w:val="24"/>
          <w:szCs w:val="24"/>
        </w:rPr>
        <w:t>c</w:t>
      </w:r>
      <w:r w:rsidRPr="00715738">
        <w:rPr>
          <w:rFonts w:ascii="Arial" w:hAnsi="Arial" w:cs="Arial"/>
          <w:sz w:val="24"/>
          <w:szCs w:val="24"/>
        </w:rPr>
        <w:t xml:space="preserve">/ </w:t>
      </w:r>
      <w:proofErr w:type="spellStart"/>
      <w:r w:rsidRPr="00715738">
        <w:rPr>
          <w:rFonts w:ascii="Arial" w:hAnsi="Arial" w:cs="Arial"/>
          <w:sz w:val="24"/>
          <w:szCs w:val="24"/>
        </w:rPr>
        <w:t>Dellepiane</w:t>
      </w:r>
      <w:proofErr w:type="spellEnd"/>
      <w:r w:rsidRPr="00715738">
        <w:rPr>
          <w:rFonts w:ascii="Arial" w:hAnsi="Arial" w:cs="Arial"/>
          <w:sz w:val="24"/>
          <w:szCs w:val="24"/>
        </w:rPr>
        <w:t xml:space="preserve"> San Luis S.A  – D. Y P.- Recurso de Casación”, 28/05/08, entre otros</w:t>
      </w:r>
      <w:r w:rsidR="00092115" w:rsidRPr="00715738">
        <w:rPr>
          <w:rFonts w:ascii="Arial" w:eastAsia="MS Mincho" w:hAnsi="Arial" w:cs="Arial"/>
          <w:sz w:val="24"/>
          <w:szCs w:val="24"/>
        </w:rPr>
        <w:t>).</w:t>
      </w:r>
    </w:p>
    <w:p w:rsidR="00050B3F" w:rsidRPr="00715738" w:rsidRDefault="00050B3F" w:rsidP="00047D1C">
      <w:pPr>
        <w:autoSpaceDE w:val="0"/>
        <w:autoSpaceDN w:val="0"/>
        <w:adjustRightInd w:val="0"/>
        <w:spacing w:after="0" w:line="360" w:lineRule="auto"/>
        <w:ind w:firstLine="1985"/>
        <w:jc w:val="both"/>
        <w:rPr>
          <w:rFonts w:ascii="Arial" w:hAnsi="Arial" w:cs="Arial"/>
          <w:sz w:val="24"/>
          <w:szCs w:val="24"/>
        </w:rPr>
      </w:pPr>
      <w:r w:rsidRPr="00715738">
        <w:rPr>
          <w:rFonts w:ascii="Arial" w:hAnsi="Arial" w:cs="Arial"/>
          <w:sz w:val="24"/>
          <w:szCs w:val="24"/>
          <w:lang w:val="es-ES"/>
        </w:rPr>
        <w:t xml:space="preserve">Que en cuanto a ello, y </w:t>
      </w:r>
      <w:r w:rsidRPr="00715738">
        <w:rPr>
          <w:rFonts w:ascii="Arial" w:hAnsi="Arial" w:cs="Arial"/>
          <w:sz w:val="24"/>
          <w:szCs w:val="24"/>
          <w:shd w:val="clear" w:color="auto" w:fill="FFFFFF"/>
        </w:rPr>
        <w:t>pese al esfuerzo desplegado por la actora, en orden a persuadir al Tribunal sobre la existencia de un error de derecho</w:t>
      </w:r>
      <w:r w:rsidRPr="00715738">
        <w:rPr>
          <w:rFonts w:ascii="Arial" w:hAnsi="Arial" w:cs="Arial"/>
          <w:sz w:val="24"/>
          <w:szCs w:val="24"/>
        </w:rPr>
        <w:t>, debo señalar que</w:t>
      </w:r>
      <w:r w:rsidR="008D7713">
        <w:rPr>
          <w:rFonts w:ascii="Arial" w:hAnsi="Arial" w:cs="Arial"/>
          <w:sz w:val="24"/>
          <w:szCs w:val="24"/>
          <w:shd w:val="clear" w:color="auto" w:fill="FFFFFF"/>
        </w:rPr>
        <w:t xml:space="preserve"> </w:t>
      </w:r>
      <w:r w:rsidRPr="00715738">
        <w:rPr>
          <w:rFonts w:ascii="Arial" w:hAnsi="Arial" w:cs="Arial"/>
          <w:sz w:val="24"/>
          <w:szCs w:val="24"/>
        </w:rPr>
        <w:t>no vislumbro configurado el mismo, sino sólo un disenso c</w:t>
      </w:r>
      <w:r w:rsidRPr="00715738">
        <w:rPr>
          <w:rFonts w:ascii="Arial" w:hAnsi="Arial" w:cs="Arial"/>
          <w:sz w:val="24"/>
          <w:szCs w:val="24"/>
          <w:shd w:val="clear" w:color="auto" w:fill="FFFFFF"/>
        </w:rPr>
        <w:t xml:space="preserve">on la solución dada al caso, pues la ausencia de los motivos que habiliten la instancia </w:t>
      </w:r>
      <w:proofErr w:type="spellStart"/>
      <w:r w:rsidRPr="00715738">
        <w:rPr>
          <w:rFonts w:ascii="Arial" w:hAnsi="Arial" w:cs="Arial"/>
          <w:sz w:val="24"/>
          <w:szCs w:val="24"/>
          <w:shd w:val="clear" w:color="auto" w:fill="FFFFFF"/>
        </w:rPr>
        <w:t>casatoria</w:t>
      </w:r>
      <w:proofErr w:type="spellEnd"/>
      <w:r w:rsidRPr="00715738">
        <w:rPr>
          <w:rFonts w:ascii="Arial" w:hAnsi="Arial" w:cs="Arial"/>
          <w:sz w:val="24"/>
          <w:szCs w:val="24"/>
          <w:shd w:val="clear" w:color="auto" w:fill="FFFFFF"/>
        </w:rPr>
        <w:t xml:space="preserve"> (art. 287 del CPC</w:t>
      </w:r>
      <w:r w:rsidR="00092115" w:rsidRPr="00715738">
        <w:rPr>
          <w:rFonts w:ascii="Arial" w:hAnsi="Arial" w:cs="Arial"/>
          <w:sz w:val="24"/>
          <w:szCs w:val="24"/>
          <w:shd w:val="clear" w:color="auto" w:fill="FFFFFF"/>
        </w:rPr>
        <w:t xml:space="preserve"> </w:t>
      </w:r>
      <w:r w:rsidRPr="00715738">
        <w:rPr>
          <w:rFonts w:ascii="Arial" w:hAnsi="Arial" w:cs="Arial"/>
          <w:sz w:val="24"/>
          <w:szCs w:val="24"/>
          <w:shd w:val="clear" w:color="auto" w:fill="FFFFFF"/>
        </w:rPr>
        <w:t>y</w:t>
      </w:r>
      <w:r w:rsidR="00092115" w:rsidRPr="00715738">
        <w:rPr>
          <w:rFonts w:ascii="Arial" w:hAnsi="Arial" w:cs="Arial"/>
          <w:sz w:val="24"/>
          <w:szCs w:val="24"/>
          <w:shd w:val="clear" w:color="auto" w:fill="FFFFFF"/>
        </w:rPr>
        <w:t xml:space="preserve"> </w:t>
      </w:r>
      <w:r w:rsidRPr="00715738">
        <w:rPr>
          <w:rFonts w:ascii="Arial" w:hAnsi="Arial" w:cs="Arial"/>
          <w:sz w:val="24"/>
          <w:szCs w:val="24"/>
          <w:shd w:val="clear" w:color="auto" w:fill="FFFFFF"/>
        </w:rPr>
        <w:t xml:space="preserve">C.) deja al descubierto la pretensión del actor, de obtener un </w:t>
      </w:r>
      <w:r w:rsidRPr="00715738">
        <w:rPr>
          <w:rFonts w:ascii="Arial" w:hAnsi="Arial" w:cs="Arial"/>
          <w:sz w:val="24"/>
          <w:szCs w:val="24"/>
        </w:rPr>
        <w:t>reexamen de cuestiones que son ajenas al limitado ámbito cognoscitivo de este recurso. Asimismo advierto que el fallo de la Cámara luce fundado en las reglas de la sana cr</w:t>
      </w:r>
      <w:r w:rsidR="008D7713">
        <w:rPr>
          <w:rFonts w:ascii="Arial" w:hAnsi="Arial" w:cs="Arial"/>
          <w:sz w:val="24"/>
          <w:szCs w:val="24"/>
        </w:rPr>
        <w:t>í</w:t>
      </w:r>
      <w:r w:rsidRPr="00715738">
        <w:rPr>
          <w:rFonts w:ascii="Arial" w:hAnsi="Arial" w:cs="Arial"/>
          <w:sz w:val="24"/>
          <w:szCs w:val="24"/>
        </w:rPr>
        <w:t>tica, en tanto es una derivación razonada del plexo jurídico, mediante el que interpretaron los</w:t>
      </w:r>
      <w:r w:rsidR="00092115" w:rsidRPr="00715738">
        <w:rPr>
          <w:rFonts w:ascii="Arial" w:hAnsi="Arial" w:cs="Arial"/>
          <w:sz w:val="24"/>
          <w:szCs w:val="24"/>
        </w:rPr>
        <w:t xml:space="preserve"> hechos valorados en apelación.</w:t>
      </w:r>
    </w:p>
    <w:p w:rsidR="00050B3F" w:rsidRPr="00715738" w:rsidRDefault="00050B3F" w:rsidP="00047D1C">
      <w:pPr>
        <w:tabs>
          <w:tab w:val="left" w:pos="1701"/>
        </w:tabs>
        <w:autoSpaceDE w:val="0"/>
        <w:autoSpaceDN w:val="0"/>
        <w:adjustRightInd w:val="0"/>
        <w:spacing w:after="0" w:line="360" w:lineRule="auto"/>
        <w:ind w:firstLine="1985"/>
        <w:jc w:val="both"/>
        <w:rPr>
          <w:rFonts w:ascii="Arial" w:hAnsi="Arial" w:cs="Arial"/>
          <w:sz w:val="24"/>
          <w:szCs w:val="24"/>
        </w:rPr>
      </w:pPr>
      <w:r w:rsidRPr="00715738">
        <w:rPr>
          <w:rFonts w:ascii="Arial" w:hAnsi="Arial" w:cs="Arial"/>
          <w:sz w:val="24"/>
          <w:szCs w:val="24"/>
        </w:rPr>
        <w:t xml:space="preserve">En este contexto, válido es recordar lo que incansablemente se ha dicho: </w:t>
      </w:r>
      <w:r w:rsidRPr="00715738">
        <w:rPr>
          <w:rFonts w:ascii="Arial" w:hAnsi="Arial" w:cs="Arial"/>
          <w:b/>
          <w:i/>
          <w:sz w:val="24"/>
          <w:szCs w:val="24"/>
        </w:rPr>
        <w:t xml:space="preserve">“Si de la lectura del recurso de casación se advierte que se plantean cuestiones de naturaleza esencialmente probatoria; estas son ajenas a </w:t>
      </w:r>
      <w:smartTag w:uri="urn:schemas-microsoft-com:office:smarttags" w:element="PersonName">
        <w:smartTagPr>
          <w:attr w:name="ProductID" w:val="la Casaci￳n"/>
        </w:smartTagPr>
        <w:r w:rsidRPr="00715738">
          <w:rPr>
            <w:rFonts w:ascii="Arial" w:hAnsi="Arial" w:cs="Arial"/>
            <w:b/>
            <w:i/>
            <w:sz w:val="24"/>
            <w:szCs w:val="24"/>
          </w:rPr>
          <w:t>la Casación</w:t>
        </w:r>
      </w:smartTag>
      <w:r w:rsidRPr="00715738">
        <w:rPr>
          <w:rFonts w:ascii="Arial" w:hAnsi="Arial" w:cs="Arial"/>
          <w:b/>
          <w:i/>
          <w:sz w:val="24"/>
          <w:szCs w:val="24"/>
        </w:rPr>
        <w:t xml:space="preserve"> según pacífico criterio de este Alto Cuerpo, puesto que la finalidad institucional de este carril impugnatorio busca el cumplimiento de la ley, la unificación de la interpretación del derecho y por ende debe aprehender los hechos como vienen relatados por los jueces de grado.”</w:t>
      </w:r>
      <w:r w:rsidRPr="00715738">
        <w:rPr>
          <w:rFonts w:ascii="Arial" w:hAnsi="Arial" w:cs="Arial"/>
          <w:sz w:val="24"/>
          <w:szCs w:val="24"/>
        </w:rPr>
        <w:t xml:space="preserve"> (STJSL-S.J. – S.D. N° 022/14.- ABERASTAIN, GUSTAVO ARIEL c/ SERVITRANS S.R.L. y OTROS s/ DEMANDA LABORAL - RECURSO DE CASACI</w:t>
      </w:r>
      <w:r w:rsidR="007B262B">
        <w:rPr>
          <w:rFonts w:ascii="Arial" w:hAnsi="Arial" w:cs="Arial"/>
          <w:sz w:val="24"/>
          <w:szCs w:val="24"/>
        </w:rPr>
        <w:t>Ó</w:t>
      </w:r>
      <w:r w:rsidRPr="00715738">
        <w:rPr>
          <w:rFonts w:ascii="Arial" w:hAnsi="Arial" w:cs="Arial"/>
          <w:sz w:val="24"/>
          <w:szCs w:val="24"/>
        </w:rPr>
        <w:t xml:space="preserve">N” </w:t>
      </w:r>
      <w:proofErr w:type="spellStart"/>
      <w:r w:rsidRPr="00715738">
        <w:rPr>
          <w:rFonts w:ascii="Arial" w:hAnsi="Arial" w:cs="Arial"/>
          <w:sz w:val="24"/>
          <w:szCs w:val="24"/>
        </w:rPr>
        <w:t>Expte</w:t>
      </w:r>
      <w:proofErr w:type="spellEnd"/>
      <w:r w:rsidRPr="00715738">
        <w:rPr>
          <w:rFonts w:ascii="Arial" w:hAnsi="Arial" w:cs="Arial"/>
          <w:sz w:val="24"/>
          <w:szCs w:val="24"/>
        </w:rPr>
        <w:t xml:space="preserve">. Nº 12-A-13 - IURIX Nº 128648/9., </w:t>
      </w:r>
      <w:proofErr w:type="spellStart"/>
      <w:r w:rsidRPr="00715738">
        <w:rPr>
          <w:rFonts w:ascii="Arial" w:hAnsi="Arial" w:cs="Arial"/>
          <w:sz w:val="24"/>
          <w:szCs w:val="24"/>
        </w:rPr>
        <w:t>sent</w:t>
      </w:r>
      <w:proofErr w:type="spellEnd"/>
      <w:r w:rsidRPr="00715738">
        <w:rPr>
          <w:rFonts w:ascii="Arial" w:hAnsi="Arial" w:cs="Arial"/>
          <w:sz w:val="24"/>
          <w:szCs w:val="24"/>
        </w:rPr>
        <w:t xml:space="preserve">. </w:t>
      </w:r>
      <w:proofErr w:type="gramStart"/>
      <w:r w:rsidRPr="00715738">
        <w:rPr>
          <w:rFonts w:ascii="Arial" w:hAnsi="Arial" w:cs="Arial"/>
          <w:sz w:val="24"/>
          <w:szCs w:val="24"/>
        </w:rPr>
        <w:t>del</w:t>
      </w:r>
      <w:proofErr w:type="gramEnd"/>
      <w:r w:rsidRPr="00715738">
        <w:rPr>
          <w:rFonts w:ascii="Arial" w:hAnsi="Arial" w:cs="Arial"/>
          <w:sz w:val="24"/>
          <w:szCs w:val="24"/>
        </w:rPr>
        <w:t xml:space="preserve"> 13/03/14); </w:t>
      </w:r>
      <w:r w:rsidRPr="00715738">
        <w:rPr>
          <w:rFonts w:ascii="Arial" w:hAnsi="Arial" w:cs="Arial"/>
          <w:b/>
          <w:i/>
          <w:sz w:val="24"/>
          <w:szCs w:val="24"/>
        </w:rPr>
        <w:t xml:space="preserve">“en lo que respecta a la merituación de la prueba, los jueces son libres en la selección de los medios probatorios e indiciarios que los conducen a </w:t>
      </w:r>
      <w:r w:rsidRPr="00715738">
        <w:rPr>
          <w:rFonts w:ascii="Arial" w:hAnsi="Arial" w:cs="Arial"/>
          <w:b/>
          <w:i/>
          <w:sz w:val="24"/>
          <w:szCs w:val="24"/>
        </w:rPr>
        <w:lastRenderedPageBreak/>
        <w:t>establecer los hechos, y de optar por aquellos que les ofrecen mayores garantías de eficacia en el descubrimiento de la verdad, ya sea omitiendo o haciendo prevalecer unos u otros, por lo que esta temática queda- por regla- excluida del control casatorio...”</w:t>
      </w:r>
      <w:r w:rsidRPr="00715738">
        <w:rPr>
          <w:rFonts w:ascii="Arial" w:hAnsi="Arial" w:cs="Arial"/>
          <w:b/>
          <w:sz w:val="24"/>
          <w:szCs w:val="24"/>
        </w:rPr>
        <w:t xml:space="preserve"> </w:t>
      </w:r>
      <w:r w:rsidRPr="00715738">
        <w:rPr>
          <w:rFonts w:ascii="Arial" w:hAnsi="Arial" w:cs="Arial"/>
          <w:sz w:val="24"/>
          <w:szCs w:val="24"/>
        </w:rPr>
        <w:t xml:space="preserve">(Cfr. </w:t>
      </w:r>
      <w:r w:rsidRPr="00715738">
        <w:rPr>
          <w:rFonts w:ascii="Arial" w:hAnsi="Arial" w:cs="Arial"/>
          <w:bCs/>
          <w:sz w:val="24"/>
          <w:szCs w:val="24"/>
        </w:rPr>
        <w:t xml:space="preserve">STJSL-S.J. – S.D. N° 065 /14.- </w:t>
      </w:r>
      <w:r w:rsidRPr="00715738">
        <w:rPr>
          <w:rFonts w:ascii="Arial" w:hAnsi="Arial" w:cs="Arial"/>
          <w:bCs/>
          <w:iCs/>
          <w:sz w:val="24"/>
          <w:szCs w:val="24"/>
        </w:rPr>
        <w:t>“CORREA, LUIS PABLO c/ VOLTELEC MATERIALES ELECTRICOS S.R.L. y OTROS s/ EMBARGO PREVENTIVO – LABORAL. RECURSO DE CASACIÓN.”</w:t>
      </w:r>
      <w:r w:rsidRPr="00715738">
        <w:rPr>
          <w:rFonts w:ascii="Arial" w:hAnsi="Arial" w:cs="Arial"/>
          <w:bCs/>
          <w:sz w:val="24"/>
          <w:szCs w:val="24"/>
        </w:rPr>
        <w:t xml:space="preserve"> </w:t>
      </w:r>
      <w:proofErr w:type="spellStart"/>
      <w:r w:rsidRPr="00715738">
        <w:rPr>
          <w:rFonts w:ascii="Arial" w:hAnsi="Arial" w:cs="Arial"/>
          <w:sz w:val="24"/>
          <w:szCs w:val="24"/>
        </w:rPr>
        <w:t>Expte</w:t>
      </w:r>
      <w:proofErr w:type="spellEnd"/>
      <w:r w:rsidRPr="00715738">
        <w:rPr>
          <w:rFonts w:ascii="Arial" w:hAnsi="Arial" w:cs="Arial"/>
          <w:sz w:val="24"/>
          <w:szCs w:val="24"/>
        </w:rPr>
        <w:t xml:space="preserve">. Nº 12-C-2013 – IURIX Nº 104279/9 </w:t>
      </w:r>
      <w:proofErr w:type="spellStart"/>
      <w:r w:rsidRPr="00715738">
        <w:rPr>
          <w:rFonts w:ascii="Arial" w:hAnsi="Arial" w:cs="Arial"/>
          <w:sz w:val="24"/>
          <w:szCs w:val="24"/>
        </w:rPr>
        <w:t>sent</w:t>
      </w:r>
      <w:proofErr w:type="spellEnd"/>
      <w:r w:rsidRPr="00715738">
        <w:rPr>
          <w:rFonts w:ascii="Arial" w:hAnsi="Arial" w:cs="Arial"/>
          <w:sz w:val="24"/>
          <w:szCs w:val="24"/>
        </w:rPr>
        <w:t>. 29/05/2014).</w:t>
      </w:r>
    </w:p>
    <w:p w:rsidR="00050B3F" w:rsidRPr="00715738" w:rsidRDefault="00050B3F" w:rsidP="00047D1C">
      <w:pPr>
        <w:autoSpaceDE w:val="0"/>
        <w:autoSpaceDN w:val="0"/>
        <w:adjustRightInd w:val="0"/>
        <w:spacing w:after="0" w:line="360" w:lineRule="auto"/>
        <w:ind w:firstLine="1985"/>
        <w:jc w:val="both"/>
        <w:rPr>
          <w:rFonts w:ascii="Arial" w:hAnsi="Arial" w:cs="Arial"/>
          <w:sz w:val="24"/>
          <w:szCs w:val="24"/>
        </w:rPr>
      </w:pPr>
      <w:r w:rsidRPr="00715738">
        <w:rPr>
          <w:rFonts w:ascii="Arial" w:eastAsia="MS Mincho" w:hAnsi="Arial" w:cs="Arial"/>
          <w:sz w:val="24"/>
          <w:szCs w:val="24"/>
        </w:rPr>
        <w:t>En consecuencia, siendo que la casación no es una tercera instancia y no está en la esfera de sus poderes valorar la prueba, ni juzgar los motivos que formaron la convicción de la Cámara porque este recurso se concede solamente contra la sentencia cuya injusticia provenga de un error de derecho, excluyendo el error de la determinación de las circunstancias de hecho del caso sometido a juicio.</w:t>
      </w:r>
      <w:r w:rsidRPr="00715738">
        <w:rPr>
          <w:rFonts w:ascii="Arial" w:hAnsi="Arial" w:cs="Arial"/>
          <w:sz w:val="24"/>
          <w:szCs w:val="24"/>
        </w:rPr>
        <w:t xml:space="preserve"> (Cfr. </w:t>
      </w:r>
      <w:r w:rsidRPr="00715738">
        <w:rPr>
          <w:rFonts w:ascii="Arial" w:eastAsia="Times New Roman" w:hAnsi="Arial" w:cs="Arial"/>
          <w:bCs/>
          <w:sz w:val="24"/>
          <w:szCs w:val="24"/>
          <w:lang w:eastAsia="es-ES"/>
        </w:rPr>
        <w:t xml:space="preserve">STJSL-S.J. – S.D. Nº 047/16, </w:t>
      </w:r>
      <w:r w:rsidRPr="00715738">
        <w:rPr>
          <w:rFonts w:ascii="Arial" w:hAnsi="Arial" w:cs="Arial"/>
          <w:sz w:val="24"/>
          <w:szCs w:val="24"/>
        </w:rPr>
        <w:t>“SIRONE, LUIS BARTOLO c/ BLANCO RICARDO LUIS s/ LABORAL s/ RECURSO DE CASACIÓN” - IURIX Nº 172912/5, del 31/03/2016; STJSL-S.J. N° 102/13.- “URQUIZA ALICIA IN</w:t>
      </w:r>
      <w:r w:rsidR="00715738">
        <w:rPr>
          <w:rFonts w:ascii="Arial" w:hAnsi="Arial" w:cs="Arial"/>
          <w:sz w:val="24"/>
          <w:szCs w:val="24"/>
        </w:rPr>
        <w:t>É</w:t>
      </w:r>
      <w:r w:rsidRPr="00715738">
        <w:rPr>
          <w:rFonts w:ascii="Arial" w:hAnsi="Arial" w:cs="Arial"/>
          <w:sz w:val="24"/>
          <w:szCs w:val="24"/>
        </w:rPr>
        <w:t xml:space="preserve">S c/ MAZZONI CARLOS y OTRA </w:t>
      </w:r>
      <w:r w:rsidR="007B262B">
        <w:rPr>
          <w:rFonts w:ascii="Arial" w:hAnsi="Arial" w:cs="Arial"/>
          <w:sz w:val="24"/>
          <w:szCs w:val="24"/>
        </w:rPr>
        <w:t>s</w:t>
      </w:r>
      <w:r w:rsidRPr="00715738">
        <w:rPr>
          <w:rFonts w:ascii="Arial" w:hAnsi="Arial" w:cs="Arial"/>
          <w:sz w:val="24"/>
          <w:szCs w:val="24"/>
        </w:rPr>
        <w:t>/ LABORAL - RECURSO DE CASACI</w:t>
      </w:r>
      <w:r w:rsidR="00715738">
        <w:rPr>
          <w:rFonts w:ascii="Arial" w:hAnsi="Arial" w:cs="Arial"/>
          <w:sz w:val="24"/>
          <w:szCs w:val="24"/>
        </w:rPr>
        <w:t>Ó</w:t>
      </w:r>
      <w:r w:rsidRPr="00715738">
        <w:rPr>
          <w:rFonts w:ascii="Arial" w:hAnsi="Arial" w:cs="Arial"/>
          <w:sz w:val="24"/>
          <w:szCs w:val="24"/>
        </w:rPr>
        <w:t xml:space="preserve">N." </w:t>
      </w:r>
      <w:proofErr w:type="spellStart"/>
      <w:r w:rsidRPr="00715738">
        <w:rPr>
          <w:rFonts w:ascii="Arial" w:hAnsi="Arial" w:cs="Arial"/>
          <w:sz w:val="24"/>
          <w:szCs w:val="24"/>
        </w:rPr>
        <w:t>Expte</w:t>
      </w:r>
      <w:proofErr w:type="spellEnd"/>
      <w:r w:rsidRPr="00715738">
        <w:rPr>
          <w:rFonts w:ascii="Arial" w:hAnsi="Arial" w:cs="Arial"/>
          <w:sz w:val="24"/>
          <w:szCs w:val="24"/>
        </w:rPr>
        <w:t>. Nº 01-U-13 -IURIX Nº 172642/9, del 6/11/2013;</w:t>
      </w:r>
      <w:r w:rsidRPr="00715738">
        <w:rPr>
          <w:rFonts w:ascii="Arial" w:hAnsi="Arial" w:cs="Arial"/>
          <w:sz w:val="24"/>
          <w:szCs w:val="24"/>
          <w:lang w:val="es-ES"/>
        </w:rPr>
        <w:t xml:space="preserve"> </w:t>
      </w:r>
      <w:r w:rsidRPr="00715738">
        <w:rPr>
          <w:rFonts w:ascii="Arial" w:hAnsi="Arial" w:cs="Arial"/>
          <w:bCs/>
          <w:sz w:val="24"/>
          <w:szCs w:val="24"/>
          <w:lang w:val="es-ES"/>
        </w:rPr>
        <w:t>STJSL-S.J. – S.D. Nº 121/15.-</w:t>
      </w:r>
      <w:r w:rsidRPr="00715738">
        <w:rPr>
          <w:rFonts w:ascii="Arial" w:hAnsi="Arial" w:cs="Arial"/>
          <w:iCs/>
          <w:sz w:val="24"/>
          <w:szCs w:val="24"/>
          <w:lang w:val="es-ES"/>
        </w:rPr>
        <w:t xml:space="preserve"> </w:t>
      </w:r>
      <w:r w:rsidRPr="00715738">
        <w:rPr>
          <w:rFonts w:ascii="Arial" w:hAnsi="Arial" w:cs="Arial"/>
          <w:sz w:val="24"/>
          <w:szCs w:val="24"/>
        </w:rPr>
        <w:t>“</w:t>
      </w:r>
      <w:r w:rsidRPr="00715738">
        <w:rPr>
          <w:rFonts w:ascii="Arial" w:hAnsi="Arial" w:cs="Arial"/>
          <w:bCs/>
          <w:iCs/>
          <w:sz w:val="24"/>
          <w:szCs w:val="24"/>
        </w:rPr>
        <w:t>MACAUDIER, MARIO ALBERTO c/ SANDRA TORRES y OTROS s/ REIVINDICACIÓN – RECURSO DE CASACIÓN</w:t>
      </w:r>
      <w:r w:rsidRPr="00715738">
        <w:rPr>
          <w:rFonts w:ascii="Arial" w:hAnsi="Arial" w:cs="Arial"/>
          <w:bCs/>
          <w:sz w:val="24"/>
          <w:szCs w:val="24"/>
        </w:rPr>
        <w:t xml:space="preserve">” - </w:t>
      </w:r>
      <w:r w:rsidRPr="00715738">
        <w:rPr>
          <w:rFonts w:ascii="Arial" w:hAnsi="Arial" w:cs="Arial"/>
          <w:sz w:val="24"/>
          <w:szCs w:val="24"/>
        </w:rPr>
        <w:t>IURIX Nº 176584/8, del 17/12/15), corresponde rechazar el recurso.</w:t>
      </w:r>
    </w:p>
    <w:p w:rsidR="00050B3F" w:rsidRDefault="00050B3F" w:rsidP="00047D1C">
      <w:pPr>
        <w:autoSpaceDE w:val="0"/>
        <w:autoSpaceDN w:val="0"/>
        <w:adjustRightInd w:val="0"/>
        <w:spacing w:after="0" w:line="360" w:lineRule="auto"/>
        <w:ind w:firstLine="1985"/>
        <w:jc w:val="both"/>
        <w:rPr>
          <w:rFonts w:ascii="Arial" w:hAnsi="Arial" w:cs="Arial"/>
          <w:sz w:val="24"/>
          <w:szCs w:val="24"/>
        </w:rPr>
      </w:pPr>
      <w:r w:rsidRPr="00715738">
        <w:rPr>
          <w:rFonts w:ascii="Arial" w:hAnsi="Arial" w:cs="Arial"/>
          <w:sz w:val="24"/>
          <w:szCs w:val="24"/>
        </w:rPr>
        <w:t>Por ello, VOTO a esta SEGUNDA CUESTI</w:t>
      </w:r>
      <w:r w:rsidR="00EF1AB1" w:rsidRPr="00715738">
        <w:rPr>
          <w:rFonts w:ascii="Arial" w:hAnsi="Arial" w:cs="Arial"/>
          <w:sz w:val="24"/>
          <w:szCs w:val="24"/>
        </w:rPr>
        <w:t>Ó</w:t>
      </w:r>
      <w:r w:rsidRPr="00715738">
        <w:rPr>
          <w:rFonts w:ascii="Arial" w:hAnsi="Arial" w:cs="Arial"/>
          <w:sz w:val="24"/>
          <w:szCs w:val="24"/>
        </w:rPr>
        <w:t>N por la NEGATIVA.</w:t>
      </w:r>
    </w:p>
    <w:p w:rsidR="00715738" w:rsidRPr="00715738" w:rsidRDefault="00715738" w:rsidP="00047D1C">
      <w:pPr>
        <w:spacing w:after="0" w:line="360" w:lineRule="auto"/>
        <w:ind w:firstLine="1985"/>
        <w:jc w:val="both"/>
        <w:rPr>
          <w:rFonts w:ascii="Arial" w:eastAsia="Calibri" w:hAnsi="Arial" w:cs="Arial"/>
          <w:b/>
          <w:sz w:val="24"/>
          <w:szCs w:val="24"/>
          <w:lang w:val="es-ES" w:eastAsia="en-US"/>
        </w:rPr>
      </w:pPr>
      <w:r w:rsidRPr="00715738">
        <w:rPr>
          <w:rFonts w:ascii="Arial" w:eastAsia="Calibri" w:hAnsi="Arial" w:cs="Arial"/>
          <w:sz w:val="24"/>
          <w:szCs w:val="24"/>
          <w:lang w:val="es-ES" w:eastAsia="en-US"/>
        </w:rPr>
        <w:t xml:space="preserve">Las Señoras Ministros, </w:t>
      </w:r>
      <w:proofErr w:type="spellStart"/>
      <w:r w:rsidRPr="00715738">
        <w:rPr>
          <w:rFonts w:ascii="Arial" w:eastAsia="Calibri" w:hAnsi="Arial" w:cs="Arial"/>
          <w:sz w:val="24"/>
          <w:szCs w:val="24"/>
          <w:lang w:val="es-ES" w:eastAsia="en-US"/>
        </w:rPr>
        <w:t>Dras</w:t>
      </w:r>
      <w:proofErr w:type="spellEnd"/>
      <w:r w:rsidRPr="00715738">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SEGUNDA</w:t>
      </w:r>
      <w:r w:rsidRPr="00715738">
        <w:rPr>
          <w:rFonts w:ascii="Arial" w:eastAsia="Calibri" w:hAnsi="Arial" w:cs="Arial"/>
          <w:b/>
          <w:sz w:val="24"/>
          <w:szCs w:val="24"/>
          <w:lang w:val="es-ES" w:eastAsia="en-US"/>
        </w:rPr>
        <w:t xml:space="preserve"> CUESTIÓN.</w:t>
      </w:r>
    </w:p>
    <w:p w:rsidR="00715738" w:rsidRPr="00715738" w:rsidRDefault="00715738" w:rsidP="00047D1C">
      <w:pPr>
        <w:autoSpaceDE w:val="0"/>
        <w:autoSpaceDN w:val="0"/>
        <w:adjustRightInd w:val="0"/>
        <w:spacing w:after="0" w:line="360" w:lineRule="auto"/>
        <w:ind w:firstLine="1985"/>
        <w:jc w:val="both"/>
        <w:rPr>
          <w:rFonts w:ascii="Arial" w:hAnsi="Arial" w:cs="Arial"/>
          <w:sz w:val="24"/>
          <w:szCs w:val="24"/>
          <w:lang w:val="es-ES"/>
        </w:rPr>
      </w:pPr>
    </w:p>
    <w:p w:rsidR="00050B3F" w:rsidRDefault="00050B3F" w:rsidP="00047D1C">
      <w:pPr>
        <w:pStyle w:val="Textoindependiente"/>
        <w:rPr>
          <w:rFonts w:cs="Arial"/>
        </w:rPr>
      </w:pPr>
      <w:r w:rsidRPr="00715738">
        <w:rPr>
          <w:rFonts w:cs="Arial"/>
          <w:b/>
          <w:u w:val="single"/>
        </w:rPr>
        <w:t xml:space="preserve">A LA TERCERA </w:t>
      </w:r>
      <w:r w:rsidR="00092115" w:rsidRPr="00715738">
        <w:rPr>
          <w:rFonts w:cs="Arial"/>
          <w:b/>
          <w:u w:val="single"/>
        </w:rPr>
        <w:t xml:space="preserve">CUESTIÓN, </w:t>
      </w:r>
      <w:r w:rsidR="00092115" w:rsidRPr="00715738">
        <w:rPr>
          <w:rFonts w:cs="Arial"/>
          <w:b/>
          <w:bCs/>
          <w:u w:val="single"/>
          <w:lang w:val="es-ES"/>
        </w:rPr>
        <w:t xml:space="preserve">el Dr. </w:t>
      </w:r>
      <w:r w:rsidR="00092115" w:rsidRPr="00715738">
        <w:rPr>
          <w:rFonts w:cs="Arial"/>
          <w:b/>
          <w:u w:val="single"/>
          <w:lang w:val="es-ES"/>
        </w:rPr>
        <w:t>CARLOS ALBERTO COBO,</w:t>
      </w:r>
      <w:r w:rsidR="00092115" w:rsidRPr="00715738">
        <w:rPr>
          <w:rFonts w:cs="Arial"/>
          <w:b/>
          <w:bCs/>
          <w:u w:val="single"/>
          <w:lang w:val="es-ES"/>
        </w:rPr>
        <w:t xml:space="preserve"> dijo:</w:t>
      </w:r>
      <w:r w:rsidRPr="00715738">
        <w:rPr>
          <w:rFonts w:cs="Arial"/>
          <w:b/>
        </w:rPr>
        <w:t xml:space="preserve"> </w:t>
      </w:r>
      <w:r w:rsidRPr="00715738">
        <w:rPr>
          <w:rFonts w:eastAsia="MS Mincho" w:cs="Arial"/>
        </w:rPr>
        <w:t xml:space="preserve">Dado la forma como se ha votado la cuestión anterior, no cabe su tratamiento. </w:t>
      </w:r>
      <w:r w:rsidRPr="00715738">
        <w:rPr>
          <w:rFonts w:cs="Arial"/>
        </w:rPr>
        <w:t>AS</w:t>
      </w:r>
      <w:r w:rsidR="00EF1AB1" w:rsidRPr="00715738">
        <w:rPr>
          <w:rFonts w:cs="Arial"/>
        </w:rPr>
        <w:t>Í</w:t>
      </w:r>
      <w:r w:rsidRPr="00715738">
        <w:rPr>
          <w:rFonts w:cs="Arial"/>
        </w:rPr>
        <w:t xml:space="preserve"> LO VOTO.</w:t>
      </w:r>
    </w:p>
    <w:p w:rsidR="00715738" w:rsidRPr="00715738" w:rsidRDefault="00715738" w:rsidP="00047D1C">
      <w:pPr>
        <w:spacing w:after="0" w:line="360" w:lineRule="auto"/>
        <w:ind w:firstLine="1985"/>
        <w:jc w:val="both"/>
        <w:rPr>
          <w:rFonts w:ascii="Arial" w:eastAsia="Calibri" w:hAnsi="Arial" w:cs="Arial"/>
          <w:b/>
          <w:sz w:val="24"/>
          <w:szCs w:val="24"/>
          <w:lang w:val="es-ES" w:eastAsia="en-US"/>
        </w:rPr>
      </w:pPr>
      <w:r w:rsidRPr="00715738">
        <w:rPr>
          <w:rFonts w:ascii="Arial" w:eastAsia="Calibri" w:hAnsi="Arial" w:cs="Arial"/>
          <w:sz w:val="24"/>
          <w:szCs w:val="24"/>
          <w:lang w:val="es-ES" w:eastAsia="en-US"/>
        </w:rPr>
        <w:lastRenderedPageBreak/>
        <w:t xml:space="preserve">Las Señoras Ministros, </w:t>
      </w:r>
      <w:proofErr w:type="spellStart"/>
      <w:r w:rsidRPr="00715738">
        <w:rPr>
          <w:rFonts w:ascii="Arial" w:eastAsia="Calibri" w:hAnsi="Arial" w:cs="Arial"/>
          <w:sz w:val="24"/>
          <w:szCs w:val="24"/>
          <w:lang w:val="es-ES" w:eastAsia="en-US"/>
        </w:rPr>
        <w:t>Dras</w:t>
      </w:r>
      <w:proofErr w:type="spellEnd"/>
      <w:r w:rsidRPr="00715738">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TERCERA</w:t>
      </w:r>
      <w:r w:rsidRPr="00715738">
        <w:rPr>
          <w:rFonts w:ascii="Arial" w:eastAsia="Calibri" w:hAnsi="Arial" w:cs="Arial"/>
          <w:b/>
          <w:sz w:val="24"/>
          <w:szCs w:val="24"/>
          <w:lang w:val="es-ES" w:eastAsia="en-US"/>
        </w:rPr>
        <w:t xml:space="preserve"> CUESTIÓN.</w:t>
      </w:r>
    </w:p>
    <w:p w:rsidR="00715738" w:rsidRPr="00715738" w:rsidRDefault="00715738" w:rsidP="00047D1C">
      <w:pPr>
        <w:pStyle w:val="Textoindependiente"/>
        <w:ind w:firstLine="1985"/>
        <w:rPr>
          <w:rFonts w:cs="Arial"/>
          <w:lang w:val="es-ES"/>
        </w:rPr>
      </w:pPr>
    </w:p>
    <w:p w:rsidR="00050B3F" w:rsidRDefault="00050B3F" w:rsidP="00047D1C">
      <w:pPr>
        <w:pStyle w:val="Textoindependiente"/>
        <w:rPr>
          <w:rFonts w:cs="Arial"/>
        </w:rPr>
      </w:pPr>
      <w:r w:rsidRPr="00715738">
        <w:rPr>
          <w:rFonts w:cs="Arial"/>
          <w:b/>
          <w:u w:val="single"/>
        </w:rPr>
        <w:t xml:space="preserve">A LA CUARTA </w:t>
      </w:r>
      <w:r w:rsidR="00092115" w:rsidRPr="00715738">
        <w:rPr>
          <w:rFonts w:cs="Arial"/>
          <w:b/>
          <w:u w:val="single"/>
        </w:rPr>
        <w:t xml:space="preserve">CUESTIÓN, </w:t>
      </w:r>
      <w:r w:rsidR="00092115" w:rsidRPr="00715738">
        <w:rPr>
          <w:rFonts w:cs="Arial"/>
          <w:b/>
          <w:bCs/>
          <w:u w:val="single"/>
          <w:lang w:val="es-ES"/>
        </w:rPr>
        <w:t xml:space="preserve">el Dr. </w:t>
      </w:r>
      <w:r w:rsidR="00092115" w:rsidRPr="00715738">
        <w:rPr>
          <w:rFonts w:cs="Arial"/>
          <w:b/>
          <w:u w:val="single"/>
          <w:lang w:val="es-ES"/>
        </w:rPr>
        <w:t>CARLOS ALBERTO COBO,</w:t>
      </w:r>
      <w:r w:rsidR="00092115" w:rsidRPr="00715738">
        <w:rPr>
          <w:rFonts w:cs="Arial"/>
          <w:b/>
          <w:bCs/>
          <w:u w:val="single"/>
          <w:lang w:val="es-ES"/>
        </w:rPr>
        <w:t xml:space="preserve"> dijo:</w:t>
      </w:r>
      <w:r w:rsidRPr="00715738">
        <w:rPr>
          <w:rFonts w:cs="Arial"/>
          <w:b/>
        </w:rPr>
        <w:t xml:space="preserve"> </w:t>
      </w:r>
      <w:r w:rsidRPr="00715738">
        <w:rPr>
          <w:rFonts w:cs="Arial"/>
        </w:rPr>
        <w:t>Atento a la forma en que se ha</w:t>
      </w:r>
      <w:r w:rsidRPr="00715738">
        <w:rPr>
          <w:rFonts w:cs="Arial"/>
          <w:lang w:val="es-ES"/>
        </w:rPr>
        <w:t>n</w:t>
      </w:r>
      <w:r w:rsidRPr="00715738">
        <w:rPr>
          <w:rFonts w:cs="Arial"/>
        </w:rPr>
        <w:t xml:space="preserve"> votado las cuestiones anteriores corresponde </w:t>
      </w:r>
      <w:r w:rsidR="00715738" w:rsidRPr="00715738">
        <w:rPr>
          <w:rFonts w:cs="Arial"/>
        </w:rPr>
        <w:t>rechazar</w:t>
      </w:r>
      <w:r w:rsidR="00715738">
        <w:rPr>
          <w:rFonts w:cs="Arial"/>
        </w:rPr>
        <w:t xml:space="preserve"> el </w:t>
      </w:r>
      <w:r w:rsidRPr="00715738">
        <w:rPr>
          <w:rFonts w:cs="Arial"/>
        </w:rPr>
        <w:t xml:space="preserve">recurso de </w:t>
      </w:r>
      <w:r w:rsidR="00715738">
        <w:rPr>
          <w:rFonts w:cs="Arial"/>
        </w:rPr>
        <w:t>c</w:t>
      </w:r>
      <w:r w:rsidRPr="00715738">
        <w:rPr>
          <w:rFonts w:cs="Arial"/>
        </w:rPr>
        <w:t>asación interpuesto. AS</w:t>
      </w:r>
      <w:r w:rsidR="00092115" w:rsidRPr="00715738">
        <w:rPr>
          <w:rFonts w:cs="Arial"/>
        </w:rPr>
        <w:t>Í</w:t>
      </w:r>
      <w:r w:rsidRPr="00715738">
        <w:rPr>
          <w:rFonts w:cs="Arial"/>
        </w:rPr>
        <w:t xml:space="preserve"> LO VOTO.</w:t>
      </w:r>
    </w:p>
    <w:p w:rsidR="00715738" w:rsidRPr="00715738" w:rsidRDefault="00715738" w:rsidP="00047D1C">
      <w:pPr>
        <w:spacing w:after="0" w:line="360" w:lineRule="auto"/>
        <w:ind w:firstLine="1985"/>
        <w:jc w:val="both"/>
        <w:rPr>
          <w:rFonts w:ascii="Arial" w:eastAsia="Calibri" w:hAnsi="Arial" w:cs="Arial"/>
          <w:b/>
          <w:sz w:val="24"/>
          <w:szCs w:val="24"/>
          <w:lang w:val="es-ES" w:eastAsia="en-US"/>
        </w:rPr>
      </w:pPr>
      <w:r w:rsidRPr="00715738">
        <w:rPr>
          <w:rFonts w:ascii="Arial" w:eastAsia="Calibri" w:hAnsi="Arial" w:cs="Arial"/>
          <w:sz w:val="24"/>
          <w:szCs w:val="24"/>
          <w:lang w:val="es-ES" w:eastAsia="en-US"/>
        </w:rPr>
        <w:t xml:space="preserve">Las Señoras Ministros, </w:t>
      </w:r>
      <w:proofErr w:type="spellStart"/>
      <w:r w:rsidRPr="00715738">
        <w:rPr>
          <w:rFonts w:ascii="Arial" w:eastAsia="Calibri" w:hAnsi="Arial" w:cs="Arial"/>
          <w:sz w:val="24"/>
          <w:szCs w:val="24"/>
          <w:lang w:val="es-ES" w:eastAsia="en-US"/>
        </w:rPr>
        <w:t>Dras</w:t>
      </w:r>
      <w:proofErr w:type="spellEnd"/>
      <w:r w:rsidRPr="00715738">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CUARTA</w:t>
      </w:r>
      <w:r w:rsidRPr="00715738">
        <w:rPr>
          <w:rFonts w:ascii="Arial" w:eastAsia="Calibri" w:hAnsi="Arial" w:cs="Arial"/>
          <w:b/>
          <w:sz w:val="24"/>
          <w:szCs w:val="24"/>
          <w:lang w:val="es-ES" w:eastAsia="en-US"/>
        </w:rPr>
        <w:t xml:space="preserve"> CUESTIÓN.</w:t>
      </w:r>
    </w:p>
    <w:p w:rsidR="00715738" w:rsidRPr="00715738" w:rsidRDefault="00715738" w:rsidP="00047D1C">
      <w:pPr>
        <w:pStyle w:val="Textoindependiente"/>
        <w:ind w:firstLine="1985"/>
        <w:rPr>
          <w:rFonts w:cs="Arial"/>
          <w:lang w:val="es-ES"/>
        </w:rPr>
      </w:pPr>
    </w:p>
    <w:p w:rsidR="00050B3F" w:rsidRDefault="00050B3F" w:rsidP="00047D1C">
      <w:pPr>
        <w:pStyle w:val="Textoindependiente"/>
        <w:rPr>
          <w:rFonts w:cs="Arial"/>
        </w:rPr>
      </w:pPr>
      <w:r w:rsidRPr="00715738">
        <w:rPr>
          <w:rFonts w:cs="Arial"/>
          <w:b/>
          <w:u w:val="single"/>
        </w:rPr>
        <w:t>A LA QUINTA CUESTI</w:t>
      </w:r>
      <w:r w:rsidR="00092115" w:rsidRPr="00715738">
        <w:rPr>
          <w:rFonts w:cs="Arial"/>
          <w:b/>
          <w:u w:val="single"/>
        </w:rPr>
        <w:t>Ó</w:t>
      </w:r>
      <w:r w:rsidRPr="00715738">
        <w:rPr>
          <w:rFonts w:cs="Arial"/>
          <w:b/>
          <w:u w:val="single"/>
        </w:rPr>
        <w:t xml:space="preserve">N, </w:t>
      </w:r>
      <w:r w:rsidRPr="00715738">
        <w:rPr>
          <w:rFonts w:cs="Arial"/>
          <w:b/>
          <w:bCs/>
          <w:u w:val="single"/>
          <w:lang w:val="es-ES"/>
        </w:rPr>
        <w:t xml:space="preserve">el Dr. </w:t>
      </w:r>
      <w:r w:rsidRPr="00715738">
        <w:rPr>
          <w:rFonts w:cs="Arial"/>
          <w:b/>
          <w:u w:val="single"/>
          <w:lang w:val="es-ES"/>
        </w:rPr>
        <w:t>CARLOS A</w:t>
      </w:r>
      <w:r w:rsidR="00092115" w:rsidRPr="00715738">
        <w:rPr>
          <w:rFonts w:cs="Arial"/>
          <w:b/>
          <w:u w:val="single"/>
          <w:lang w:val="es-ES"/>
        </w:rPr>
        <w:t>LBERTO</w:t>
      </w:r>
      <w:r w:rsidRPr="00715738">
        <w:rPr>
          <w:rFonts w:cs="Arial"/>
          <w:b/>
          <w:u w:val="single"/>
          <w:lang w:val="es-ES"/>
        </w:rPr>
        <w:t xml:space="preserve"> COBO</w:t>
      </w:r>
      <w:r w:rsidR="00092115" w:rsidRPr="00715738">
        <w:rPr>
          <w:rFonts w:cs="Arial"/>
          <w:b/>
          <w:u w:val="single"/>
          <w:lang w:val="es-ES"/>
        </w:rPr>
        <w:t>,</w:t>
      </w:r>
      <w:r w:rsidRPr="00715738">
        <w:rPr>
          <w:rFonts w:cs="Arial"/>
          <w:b/>
          <w:bCs/>
          <w:u w:val="single"/>
          <w:lang w:val="es-ES"/>
        </w:rPr>
        <w:t xml:space="preserve"> dijo:</w:t>
      </w:r>
      <w:r w:rsidRPr="00715738">
        <w:rPr>
          <w:rFonts w:cs="Arial"/>
          <w:b/>
        </w:rPr>
        <w:t xml:space="preserve"> </w:t>
      </w:r>
      <w:r w:rsidRPr="00715738">
        <w:rPr>
          <w:rFonts w:cs="Arial"/>
        </w:rPr>
        <w:t xml:space="preserve">Las costas se imponen </w:t>
      </w:r>
      <w:r w:rsidR="0093759B">
        <w:rPr>
          <w:rFonts w:cs="Arial"/>
        </w:rPr>
        <w:t>al recurrente</w:t>
      </w:r>
      <w:r w:rsidRPr="00715738">
        <w:rPr>
          <w:rFonts w:cs="Arial"/>
          <w:lang w:val="es-ES"/>
        </w:rPr>
        <w:t xml:space="preserve"> vencido</w:t>
      </w:r>
      <w:r w:rsidRPr="00715738">
        <w:rPr>
          <w:rFonts w:cs="Arial"/>
        </w:rPr>
        <w:t xml:space="preserve"> (art. 68 del C.P.C. y 111 C.P.L.). AS</w:t>
      </w:r>
      <w:r w:rsidR="00092115" w:rsidRPr="00715738">
        <w:rPr>
          <w:rFonts w:cs="Arial"/>
        </w:rPr>
        <w:t>Í</w:t>
      </w:r>
      <w:r w:rsidRPr="00715738">
        <w:rPr>
          <w:rFonts w:cs="Arial"/>
        </w:rPr>
        <w:t xml:space="preserve"> LO VOTO.</w:t>
      </w:r>
    </w:p>
    <w:p w:rsidR="00715738" w:rsidRPr="00715738" w:rsidRDefault="00715738" w:rsidP="00047D1C">
      <w:pPr>
        <w:spacing w:after="0" w:line="360" w:lineRule="auto"/>
        <w:ind w:firstLine="1985"/>
        <w:jc w:val="both"/>
        <w:rPr>
          <w:rFonts w:ascii="Arial" w:eastAsia="Calibri" w:hAnsi="Arial" w:cs="Arial"/>
          <w:b/>
          <w:sz w:val="24"/>
          <w:szCs w:val="24"/>
          <w:lang w:val="es-ES" w:eastAsia="en-US"/>
        </w:rPr>
      </w:pPr>
      <w:r w:rsidRPr="00715738">
        <w:rPr>
          <w:rFonts w:ascii="Arial" w:eastAsia="Calibri" w:hAnsi="Arial" w:cs="Arial"/>
          <w:sz w:val="24"/>
          <w:szCs w:val="24"/>
          <w:lang w:val="es-ES" w:eastAsia="en-US"/>
        </w:rPr>
        <w:t xml:space="preserve">Las Señoras Ministros, </w:t>
      </w:r>
      <w:proofErr w:type="spellStart"/>
      <w:r w:rsidRPr="00715738">
        <w:rPr>
          <w:rFonts w:ascii="Arial" w:eastAsia="Calibri" w:hAnsi="Arial" w:cs="Arial"/>
          <w:sz w:val="24"/>
          <w:szCs w:val="24"/>
          <w:lang w:val="es-ES" w:eastAsia="en-US"/>
        </w:rPr>
        <w:t>Dras</w:t>
      </w:r>
      <w:proofErr w:type="spellEnd"/>
      <w:r w:rsidRPr="00715738">
        <w:rPr>
          <w:rFonts w:ascii="Arial" w:eastAsia="Calibri" w:hAnsi="Arial" w:cs="Arial"/>
          <w:sz w:val="24"/>
          <w:szCs w:val="24"/>
          <w:lang w:val="es-ES"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val="es-ES" w:eastAsia="en-US"/>
        </w:rPr>
        <w:t>QUINTA</w:t>
      </w:r>
      <w:r w:rsidRPr="00715738">
        <w:rPr>
          <w:rFonts w:ascii="Arial" w:eastAsia="Calibri" w:hAnsi="Arial" w:cs="Arial"/>
          <w:b/>
          <w:sz w:val="24"/>
          <w:szCs w:val="24"/>
          <w:lang w:val="es-ES" w:eastAsia="en-US"/>
        </w:rPr>
        <w:t xml:space="preserve"> CUESTIÓN.</w:t>
      </w:r>
    </w:p>
    <w:p w:rsidR="00715738" w:rsidRPr="00715738" w:rsidRDefault="00715738" w:rsidP="00047D1C">
      <w:pPr>
        <w:widowControl w:val="0"/>
        <w:spacing w:after="0" w:line="360" w:lineRule="auto"/>
        <w:ind w:firstLine="1985"/>
        <w:jc w:val="both"/>
        <w:rPr>
          <w:rFonts w:ascii="Arial" w:eastAsia="Calibri" w:hAnsi="Arial" w:cs="Arial"/>
          <w:bCs/>
          <w:sz w:val="24"/>
          <w:szCs w:val="24"/>
          <w:lang w:val="es-ES" w:eastAsia="en-US"/>
        </w:rPr>
      </w:pPr>
      <w:r w:rsidRPr="00715738">
        <w:rPr>
          <w:rFonts w:ascii="Arial" w:eastAsia="Calibri" w:hAnsi="Arial" w:cs="Arial"/>
          <w:bCs/>
          <w:sz w:val="24"/>
          <w:szCs w:val="24"/>
          <w:lang w:val="es-ES" w:eastAsia="en-US"/>
        </w:rPr>
        <w:t>Con lo que se da por finalizado el acto, disponiendo los Sres. Ministros la Sentencia que va a continuación:</w:t>
      </w:r>
    </w:p>
    <w:p w:rsidR="00715738" w:rsidRPr="00715738" w:rsidRDefault="00715738" w:rsidP="00047D1C">
      <w:pPr>
        <w:widowControl w:val="0"/>
        <w:spacing w:after="0" w:line="360" w:lineRule="auto"/>
        <w:ind w:firstLine="1985"/>
        <w:jc w:val="both"/>
        <w:rPr>
          <w:rFonts w:ascii="Arial" w:eastAsia="Times New Roman" w:hAnsi="Arial" w:cs="Arial"/>
          <w:b/>
          <w:bCs/>
          <w:sz w:val="24"/>
          <w:szCs w:val="24"/>
          <w:lang w:val="es-ES" w:eastAsia="es-ES"/>
        </w:rPr>
      </w:pPr>
    </w:p>
    <w:p w:rsidR="00715738" w:rsidRPr="00715738" w:rsidRDefault="00715738" w:rsidP="00047D1C">
      <w:pPr>
        <w:widowControl w:val="0"/>
        <w:spacing w:after="0" w:line="360" w:lineRule="auto"/>
        <w:jc w:val="both"/>
        <w:rPr>
          <w:rFonts w:ascii="Arial" w:eastAsia="Times New Roman" w:hAnsi="Arial" w:cs="Arial"/>
          <w:b/>
          <w:bCs/>
          <w:sz w:val="24"/>
          <w:szCs w:val="24"/>
          <w:lang w:val="es-ES" w:eastAsia="es-ES"/>
        </w:rPr>
      </w:pPr>
      <w:r w:rsidRPr="00715738">
        <w:rPr>
          <w:rFonts w:ascii="Arial" w:eastAsia="Times New Roman" w:hAnsi="Arial" w:cs="Arial"/>
          <w:b/>
          <w:bCs/>
          <w:sz w:val="24"/>
          <w:szCs w:val="24"/>
          <w:lang w:val="es-ES" w:eastAsia="es-ES"/>
        </w:rPr>
        <w:t xml:space="preserve">San Luis, </w:t>
      </w:r>
      <w:r w:rsidR="0093759B">
        <w:rPr>
          <w:rFonts w:ascii="Arial" w:eastAsia="Times New Roman" w:hAnsi="Arial" w:cs="Arial"/>
          <w:b/>
          <w:bCs/>
          <w:sz w:val="24"/>
          <w:szCs w:val="24"/>
          <w:lang w:val="es-ES" w:eastAsia="es-ES"/>
        </w:rPr>
        <w:t>veintiséis</w:t>
      </w:r>
      <w:r w:rsidRPr="00715738">
        <w:rPr>
          <w:rFonts w:ascii="Arial" w:eastAsia="Times New Roman" w:hAnsi="Arial" w:cs="Arial"/>
          <w:b/>
          <w:bCs/>
          <w:sz w:val="24"/>
          <w:szCs w:val="24"/>
          <w:lang w:val="es-ES" w:eastAsia="es-ES"/>
        </w:rPr>
        <w:t xml:space="preserve"> de febrero de dos mil veinte.-</w:t>
      </w:r>
    </w:p>
    <w:p w:rsidR="00715738" w:rsidRPr="00715738" w:rsidRDefault="00715738" w:rsidP="00047D1C">
      <w:pPr>
        <w:widowControl w:val="0"/>
        <w:spacing w:after="0" w:line="360" w:lineRule="auto"/>
        <w:ind w:firstLine="1985"/>
        <w:jc w:val="both"/>
        <w:rPr>
          <w:rFonts w:ascii="Arial" w:eastAsia="Calibri" w:hAnsi="Arial" w:cs="Arial"/>
          <w:bCs/>
          <w:sz w:val="24"/>
          <w:szCs w:val="24"/>
          <w:lang w:val="es-ES" w:eastAsia="en-US"/>
        </w:rPr>
      </w:pPr>
      <w:r w:rsidRPr="00715738">
        <w:rPr>
          <w:rFonts w:ascii="Arial" w:eastAsia="Times New Roman" w:hAnsi="Arial" w:cs="Arial"/>
          <w:b/>
          <w:bCs/>
          <w:sz w:val="24"/>
          <w:szCs w:val="24"/>
          <w:u w:val="single"/>
          <w:lang w:val="es-ES" w:eastAsia="es-ES"/>
        </w:rPr>
        <w:t>Y VISTOS</w:t>
      </w:r>
      <w:r w:rsidRPr="00715738">
        <w:rPr>
          <w:rFonts w:ascii="Arial" w:eastAsia="Times New Roman" w:hAnsi="Arial" w:cs="Arial"/>
          <w:b/>
          <w:bCs/>
          <w:sz w:val="24"/>
          <w:szCs w:val="24"/>
          <w:lang w:val="es-ES" w:eastAsia="es-ES"/>
        </w:rPr>
        <w:t>:</w:t>
      </w:r>
      <w:r w:rsidRPr="00715738">
        <w:rPr>
          <w:rFonts w:ascii="Arial" w:eastAsia="Times New Roman" w:hAnsi="Arial" w:cs="Arial"/>
          <w:bCs/>
          <w:sz w:val="24"/>
          <w:szCs w:val="24"/>
          <w:lang w:val="es-ES" w:eastAsia="es-ES"/>
        </w:rPr>
        <w:t xml:space="preserve"> En mérito al resultado obtenido en la votación del Acuerdo que antecede, </w:t>
      </w:r>
      <w:r w:rsidRPr="00715738">
        <w:rPr>
          <w:rFonts w:ascii="Arial" w:eastAsia="Times New Roman" w:hAnsi="Arial" w:cs="Arial"/>
          <w:b/>
          <w:bCs/>
          <w:sz w:val="24"/>
          <w:szCs w:val="24"/>
          <w:u w:val="single"/>
          <w:lang w:val="es-ES" w:eastAsia="es-ES"/>
        </w:rPr>
        <w:t>SE RESUELVE:</w:t>
      </w:r>
      <w:r w:rsidRPr="00715738">
        <w:rPr>
          <w:rFonts w:ascii="Arial" w:eastAsia="Times New Roman" w:hAnsi="Arial" w:cs="Arial"/>
          <w:sz w:val="24"/>
          <w:szCs w:val="24"/>
          <w:lang w:val="es-ES" w:eastAsia="es-ES"/>
        </w:rPr>
        <w:t xml:space="preserve"> I) </w:t>
      </w:r>
      <w:r>
        <w:rPr>
          <w:rFonts w:ascii="Arial" w:eastAsia="Times New Roman" w:hAnsi="Arial" w:cs="Arial"/>
          <w:sz w:val="24"/>
          <w:szCs w:val="24"/>
          <w:lang w:val="es-ES" w:eastAsia="es-ES"/>
        </w:rPr>
        <w:t>R</w:t>
      </w:r>
      <w:r w:rsidRPr="00715738">
        <w:rPr>
          <w:rFonts w:ascii="Arial" w:eastAsia="Times New Roman" w:hAnsi="Arial" w:cs="Arial"/>
          <w:sz w:val="24"/>
          <w:szCs w:val="24"/>
          <w:lang w:eastAsia="es-ES"/>
        </w:rPr>
        <w:t>echazar el recurso de casación interpuesto</w:t>
      </w:r>
      <w:r w:rsidRPr="00715738">
        <w:rPr>
          <w:rFonts w:ascii="Arial" w:eastAsia="Calibri" w:hAnsi="Arial" w:cs="Arial"/>
          <w:bCs/>
          <w:sz w:val="24"/>
          <w:szCs w:val="24"/>
          <w:lang w:val="es-ES" w:eastAsia="en-US"/>
        </w:rPr>
        <w:t xml:space="preserve">. </w:t>
      </w:r>
    </w:p>
    <w:p w:rsidR="00715738" w:rsidRPr="00715738" w:rsidRDefault="00715738" w:rsidP="00047D1C">
      <w:pPr>
        <w:widowControl w:val="0"/>
        <w:spacing w:after="0" w:line="360" w:lineRule="auto"/>
        <w:ind w:firstLine="1985"/>
        <w:jc w:val="both"/>
        <w:rPr>
          <w:rFonts w:ascii="Arial" w:eastAsia="Calibri" w:hAnsi="Arial" w:cs="Arial"/>
          <w:bCs/>
          <w:sz w:val="24"/>
          <w:szCs w:val="24"/>
          <w:lang w:val="es-ES" w:eastAsia="en-US"/>
        </w:rPr>
      </w:pPr>
      <w:r w:rsidRPr="00715738">
        <w:rPr>
          <w:rFonts w:ascii="Arial" w:eastAsia="Calibri" w:hAnsi="Arial" w:cs="Arial"/>
          <w:bCs/>
          <w:sz w:val="24"/>
          <w:szCs w:val="24"/>
          <w:lang w:val="es-ES" w:eastAsia="en-US"/>
        </w:rPr>
        <w:t xml:space="preserve">II) </w:t>
      </w:r>
      <w:r>
        <w:rPr>
          <w:rFonts w:ascii="Arial" w:eastAsia="Times New Roman" w:hAnsi="Arial" w:cs="Arial"/>
          <w:sz w:val="24"/>
          <w:szCs w:val="24"/>
          <w:lang w:val="es-ES" w:eastAsia="es-ES"/>
        </w:rPr>
        <w:t xml:space="preserve">Costas </w:t>
      </w:r>
      <w:r w:rsidR="0093759B" w:rsidRPr="0093759B">
        <w:rPr>
          <w:rFonts w:ascii="Arial" w:eastAsia="Times New Roman" w:hAnsi="Arial" w:cs="Arial"/>
          <w:sz w:val="24"/>
          <w:szCs w:val="24"/>
          <w:lang w:eastAsia="es-ES"/>
        </w:rPr>
        <w:t>al recurrente</w:t>
      </w:r>
      <w:r w:rsidR="0093759B" w:rsidRPr="0093759B">
        <w:rPr>
          <w:rFonts w:ascii="Arial" w:eastAsia="Times New Roman" w:hAnsi="Arial" w:cs="Arial"/>
          <w:sz w:val="24"/>
          <w:szCs w:val="24"/>
          <w:lang w:val="es-ES" w:eastAsia="es-ES"/>
        </w:rPr>
        <w:t xml:space="preserve"> vencido</w:t>
      </w:r>
      <w:r w:rsidRPr="00715738">
        <w:rPr>
          <w:rFonts w:ascii="Arial" w:eastAsia="Times New Roman" w:hAnsi="Arial" w:cs="Arial"/>
          <w:sz w:val="24"/>
          <w:szCs w:val="24"/>
          <w:lang w:val="es-ES" w:eastAsia="es-ES"/>
        </w:rPr>
        <w:t>.</w:t>
      </w:r>
      <w:r w:rsidRPr="00715738">
        <w:rPr>
          <w:rFonts w:ascii="Arial" w:eastAsia="Calibri" w:hAnsi="Arial" w:cs="Arial"/>
          <w:bCs/>
          <w:sz w:val="24"/>
          <w:szCs w:val="24"/>
          <w:lang w:val="es-ES" w:eastAsia="en-US"/>
        </w:rPr>
        <w:t xml:space="preserve"> </w:t>
      </w:r>
    </w:p>
    <w:p w:rsidR="00715738" w:rsidRPr="00715738" w:rsidRDefault="00715738" w:rsidP="00047D1C">
      <w:pPr>
        <w:widowControl w:val="0"/>
        <w:spacing w:after="0" w:line="360" w:lineRule="auto"/>
        <w:ind w:firstLine="1985"/>
        <w:jc w:val="both"/>
        <w:rPr>
          <w:rFonts w:ascii="Arial" w:eastAsia="Times New Roman" w:hAnsi="Arial" w:cs="Arial"/>
          <w:bCs/>
          <w:sz w:val="24"/>
          <w:szCs w:val="24"/>
          <w:lang w:val="es-ES" w:eastAsia="es-ES"/>
        </w:rPr>
      </w:pPr>
      <w:r w:rsidRPr="00715738">
        <w:rPr>
          <w:rFonts w:ascii="Arial" w:eastAsia="Times New Roman" w:hAnsi="Arial" w:cs="Arial"/>
          <w:bCs/>
          <w:sz w:val="24"/>
          <w:szCs w:val="24"/>
          <w:lang w:val="es-ES" w:eastAsia="es-ES"/>
        </w:rPr>
        <w:t>REGÍSTRESE y NOTIFÍQUESE.</w:t>
      </w:r>
    </w:p>
    <w:p w:rsidR="00715738" w:rsidRPr="00715738" w:rsidRDefault="00715738" w:rsidP="007B262B">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715738" w:rsidRPr="00715738" w:rsidRDefault="00715738" w:rsidP="007B262B">
      <w:pPr>
        <w:spacing w:after="0" w:line="240" w:lineRule="auto"/>
        <w:jc w:val="both"/>
        <w:rPr>
          <w:rFonts w:cs="Arial"/>
          <w:lang w:val="es-ES"/>
        </w:rPr>
      </w:pPr>
      <w:r w:rsidRPr="00715738">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715738">
        <w:rPr>
          <w:rFonts w:ascii="Times New Roman" w:eastAsia="Times New Roman" w:hAnsi="Times New Roman" w:cs="Times New Roman"/>
          <w:i/>
          <w:sz w:val="16"/>
          <w:szCs w:val="16"/>
          <w:lang w:val="es-ES" w:eastAsia="es-ES"/>
        </w:rPr>
        <w:t>Dres</w:t>
      </w:r>
      <w:proofErr w:type="spellEnd"/>
      <w:r w:rsidRPr="00715738">
        <w:rPr>
          <w:rFonts w:ascii="Times New Roman" w:eastAsia="Times New Roman" w:hAnsi="Times New Roman" w:cs="Times New Roman"/>
          <w:i/>
          <w:sz w:val="16"/>
          <w:szCs w:val="16"/>
          <w:lang w:val="es-ES" w:eastAsia="es-ES"/>
        </w:rPr>
        <w:t xml:space="preserve">. CARLOS ALBERTO COBO, MARTHA RAQUEL CORVALÁN y LILIA ANA NOVILLO, en el sistema de Gestión Informático del Poder Judicial de la Provincia de San Luis.-            </w:t>
      </w:r>
    </w:p>
    <w:sectPr w:rsidR="00715738" w:rsidRPr="00715738" w:rsidSect="00050B3F">
      <w:footerReference w:type="default" r:id="rId6"/>
      <w:pgSz w:w="11906" w:h="16838" w:code="9"/>
      <w:pgMar w:top="2552" w:right="1134"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713" w:rsidRDefault="008D7713" w:rsidP="00050B3F">
      <w:pPr>
        <w:spacing w:after="0" w:line="240" w:lineRule="auto"/>
      </w:pPr>
      <w:r>
        <w:separator/>
      </w:r>
    </w:p>
  </w:endnote>
  <w:endnote w:type="continuationSeparator" w:id="1">
    <w:p w:rsidR="008D7713" w:rsidRDefault="008D7713" w:rsidP="00050B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2820"/>
      <w:docPartObj>
        <w:docPartGallery w:val="Page Numbers (Bottom of Page)"/>
        <w:docPartUnique/>
      </w:docPartObj>
    </w:sdtPr>
    <w:sdtContent>
      <w:p w:rsidR="008D7713" w:rsidRDefault="008F6E05">
        <w:pPr>
          <w:pStyle w:val="Piedepgina"/>
          <w:jc w:val="right"/>
        </w:pPr>
        <w:r w:rsidRPr="00050B3F">
          <w:rPr>
            <w:rFonts w:ascii="Arial" w:hAnsi="Arial" w:cs="Arial"/>
            <w:sz w:val="24"/>
            <w:szCs w:val="24"/>
          </w:rPr>
          <w:fldChar w:fldCharType="begin"/>
        </w:r>
        <w:r w:rsidR="008D7713" w:rsidRPr="00050B3F">
          <w:rPr>
            <w:rFonts w:ascii="Arial" w:hAnsi="Arial" w:cs="Arial"/>
            <w:sz w:val="24"/>
            <w:szCs w:val="24"/>
          </w:rPr>
          <w:instrText xml:space="preserve"> PAGE   \* MERGEFORMAT </w:instrText>
        </w:r>
        <w:r w:rsidRPr="00050B3F">
          <w:rPr>
            <w:rFonts w:ascii="Arial" w:hAnsi="Arial" w:cs="Arial"/>
            <w:sz w:val="24"/>
            <w:szCs w:val="24"/>
          </w:rPr>
          <w:fldChar w:fldCharType="separate"/>
        </w:r>
        <w:r w:rsidR="0093759B">
          <w:rPr>
            <w:rFonts w:ascii="Arial" w:hAnsi="Arial" w:cs="Arial"/>
            <w:noProof/>
            <w:sz w:val="24"/>
            <w:szCs w:val="24"/>
          </w:rPr>
          <w:t>9</w:t>
        </w:r>
        <w:r w:rsidRPr="00050B3F">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713" w:rsidRDefault="008D7713" w:rsidP="00050B3F">
      <w:pPr>
        <w:spacing w:after="0" w:line="240" w:lineRule="auto"/>
      </w:pPr>
      <w:r>
        <w:separator/>
      </w:r>
    </w:p>
  </w:footnote>
  <w:footnote w:type="continuationSeparator" w:id="1">
    <w:p w:rsidR="008D7713" w:rsidRDefault="008D7713" w:rsidP="00050B3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50B3F"/>
    <w:rsid w:val="00012F93"/>
    <w:rsid w:val="00030563"/>
    <w:rsid w:val="00047D1C"/>
    <w:rsid w:val="00050B3F"/>
    <w:rsid w:val="00092115"/>
    <w:rsid w:val="00150F48"/>
    <w:rsid w:val="00317338"/>
    <w:rsid w:val="00354579"/>
    <w:rsid w:val="00464E78"/>
    <w:rsid w:val="004D3523"/>
    <w:rsid w:val="0054053F"/>
    <w:rsid w:val="005863EE"/>
    <w:rsid w:val="006714A5"/>
    <w:rsid w:val="00715738"/>
    <w:rsid w:val="007B262B"/>
    <w:rsid w:val="00861062"/>
    <w:rsid w:val="008D7713"/>
    <w:rsid w:val="008F6E05"/>
    <w:rsid w:val="0093759B"/>
    <w:rsid w:val="00D75491"/>
    <w:rsid w:val="00EF1AB1"/>
    <w:rsid w:val="00F0226E"/>
    <w:rsid w:val="00F838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38"/>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050B3F"/>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050B3F"/>
  </w:style>
  <w:style w:type="character" w:customStyle="1" w:styleId="TextoindependienteCar1">
    <w:name w:val="Texto independiente Car1"/>
    <w:link w:val="Textoindependiente"/>
    <w:rsid w:val="00050B3F"/>
    <w:rPr>
      <w:rFonts w:ascii="Arial" w:eastAsia="Times New Roman" w:hAnsi="Arial" w:cs="Times New Roman"/>
      <w:sz w:val="24"/>
      <w:szCs w:val="24"/>
      <w:lang w:eastAsia="es-ES"/>
    </w:rPr>
  </w:style>
  <w:style w:type="paragraph" w:styleId="Textoindependiente2">
    <w:name w:val="Body Text 2"/>
    <w:basedOn w:val="Normal"/>
    <w:link w:val="Textoindependiente2Car"/>
    <w:uiPriority w:val="99"/>
    <w:unhideWhenUsed/>
    <w:rsid w:val="00050B3F"/>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uiPriority w:val="99"/>
    <w:rsid w:val="00050B3F"/>
    <w:rPr>
      <w:rFonts w:ascii="Calibri" w:eastAsia="Calibri" w:hAnsi="Calibri" w:cs="Times New Roman"/>
      <w:lang w:eastAsia="en-US"/>
    </w:rPr>
  </w:style>
  <w:style w:type="paragraph" w:styleId="Textosinformato">
    <w:name w:val="Plain Text"/>
    <w:basedOn w:val="Normal"/>
    <w:link w:val="TextosinformatoCar"/>
    <w:rsid w:val="00050B3F"/>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050B3F"/>
    <w:rPr>
      <w:rFonts w:ascii="Courier New" w:eastAsia="Times New Roman" w:hAnsi="Courier New" w:cs="Courier New"/>
      <w:sz w:val="20"/>
      <w:szCs w:val="20"/>
      <w:lang w:val="es-ES" w:eastAsia="es-ES"/>
    </w:rPr>
  </w:style>
  <w:style w:type="paragraph" w:customStyle="1" w:styleId="Default">
    <w:name w:val="Default"/>
    <w:rsid w:val="00050B3F"/>
    <w:pPr>
      <w:autoSpaceDE w:val="0"/>
      <w:autoSpaceDN w:val="0"/>
      <w:adjustRightInd w:val="0"/>
      <w:spacing w:after="0" w:line="240" w:lineRule="auto"/>
    </w:pPr>
    <w:rPr>
      <w:rFonts w:ascii="Arial" w:eastAsia="Calibri" w:hAnsi="Arial" w:cs="Arial"/>
      <w:color w:val="000000"/>
      <w:sz w:val="24"/>
      <w:szCs w:val="24"/>
    </w:rPr>
  </w:style>
  <w:style w:type="paragraph" w:styleId="Encabezado">
    <w:name w:val="header"/>
    <w:basedOn w:val="Normal"/>
    <w:link w:val="EncabezadoCar"/>
    <w:uiPriority w:val="99"/>
    <w:semiHidden/>
    <w:unhideWhenUsed/>
    <w:rsid w:val="00050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0B3F"/>
  </w:style>
  <w:style w:type="paragraph" w:styleId="Piedepgina">
    <w:name w:val="footer"/>
    <w:basedOn w:val="Normal"/>
    <w:link w:val="PiedepginaCar"/>
    <w:uiPriority w:val="99"/>
    <w:unhideWhenUsed/>
    <w:rsid w:val="00050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0B3F"/>
  </w:style>
  <w:style w:type="paragraph" w:styleId="Textodeglobo">
    <w:name w:val="Balloon Text"/>
    <w:basedOn w:val="Normal"/>
    <w:link w:val="TextodegloboCar"/>
    <w:uiPriority w:val="99"/>
    <w:semiHidden/>
    <w:unhideWhenUsed/>
    <w:rsid w:val="00012F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2682</Words>
  <Characters>14757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18</cp:revision>
  <cp:lastPrinted>2020-01-08T13:54:00Z</cp:lastPrinted>
  <dcterms:created xsi:type="dcterms:W3CDTF">2020-01-07T15:22:00Z</dcterms:created>
  <dcterms:modified xsi:type="dcterms:W3CDTF">2020-02-20T14:03:00Z</dcterms:modified>
</cp:coreProperties>
</file>