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03" w:rsidRPr="00346E28" w:rsidRDefault="00B57389" w:rsidP="0083027E">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053</w:t>
      </w:r>
      <w:r w:rsidR="00606003" w:rsidRPr="00346E28">
        <w:rPr>
          <w:rFonts w:ascii="Arial" w:hAnsi="Arial" w:cs="Arial"/>
          <w:b/>
          <w:bCs/>
          <w:sz w:val="24"/>
          <w:szCs w:val="24"/>
          <w:u w:val="single"/>
          <w:lang w:val="pt-BR"/>
        </w:rPr>
        <w:t>/20.</w:t>
      </w:r>
      <w:proofErr w:type="gramEnd"/>
      <w:r w:rsidR="00606003" w:rsidRPr="00346E28">
        <w:rPr>
          <w:rFonts w:ascii="Arial" w:hAnsi="Arial" w:cs="Arial"/>
          <w:b/>
          <w:bCs/>
          <w:sz w:val="24"/>
          <w:szCs w:val="24"/>
          <w:u w:val="single"/>
          <w:lang w:val="pt-BR"/>
        </w:rPr>
        <w:t>-</w:t>
      </w:r>
    </w:p>
    <w:p w:rsidR="00606003" w:rsidRPr="00346E28" w:rsidRDefault="00606003" w:rsidP="0083027E">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B57389">
        <w:rPr>
          <w:rFonts w:ascii="Arial" w:eastAsia="MS Mincho" w:hAnsi="Arial" w:cs="Arial"/>
          <w:b/>
          <w:bCs/>
          <w:sz w:val="24"/>
          <w:szCs w:val="24"/>
        </w:rPr>
        <w:t xml:space="preserve">seis </w:t>
      </w:r>
      <w:r w:rsidRPr="00346E28">
        <w:rPr>
          <w:rFonts w:ascii="Arial" w:eastAsia="MS Mincho" w:hAnsi="Arial" w:cs="Arial"/>
          <w:b/>
          <w:bCs/>
          <w:sz w:val="24"/>
          <w:szCs w:val="24"/>
        </w:rPr>
        <w:t xml:space="preserve">días del mes de </w:t>
      </w:r>
      <w:r w:rsidR="00B57389">
        <w:rPr>
          <w:rFonts w:ascii="Arial" w:eastAsia="MS Mincho" w:hAnsi="Arial" w:cs="Arial"/>
          <w:b/>
          <w:bCs/>
          <w:sz w:val="24"/>
          <w:szCs w:val="24"/>
        </w:rPr>
        <w:t>abril</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Pr="00346E28">
        <w:rPr>
          <w:rFonts w:ascii="Arial" w:eastAsia="MS Mincho" w:hAnsi="Arial" w:cs="Arial"/>
          <w:i/>
          <w:sz w:val="24"/>
          <w:szCs w:val="24"/>
        </w:rPr>
        <w:t xml:space="preserve"> </w:t>
      </w:r>
      <w:r w:rsidRPr="00346E28">
        <w:rPr>
          <w:rFonts w:ascii="Arial" w:eastAsia="MS Mincho" w:hAnsi="Arial" w:cs="Arial"/>
          <w:sz w:val="24"/>
          <w:szCs w:val="24"/>
        </w:rPr>
        <w:t xml:space="preserve">se reúnen en Audiencia Pública los Señores Ministros </w:t>
      </w:r>
      <w:proofErr w:type="spellStart"/>
      <w:r w:rsidRPr="00346E28">
        <w:rPr>
          <w:rFonts w:ascii="Arial" w:eastAsia="MS Mincho" w:hAnsi="Arial" w:cs="Arial"/>
          <w:sz w:val="24"/>
          <w:szCs w:val="24"/>
        </w:rPr>
        <w:t>Dres</w:t>
      </w:r>
      <w:proofErr w:type="spellEnd"/>
      <w:r w:rsidRPr="00346E28">
        <w:rPr>
          <w:rFonts w:ascii="Arial" w:eastAsia="MS Mincho" w:hAnsi="Arial" w:cs="Arial"/>
          <w:sz w:val="24"/>
          <w:szCs w:val="24"/>
        </w:rPr>
        <w:t>. CARLOS ALBERTO COBO</w:t>
      </w:r>
      <w:r>
        <w:rPr>
          <w:rFonts w:ascii="Arial" w:eastAsia="MS Mincho" w:hAnsi="Arial" w:cs="Arial"/>
          <w:sz w:val="24"/>
          <w:szCs w:val="24"/>
        </w:rPr>
        <w:t>,</w:t>
      </w:r>
      <w:r w:rsidRPr="00346E28">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346E28">
        <w:rPr>
          <w:rFonts w:ascii="Arial" w:eastAsia="MS Mincho" w:hAnsi="Arial" w:cs="Arial"/>
          <w:sz w:val="24"/>
          <w:szCs w:val="24"/>
        </w:rPr>
        <w:t xml:space="preserve"> LILIA ANA NOVILLO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sidRPr="00606003">
        <w:rPr>
          <w:rFonts w:ascii="Arial" w:hAnsi="Arial" w:cs="Arial"/>
          <w:b/>
          <w:bCs/>
          <w:i/>
          <w:sz w:val="24"/>
          <w:szCs w:val="24"/>
          <w:lang w:val="es-ES"/>
        </w:rPr>
        <w:t>AG</w:t>
      </w:r>
      <w:r w:rsidR="003E21C9">
        <w:rPr>
          <w:rFonts w:ascii="Arial" w:hAnsi="Arial" w:cs="Arial"/>
          <w:b/>
          <w:bCs/>
          <w:i/>
          <w:sz w:val="24"/>
          <w:szCs w:val="24"/>
          <w:lang w:val="es-ES"/>
        </w:rPr>
        <w:t>Ü</w:t>
      </w:r>
      <w:r w:rsidRPr="00606003">
        <w:rPr>
          <w:rFonts w:ascii="Arial" w:hAnsi="Arial" w:cs="Arial"/>
          <w:b/>
          <w:bCs/>
          <w:i/>
          <w:sz w:val="24"/>
          <w:szCs w:val="24"/>
          <w:lang w:val="es-ES"/>
        </w:rPr>
        <w:t xml:space="preserve">ERO ANDREA DOLORES </w:t>
      </w:r>
      <w:r>
        <w:rPr>
          <w:rFonts w:ascii="Arial" w:hAnsi="Arial" w:cs="Arial"/>
          <w:b/>
          <w:bCs/>
          <w:i/>
          <w:sz w:val="24"/>
          <w:szCs w:val="24"/>
          <w:lang w:val="es-ES"/>
        </w:rPr>
        <w:t>c</w:t>
      </w:r>
      <w:r w:rsidRPr="00606003">
        <w:rPr>
          <w:rFonts w:ascii="Arial" w:hAnsi="Arial" w:cs="Arial"/>
          <w:b/>
          <w:bCs/>
          <w:i/>
          <w:sz w:val="24"/>
          <w:szCs w:val="24"/>
          <w:lang w:val="es-ES"/>
        </w:rPr>
        <w:t>/</w:t>
      </w:r>
      <w:r>
        <w:rPr>
          <w:rFonts w:ascii="Arial" w:hAnsi="Arial" w:cs="Arial"/>
          <w:b/>
          <w:bCs/>
          <w:i/>
          <w:sz w:val="24"/>
          <w:szCs w:val="24"/>
          <w:lang w:val="es-ES"/>
        </w:rPr>
        <w:t xml:space="preserve"> </w:t>
      </w:r>
      <w:r w:rsidRPr="00606003">
        <w:rPr>
          <w:rFonts w:ascii="Arial" w:hAnsi="Arial" w:cs="Arial"/>
          <w:b/>
          <w:bCs/>
          <w:i/>
          <w:sz w:val="24"/>
          <w:szCs w:val="24"/>
          <w:lang w:val="es-ES"/>
        </w:rPr>
        <w:t xml:space="preserve">COTECSUD S.A.S.E. </w:t>
      </w:r>
      <w:r>
        <w:rPr>
          <w:rFonts w:ascii="Arial" w:hAnsi="Arial" w:cs="Arial"/>
          <w:b/>
          <w:bCs/>
          <w:i/>
          <w:sz w:val="24"/>
          <w:szCs w:val="24"/>
          <w:lang w:val="es-ES"/>
        </w:rPr>
        <w:t>s</w:t>
      </w:r>
      <w:r w:rsidRPr="00606003">
        <w:rPr>
          <w:rFonts w:ascii="Arial" w:hAnsi="Arial" w:cs="Arial"/>
          <w:b/>
          <w:bCs/>
          <w:i/>
          <w:sz w:val="24"/>
          <w:szCs w:val="24"/>
          <w:lang w:val="es-ES"/>
        </w:rPr>
        <w:t>/</w:t>
      </w:r>
      <w:r>
        <w:rPr>
          <w:rFonts w:ascii="Arial" w:hAnsi="Arial" w:cs="Arial"/>
          <w:b/>
          <w:bCs/>
          <w:i/>
          <w:sz w:val="24"/>
          <w:szCs w:val="24"/>
          <w:lang w:val="es-ES"/>
        </w:rPr>
        <w:t xml:space="preserve"> </w:t>
      </w:r>
      <w:r w:rsidRPr="00606003">
        <w:rPr>
          <w:rFonts w:ascii="Arial" w:hAnsi="Arial" w:cs="Arial"/>
          <w:b/>
          <w:bCs/>
          <w:i/>
          <w:sz w:val="24"/>
          <w:szCs w:val="24"/>
          <w:lang w:val="es-ES"/>
        </w:rPr>
        <w:t>COBRO DE PESOS. LABORAL. DOC. Nº 068. -</w:t>
      </w:r>
      <w:r>
        <w:rPr>
          <w:rFonts w:ascii="Arial" w:hAnsi="Arial" w:cs="Arial"/>
          <w:b/>
          <w:bCs/>
          <w:i/>
          <w:sz w:val="24"/>
          <w:szCs w:val="24"/>
          <w:lang w:val="es-ES"/>
        </w:rPr>
        <w:t xml:space="preserve"> </w:t>
      </w:r>
      <w:r w:rsidRPr="00606003">
        <w:rPr>
          <w:rFonts w:ascii="Arial" w:hAnsi="Arial" w:cs="Arial"/>
          <w:b/>
          <w:bCs/>
          <w:i/>
          <w:sz w:val="24"/>
          <w:szCs w:val="24"/>
          <w:lang w:val="es-ES"/>
        </w:rPr>
        <w:t>RECURSO DE CASACIÓN</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EXP Nº </w:t>
      </w:r>
      <w:r>
        <w:rPr>
          <w:rFonts w:ascii="Arial" w:hAnsi="Arial" w:cs="Arial"/>
          <w:sz w:val="24"/>
          <w:szCs w:val="24"/>
        </w:rPr>
        <w:t>286172/15</w:t>
      </w:r>
      <w:r w:rsidRPr="00346E28">
        <w:rPr>
          <w:rFonts w:ascii="Arial" w:hAnsi="Arial" w:cs="Arial"/>
          <w:bCs/>
          <w:sz w:val="24"/>
          <w:szCs w:val="24"/>
          <w:lang w:val="pt-BR"/>
        </w:rPr>
        <w:t>.</w:t>
      </w:r>
    </w:p>
    <w:p w:rsidR="00606003" w:rsidRPr="00346E28" w:rsidRDefault="00606003" w:rsidP="0083027E">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46E28">
        <w:rPr>
          <w:rFonts w:ascii="Arial" w:eastAsia="Times New Roman" w:hAnsi="Arial" w:cs="Arial"/>
          <w:sz w:val="24"/>
          <w:szCs w:val="24"/>
          <w:lang w:val="es-ES" w:eastAsia="es-ES"/>
        </w:rPr>
        <w:t>Dres</w:t>
      </w:r>
      <w:proofErr w:type="spellEnd"/>
      <w:r w:rsidRPr="00346E28">
        <w:rPr>
          <w:rFonts w:ascii="Arial" w:eastAsia="Times New Roman" w:hAnsi="Arial" w:cs="Arial"/>
          <w:sz w:val="24"/>
          <w:szCs w:val="24"/>
          <w:lang w:val="es-ES" w:eastAsia="es-ES"/>
        </w:rPr>
        <w:t>. LILIA ANA NOVILLO, CARLOS ALBERTO COBO y MARTHA RAQUEL CORVALÁN.</w:t>
      </w:r>
    </w:p>
    <w:p w:rsidR="00606003" w:rsidRPr="00453091" w:rsidRDefault="00606003" w:rsidP="0083027E">
      <w:pPr>
        <w:pStyle w:val="Textoindependiente"/>
        <w:tabs>
          <w:tab w:val="left" w:pos="1985"/>
        </w:tabs>
        <w:ind w:firstLine="1985"/>
      </w:pPr>
      <w:r w:rsidRPr="00453091">
        <w:t>Las cuestiones formuladas y sometidas a decisión del Tribunal son:</w:t>
      </w:r>
    </w:p>
    <w:p w:rsidR="00606003" w:rsidRPr="00453091" w:rsidRDefault="00606003" w:rsidP="0083027E">
      <w:pPr>
        <w:pStyle w:val="Textoindependiente"/>
        <w:tabs>
          <w:tab w:val="left" w:pos="1985"/>
        </w:tabs>
        <w:ind w:firstLine="1985"/>
      </w:pPr>
      <w:r w:rsidRPr="00453091">
        <w:t>I</w:t>
      </w:r>
      <w:r w:rsidR="00C85D9E">
        <w:t>)</w:t>
      </w:r>
      <w:r w:rsidRPr="00453091">
        <w:t xml:space="preserve"> ¿Es formalmente procedente el Recurso de Casación?</w:t>
      </w:r>
    </w:p>
    <w:p w:rsidR="00606003" w:rsidRPr="00453091" w:rsidRDefault="00606003" w:rsidP="0083027E">
      <w:pPr>
        <w:pStyle w:val="Textoindependiente"/>
        <w:tabs>
          <w:tab w:val="left" w:pos="1985"/>
        </w:tabs>
        <w:ind w:firstLine="1985"/>
      </w:pPr>
      <w:r w:rsidRPr="00453091">
        <w:t>II</w:t>
      </w:r>
      <w:r w:rsidR="00C85D9E">
        <w:t xml:space="preserve">) </w:t>
      </w:r>
      <w:r w:rsidRPr="00453091">
        <w:t>¿Existe en el fallo recurrido alguna de las causales enumeradas en el art. 287 del Código Procesal Civil?</w:t>
      </w:r>
    </w:p>
    <w:p w:rsidR="00606003" w:rsidRPr="00453091" w:rsidRDefault="00606003" w:rsidP="0083027E">
      <w:pPr>
        <w:pStyle w:val="Textoindependiente"/>
        <w:tabs>
          <w:tab w:val="left" w:pos="1985"/>
        </w:tabs>
        <w:ind w:firstLine="1985"/>
      </w:pPr>
      <w:r w:rsidRPr="00453091">
        <w:t>III</w:t>
      </w:r>
      <w:r w:rsidR="00C85D9E">
        <w:t>)</w:t>
      </w:r>
      <w:r w:rsidRPr="00453091">
        <w:t xml:space="preserve"> En caso afirmativo de la cuestión anterior, ¿Cuál es la ley a aplicarse, la interpretación que debe hacerse del caso en estudio, o la jurisprudencia contradictoria a unificarse?</w:t>
      </w:r>
    </w:p>
    <w:p w:rsidR="00606003" w:rsidRPr="00453091" w:rsidRDefault="00606003" w:rsidP="0083027E">
      <w:pPr>
        <w:pStyle w:val="Textoindependiente"/>
        <w:tabs>
          <w:tab w:val="left" w:pos="1985"/>
        </w:tabs>
        <w:ind w:firstLine="1985"/>
      </w:pPr>
      <w:r w:rsidRPr="00453091">
        <w:t>IV</w:t>
      </w:r>
      <w:r w:rsidR="00C85D9E">
        <w:t>)</w:t>
      </w:r>
      <w:r w:rsidRPr="00453091">
        <w:t xml:space="preserve"> ¿Qué resolución corresponde dar al caso en estudio?</w:t>
      </w:r>
    </w:p>
    <w:p w:rsidR="00606003" w:rsidRPr="00453091" w:rsidRDefault="00606003" w:rsidP="0083027E">
      <w:pPr>
        <w:pStyle w:val="Textoindependiente"/>
        <w:tabs>
          <w:tab w:val="left" w:pos="1985"/>
        </w:tabs>
        <w:ind w:firstLine="1985"/>
      </w:pPr>
      <w:r w:rsidRPr="00453091">
        <w:t>V</w:t>
      </w:r>
      <w:r w:rsidR="00C85D9E">
        <w:t>)</w:t>
      </w:r>
      <w:r w:rsidRPr="00453091">
        <w:t xml:space="preserve"> ¿Cuál sobre las costas?</w:t>
      </w:r>
    </w:p>
    <w:p w:rsidR="00606003" w:rsidRDefault="00606003" w:rsidP="0083027E">
      <w:pPr>
        <w:autoSpaceDE w:val="0"/>
        <w:autoSpaceDN w:val="0"/>
        <w:adjustRightInd w:val="0"/>
        <w:spacing w:after="0" w:line="360" w:lineRule="auto"/>
        <w:ind w:firstLine="1985"/>
        <w:jc w:val="both"/>
        <w:rPr>
          <w:rFonts w:ascii="Arial" w:hAnsi="Arial" w:cs="Arial"/>
          <w:b/>
          <w:bCs/>
          <w:sz w:val="24"/>
          <w:szCs w:val="24"/>
          <w:u w:val="single"/>
        </w:rPr>
      </w:pPr>
    </w:p>
    <w:p w:rsidR="00606003" w:rsidRPr="00813327" w:rsidRDefault="00E9436A" w:rsidP="0083027E">
      <w:pPr>
        <w:tabs>
          <w:tab w:val="left" w:pos="1985"/>
        </w:tabs>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A LA PRIMERA CUESTIÓ</w:t>
      </w:r>
      <w:r w:rsidR="00606003" w:rsidRPr="00E60B78">
        <w:rPr>
          <w:rFonts w:ascii="Arial" w:hAnsi="Arial" w:cs="Arial"/>
          <w:b/>
          <w:bCs/>
          <w:sz w:val="24"/>
          <w:szCs w:val="24"/>
          <w:u w:val="single"/>
        </w:rPr>
        <w:t>N</w:t>
      </w:r>
      <w:r w:rsidR="00606003" w:rsidRPr="00673D93">
        <w:rPr>
          <w:rFonts w:ascii="Arial" w:hAnsi="Arial" w:cs="Arial"/>
          <w:b/>
          <w:bCs/>
          <w:sz w:val="24"/>
          <w:szCs w:val="24"/>
          <w:u w:val="single"/>
        </w:rPr>
        <w:t xml:space="preserve">, </w:t>
      </w:r>
      <w:r w:rsidR="00606003" w:rsidRPr="00E36649">
        <w:rPr>
          <w:rFonts w:ascii="Arial" w:hAnsi="Arial" w:cs="Arial"/>
          <w:b/>
          <w:bCs/>
          <w:sz w:val="24"/>
          <w:szCs w:val="24"/>
          <w:u w:val="single"/>
        </w:rPr>
        <w:t xml:space="preserve">la Dra. </w:t>
      </w:r>
      <w:r w:rsidR="00606003" w:rsidRPr="00E36649">
        <w:rPr>
          <w:rFonts w:ascii="Arial" w:hAnsi="Arial" w:cs="Arial"/>
          <w:b/>
          <w:sz w:val="24"/>
          <w:szCs w:val="24"/>
          <w:u w:val="single"/>
        </w:rPr>
        <w:t>LILIA ANA NOVILLO</w:t>
      </w:r>
      <w:r w:rsidRPr="00E36649">
        <w:rPr>
          <w:rFonts w:ascii="Arial" w:hAnsi="Arial" w:cs="Arial"/>
          <w:b/>
          <w:sz w:val="24"/>
          <w:szCs w:val="24"/>
          <w:u w:val="single"/>
        </w:rPr>
        <w:t>,</w:t>
      </w:r>
      <w:r w:rsidR="00606003" w:rsidRPr="00E36649">
        <w:rPr>
          <w:rFonts w:ascii="Arial" w:hAnsi="Arial" w:cs="Arial"/>
          <w:b/>
          <w:bCs/>
          <w:sz w:val="24"/>
          <w:szCs w:val="24"/>
          <w:u w:val="single"/>
        </w:rPr>
        <w:t xml:space="preserve"> dijo</w:t>
      </w:r>
      <w:r w:rsidR="00606003" w:rsidRPr="00E36649">
        <w:rPr>
          <w:rFonts w:ascii="Arial" w:hAnsi="Arial" w:cs="Arial"/>
          <w:b/>
          <w:bCs/>
          <w:sz w:val="24"/>
          <w:szCs w:val="24"/>
        </w:rPr>
        <w:t xml:space="preserve">: </w:t>
      </w:r>
      <w:r w:rsidRPr="00E36649">
        <w:rPr>
          <w:rFonts w:ascii="Arial" w:hAnsi="Arial" w:cs="Arial"/>
          <w:bCs/>
          <w:sz w:val="24"/>
          <w:szCs w:val="24"/>
        </w:rPr>
        <w:t>1)</w:t>
      </w:r>
      <w:r w:rsidR="00606003" w:rsidRPr="00E36649">
        <w:rPr>
          <w:rFonts w:ascii="Arial" w:hAnsi="Arial" w:cs="Arial"/>
          <w:b/>
          <w:bCs/>
          <w:sz w:val="24"/>
          <w:szCs w:val="24"/>
        </w:rPr>
        <w:t xml:space="preserve"> </w:t>
      </w:r>
      <w:r w:rsidR="00606003" w:rsidRPr="00E36649">
        <w:rPr>
          <w:rFonts w:ascii="Arial" w:hAnsi="Arial" w:cs="Arial"/>
          <w:sz w:val="24"/>
          <w:szCs w:val="24"/>
        </w:rPr>
        <w:t>Que en fecha 19</w:t>
      </w:r>
      <w:r w:rsidR="0083027E" w:rsidRPr="00E36649">
        <w:rPr>
          <w:rFonts w:ascii="Arial" w:hAnsi="Arial" w:cs="Arial"/>
          <w:sz w:val="24"/>
          <w:szCs w:val="24"/>
        </w:rPr>
        <w:t>/</w:t>
      </w:r>
      <w:r w:rsidR="00606003" w:rsidRPr="00E36649">
        <w:rPr>
          <w:rFonts w:ascii="Arial" w:hAnsi="Arial" w:cs="Arial"/>
          <w:sz w:val="24"/>
          <w:szCs w:val="24"/>
        </w:rPr>
        <w:t>12</w:t>
      </w:r>
      <w:r w:rsidR="0083027E" w:rsidRPr="00E36649">
        <w:rPr>
          <w:rFonts w:ascii="Arial" w:hAnsi="Arial" w:cs="Arial"/>
          <w:sz w:val="24"/>
          <w:szCs w:val="24"/>
        </w:rPr>
        <w:t>/</w:t>
      </w:r>
      <w:r w:rsidR="00606003" w:rsidRPr="00E36649">
        <w:rPr>
          <w:rFonts w:ascii="Arial" w:hAnsi="Arial" w:cs="Arial"/>
          <w:sz w:val="24"/>
          <w:szCs w:val="24"/>
        </w:rPr>
        <w:t>18</w:t>
      </w:r>
      <w:r w:rsidR="0083027E" w:rsidRPr="00E36649">
        <w:rPr>
          <w:rFonts w:ascii="Arial" w:hAnsi="Arial" w:cs="Arial"/>
          <w:sz w:val="24"/>
          <w:szCs w:val="24"/>
        </w:rPr>
        <w:t>,</w:t>
      </w:r>
      <w:r w:rsidR="00606003" w:rsidRPr="00E36649">
        <w:rPr>
          <w:rFonts w:ascii="Arial" w:hAnsi="Arial" w:cs="Arial"/>
          <w:sz w:val="24"/>
          <w:szCs w:val="24"/>
        </w:rPr>
        <w:t xml:space="preserve"> mediante ES</w:t>
      </w:r>
      <w:r w:rsidR="0083027E" w:rsidRPr="00E36649">
        <w:rPr>
          <w:rFonts w:ascii="Arial" w:hAnsi="Arial" w:cs="Arial"/>
          <w:sz w:val="24"/>
          <w:szCs w:val="24"/>
        </w:rPr>
        <w:t>C</w:t>
      </w:r>
      <w:r w:rsidR="00606003" w:rsidRPr="00E36649">
        <w:rPr>
          <w:rFonts w:ascii="Arial" w:hAnsi="Arial" w:cs="Arial"/>
          <w:sz w:val="24"/>
          <w:szCs w:val="24"/>
        </w:rPr>
        <w:t xml:space="preserve">EXT </w:t>
      </w:r>
      <w:r w:rsidR="0083027E" w:rsidRPr="00E36649">
        <w:rPr>
          <w:rFonts w:ascii="Arial" w:hAnsi="Arial" w:cs="Arial"/>
          <w:sz w:val="24"/>
          <w:szCs w:val="24"/>
        </w:rPr>
        <w:t xml:space="preserve">Nº </w:t>
      </w:r>
      <w:r w:rsidR="005A0AA6" w:rsidRPr="00E36649">
        <w:rPr>
          <w:rFonts w:ascii="Arial" w:hAnsi="Arial" w:cs="Arial"/>
          <w:sz w:val="24"/>
          <w:szCs w:val="24"/>
        </w:rPr>
        <w:t>10716183</w:t>
      </w:r>
      <w:r w:rsidR="0083027E" w:rsidRPr="00E36649">
        <w:rPr>
          <w:rFonts w:ascii="Arial" w:hAnsi="Arial" w:cs="Arial"/>
          <w:sz w:val="24"/>
          <w:szCs w:val="24"/>
        </w:rPr>
        <w:t>,</w:t>
      </w:r>
      <w:r w:rsidR="00606003" w:rsidRPr="00E36649">
        <w:rPr>
          <w:rFonts w:ascii="Arial" w:hAnsi="Arial" w:cs="Arial"/>
          <w:sz w:val="24"/>
          <w:szCs w:val="24"/>
        </w:rPr>
        <w:t xml:space="preserve"> la parte actora se presenta e interpone formal Recurso de Casación en contra de la Sentencia N° 191/18, de fecha 10</w:t>
      </w:r>
      <w:r w:rsidR="005A0AA6" w:rsidRPr="00E36649">
        <w:rPr>
          <w:rFonts w:ascii="Arial" w:hAnsi="Arial" w:cs="Arial"/>
          <w:sz w:val="24"/>
          <w:szCs w:val="24"/>
        </w:rPr>
        <w:t>/</w:t>
      </w:r>
      <w:r w:rsidR="00606003" w:rsidRPr="00E36649">
        <w:rPr>
          <w:rFonts w:ascii="Arial" w:hAnsi="Arial" w:cs="Arial"/>
          <w:sz w:val="24"/>
          <w:szCs w:val="24"/>
        </w:rPr>
        <w:t>12</w:t>
      </w:r>
      <w:r w:rsidR="005A0AA6" w:rsidRPr="00E36649">
        <w:rPr>
          <w:rFonts w:ascii="Arial" w:hAnsi="Arial" w:cs="Arial"/>
          <w:sz w:val="24"/>
          <w:szCs w:val="24"/>
        </w:rPr>
        <w:t>/</w:t>
      </w:r>
      <w:r w:rsidR="00606003" w:rsidRPr="00E36649">
        <w:rPr>
          <w:rFonts w:ascii="Arial" w:hAnsi="Arial" w:cs="Arial"/>
          <w:sz w:val="24"/>
          <w:szCs w:val="24"/>
        </w:rPr>
        <w:t>18</w:t>
      </w:r>
      <w:r w:rsidR="005A0AA6" w:rsidRPr="00E36649">
        <w:rPr>
          <w:rFonts w:ascii="Arial" w:hAnsi="Arial" w:cs="Arial"/>
          <w:sz w:val="24"/>
          <w:szCs w:val="24"/>
        </w:rPr>
        <w:t xml:space="preserve"> (actuación Nº 10634230)</w:t>
      </w:r>
      <w:r w:rsidR="00606003" w:rsidRPr="00E36649">
        <w:rPr>
          <w:rFonts w:ascii="Arial" w:hAnsi="Arial" w:cs="Arial"/>
          <w:sz w:val="24"/>
          <w:szCs w:val="24"/>
        </w:rPr>
        <w:t>, dictada p</w:t>
      </w:r>
      <w:r w:rsidR="00606003" w:rsidRPr="00813327">
        <w:rPr>
          <w:rFonts w:ascii="Arial" w:hAnsi="Arial" w:cs="Arial"/>
          <w:sz w:val="24"/>
          <w:szCs w:val="24"/>
        </w:rPr>
        <w:t xml:space="preserve">or la Excma. Cámara Civil, Comercial, Minas y Laboral </w:t>
      </w:r>
      <w:r w:rsidR="00606003">
        <w:rPr>
          <w:rFonts w:ascii="Arial" w:hAnsi="Arial" w:cs="Arial"/>
          <w:sz w:val="24"/>
          <w:szCs w:val="24"/>
        </w:rPr>
        <w:t xml:space="preserve">N° 2 </w:t>
      </w:r>
      <w:r w:rsidR="00606003" w:rsidRPr="00813327">
        <w:rPr>
          <w:rFonts w:ascii="Arial" w:hAnsi="Arial" w:cs="Arial"/>
          <w:sz w:val="24"/>
          <w:szCs w:val="24"/>
        </w:rPr>
        <w:t xml:space="preserve">de la </w:t>
      </w:r>
      <w:r w:rsidR="00606003">
        <w:rPr>
          <w:rFonts w:ascii="Arial" w:hAnsi="Arial" w:cs="Arial"/>
          <w:sz w:val="24"/>
          <w:szCs w:val="24"/>
        </w:rPr>
        <w:t>Primera</w:t>
      </w:r>
      <w:r w:rsidR="00606003" w:rsidRPr="00813327">
        <w:rPr>
          <w:rFonts w:ascii="Arial" w:hAnsi="Arial" w:cs="Arial"/>
          <w:sz w:val="24"/>
          <w:szCs w:val="24"/>
        </w:rPr>
        <w:t xml:space="preserve"> Circunscripción Judicial.</w:t>
      </w:r>
    </w:p>
    <w:p w:rsidR="00606003" w:rsidRPr="00813327" w:rsidRDefault="003E21C9" w:rsidP="0083027E">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Que mediante ESCEXT Nº </w:t>
      </w:r>
      <w:r w:rsidR="0083027E">
        <w:rPr>
          <w:rFonts w:ascii="Arial" w:hAnsi="Arial" w:cs="Arial"/>
          <w:sz w:val="24"/>
          <w:szCs w:val="24"/>
        </w:rPr>
        <w:t>11474969, de fecha 26/</w:t>
      </w:r>
      <w:r w:rsidR="00606003">
        <w:rPr>
          <w:rFonts w:ascii="Arial" w:hAnsi="Arial" w:cs="Arial"/>
          <w:sz w:val="24"/>
          <w:szCs w:val="24"/>
        </w:rPr>
        <w:t>04</w:t>
      </w:r>
      <w:r w:rsidR="0083027E">
        <w:rPr>
          <w:rFonts w:ascii="Arial" w:hAnsi="Arial" w:cs="Arial"/>
          <w:sz w:val="24"/>
          <w:szCs w:val="24"/>
        </w:rPr>
        <w:t>/</w:t>
      </w:r>
      <w:r w:rsidR="00606003">
        <w:rPr>
          <w:rFonts w:ascii="Arial" w:hAnsi="Arial" w:cs="Arial"/>
          <w:sz w:val="24"/>
          <w:szCs w:val="24"/>
        </w:rPr>
        <w:t>19 acompaña los fundamentos del mismo</w:t>
      </w:r>
      <w:r w:rsidR="00E36649">
        <w:rPr>
          <w:rFonts w:ascii="Arial" w:hAnsi="Arial" w:cs="Arial"/>
          <w:sz w:val="24"/>
          <w:szCs w:val="24"/>
        </w:rPr>
        <w:t>, dándosele por perdido el derecho dejado de usar en fecha 03/06/19 (actuación Nº 11743736)</w:t>
      </w:r>
      <w:r w:rsidR="00606003" w:rsidRPr="00813327">
        <w:rPr>
          <w:rFonts w:ascii="Arial" w:hAnsi="Arial" w:cs="Arial"/>
          <w:sz w:val="24"/>
          <w:szCs w:val="24"/>
        </w:rPr>
        <w:t>.</w:t>
      </w:r>
    </w:p>
    <w:p w:rsidR="00606003" w:rsidRPr="00813327" w:rsidRDefault="003E21C9" w:rsidP="0083027E">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2</w:t>
      </w:r>
      <w:r w:rsidR="00606003" w:rsidRPr="00813327">
        <w:rPr>
          <w:rFonts w:ascii="Arial" w:hAnsi="Arial" w:cs="Arial"/>
          <w:sz w:val="24"/>
          <w:szCs w:val="24"/>
        </w:rPr>
        <w:t>)</w:t>
      </w:r>
      <w:r w:rsidR="00606003">
        <w:rPr>
          <w:rFonts w:ascii="Arial" w:hAnsi="Arial" w:cs="Arial"/>
          <w:sz w:val="24"/>
          <w:szCs w:val="24"/>
        </w:rPr>
        <w:t xml:space="preserve"> Que ordenado el traslado de rigo</w:t>
      </w:r>
      <w:r w:rsidR="003B0D0F">
        <w:rPr>
          <w:rFonts w:ascii="Arial" w:hAnsi="Arial" w:cs="Arial"/>
          <w:sz w:val="24"/>
          <w:szCs w:val="24"/>
        </w:rPr>
        <w:t xml:space="preserve">r la demandada no </w:t>
      </w:r>
      <w:r w:rsidR="00606003">
        <w:rPr>
          <w:rFonts w:ascii="Arial" w:hAnsi="Arial" w:cs="Arial"/>
          <w:sz w:val="24"/>
          <w:szCs w:val="24"/>
        </w:rPr>
        <w:t>contesta el mismo.</w:t>
      </w:r>
      <w:r w:rsidR="00606003" w:rsidRPr="00813327">
        <w:rPr>
          <w:rFonts w:ascii="Arial" w:hAnsi="Arial" w:cs="Arial"/>
          <w:sz w:val="24"/>
          <w:szCs w:val="24"/>
        </w:rPr>
        <w:t xml:space="preserve"> </w:t>
      </w:r>
    </w:p>
    <w:p w:rsidR="00606003" w:rsidRDefault="00103375" w:rsidP="0083027E">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606003" w:rsidRPr="00813327">
        <w:rPr>
          <w:rFonts w:ascii="Arial" w:hAnsi="Arial" w:cs="Arial"/>
          <w:sz w:val="24"/>
          <w:szCs w:val="24"/>
        </w:rPr>
        <w:t xml:space="preserve">) Que por </w:t>
      </w:r>
      <w:r>
        <w:rPr>
          <w:rFonts w:ascii="Arial" w:hAnsi="Arial" w:cs="Arial"/>
          <w:sz w:val="24"/>
          <w:szCs w:val="24"/>
        </w:rPr>
        <w:t>actuación Nº</w:t>
      </w:r>
      <w:r w:rsidR="00606003">
        <w:rPr>
          <w:rFonts w:ascii="Arial" w:hAnsi="Arial" w:cs="Arial"/>
          <w:sz w:val="24"/>
          <w:szCs w:val="24"/>
        </w:rPr>
        <w:t xml:space="preserve"> 12663009</w:t>
      </w:r>
      <w:r>
        <w:rPr>
          <w:rFonts w:ascii="Arial" w:hAnsi="Arial" w:cs="Arial"/>
          <w:sz w:val="24"/>
          <w:szCs w:val="24"/>
        </w:rPr>
        <w:t>,</w:t>
      </w:r>
      <w:r w:rsidR="00606003">
        <w:rPr>
          <w:rFonts w:ascii="Arial" w:hAnsi="Arial" w:cs="Arial"/>
          <w:sz w:val="24"/>
          <w:szCs w:val="24"/>
        </w:rPr>
        <w:t xml:space="preserve"> de</w:t>
      </w:r>
      <w:r w:rsidR="00606003" w:rsidRPr="00813327">
        <w:rPr>
          <w:rFonts w:ascii="Arial" w:hAnsi="Arial" w:cs="Arial"/>
          <w:sz w:val="24"/>
          <w:szCs w:val="24"/>
        </w:rPr>
        <w:t xml:space="preserve"> fecha </w:t>
      </w:r>
      <w:r>
        <w:rPr>
          <w:rFonts w:ascii="Arial" w:hAnsi="Arial" w:cs="Arial"/>
          <w:sz w:val="24"/>
          <w:szCs w:val="24"/>
        </w:rPr>
        <w:t>04/10/</w:t>
      </w:r>
      <w:r w:rsidR="00606003">
        <w:rPr>
          <w:rFonts w:ascii="Arial" w:hAnsi="Arial" w:cs="Arial"/>
          <w:sz w:val="24"/>
          <w:szCs w:val="24"/>
        </w:rPr>
        <w:t>19</w:t>
      </w:r>
      <w:r>
        <w:rPr>
          <w:rFonts w:ascii="Arial" w:hAnsi="Arial" w:cs="Arial"/>
          <w:sz w:val="24"/>
          <w:szCs w:val="24"/>
        </w:rPr>
        <w:t>,</w:t>
      </w:r>
      <w:r w:rsidR="00606003" w:rsidRPr="00813327">
        <w:rPr>
          <w:rFonts w:ascii="Arial" w:hAnsi="Arial" w:cs="Arial"/>
          <w:sz w:val="24"/>
          <w:szCs w:val="24"/>
        </w:rPr>
        <w:t xml:space="preserve"> contesta </w:t>
      </w:r>
      <w:r w:rsidR="003B0D0F">
        <w:rPr>
          <w:rFonts w:ascii="Arial" w:hAnsi="Arial" w:cs="Arial"/>
          <w:sz w:val="24"/>
          <w:szCs w:val="24"/>
        </w:rPr>
        <w:t>v</w:t>
      </w:r>
      <w:r w:rsidR="00606003" w:rsidRPr="00813327">
        <w:rPr>
          <w:rFonts w:ascii="Arial" w:hAnsi="Arial" w:cs="Arial"/>
          <w:sz w:val="24"/>
          <w:szCs w:val="24"/>
        </w:rPr>
        <w:t>ista el Sr. Procurador General quien</w:t>
      </w:r>
      <w:r w:rsidR="00606003">
        <w:rPr>
          <w:rFonts w:ascii="Arial" w:hAnsi="Arial" w:cs="Arial"/>
          <w:sz w:val="24"/>
          <w:szCs w:val="24"/>
        </w:rPr>
        <w:t>,</w:t>
      </w:r>
      <w:r w:rsidR="00606003" w:rsidRPr="00813327">
        <w:rPr>
          <w:rFonts w:ascii="Arial" w:hAnsi="Arial" w:cs="Arial"/>
          <w:sz w:val="24"/>
          <w:szCs w:val="24"/>
        </w:rPr>
        <w:t xml:space="preserve"> en ajustada síntesis</w:t>
      </w:r>
      <w:r w:rsidR="00606003">
        <w:rPr>
          <w:rFonts w:ascii="Arial" w:hAnsi="Arial" w:cs="Arial"/>
          <w:sz w:val="24"/>
          <w:szCs w:val="24"/>
        </w:rPr>
        <w:t>,</w:t>
      </w:r>
      <w:r w:rsidR="00606003" w:rsidRPr="00813327">
        <w:rPr>
          <w:rFonts w:ascii="Arial" w:hAnsi="Arial" w:cs="Arial"/>
          <w:sz w:val="24"/>
          <w:szCs w:val="24"/>
        </w:rPr>
        <w:t xml:space="preserve"> sostiene que </w:t>
      </w:r>
      <w:r w:rsidR="003B0D0F">
        <w:rPr>
          <w:rFonts w:ascii="Arial" w:hAnsi="Arial" w:cs="Arial"/>
          <w:sz w:val="24"/>
          <w:szCs w:val="24"/>
        </w:rPr>
        <w:t>l</w:t>
      </w:r>
      <w:r w:rsidR="00606003" w:rsidRPr="003D1689">
        <w:rPr>
          <w:rFonts w:ascii="Arial" w:hAnsi="Arial" w:cs="Arial"/>
          <w:sz w:val="24"/>
          <w:szCs w:val="24"/>
        </w:rPr>
        <w:t>as observaciones se dirigen a cuestionar la</w:t>
      </w:r>
      <w:r w:rsidR="00606003">
        <w:rPr>
          <w:rFonts w:ascii="Arial" w:hAnsi="Arial" w:cs="Arial"/>
          <w:sz w:val="24"/>
          <w:szCs w:val="24"/>
        </w:rPr>
        <w:t xml:space="preserve"> </w:t>
      </w:r>
      <w:r w:rsidR="00606003" w:rsidRPr="003D1689">
        <w:rPr>
          <w:rFonts w:ascii="Arial" w:hAnsi="Arial" w:cs="Arial"/>
          <w:sz w:val="24"/>
          <w:szCs w:val="24"/>
        </w:rPr>
        <w:t>valoración que d</w:t>
      </w:r>
      <w:r w:rsidR="00E36649">
        <w:rPr>
          <w:rFonts w:ascii="Arial" w:hAnsi="Arial" w:cs="Arial"/>
          <w:sz w:val="24"/>
          <w:szCs w:val="24"/>
        </w:rPr>
        <w:t>e</w:t>
      </w:r>
      <w:r w:rsidR="00606003" w:rsidRPr="003D1689">
        <w:rPr>
          <w:rFonts w:ascii="Arial" w:hAnsi="Arial" w:cs="Arial"/>
          <w:sz w:val="24"/>
          <w:szCs w:val="24"/>
        </w:rPr>
        <w:t xml:space="preserve"> la prueba se ha efectuado en las instancias ordinarias, la</w:t>
      </w:r>
      <w:r w:rsidR="00606003">
        <w:rPr>
          <w:rFonts w:ascii="Arial" w:hAnsi="Arial" w:cs="Arial"/>
          <w:sz w:val="24"/>
          <w:szCs w:val="24"/>
        </w:rPr>
        <w:t xml:space="preserve"> </w:t>
      </w:r>
      <w:r w:rsidR="00606003" w:rsidRPr="003D1689">
        <w:rPr>
          <w:rFonts w:ascii="Arial" w:hAnsi="Arial" w:cs="Arial"/>
          <w:sz w:val="24"/>
          <w:szCs w:val="24"/>
        </w:rPr>
        <w:t>que, con todo, no luce arbitraria ni forzada, la sentencia de la Alzada se</w:t>
      </w:r>
      <w:r w:rsidR="00606003">
        <w:rPr>
          <w:rFonts w:ascii="Arial" w:hAnsi="Arial" w:cs="Arial"/>
          <w:sz w:val="24"/>
          <w:szCs w:val="24"/>
        </w:rPr>
        <w:t xml:space="preserve"> </w:t>
      </w:r>
      <w:r w:rsidR="00606003" w:rsidRPr="003D1689">
        <w:rPr>
          <w:rFonts w:ascii="Arial" w:hAnsi="Arial" w:cs="Arial"/>
          <w:sz w:val="24"/>
          <w:szCs w:val="24"/>
        </w:rPr>
        <w:t>circunscribe a la apreciación de los principios antes expuestos en el marco de</w:t>
      </w:r>
      <w:r w:rsidR="00606003">
        <w:rPr>
          <w:rFonts w:ascii="Arial" w:hAnsi="Arial" w:cs="Arial"/>
          <w:sz w:val="24"/>
          <w:szCs w:val="24"/>
        </w:rPr>
        <w:t xml:space="preserve"> valoración que le</w:t>
      </w:r>
      <w:r w:rsidR="003B0D0F">
        <w:rPr>
          <w:rFonts w:ascii="Arial" w:hAnsi="Arial" w:cs="Arial"/>
          <w:sz w:val="24"/>
          <w:szCs w:val="24"/>
        </w:rPr>
        <w:t xml:space="preserve"> compete y propicia su rechazo.</w:t>
      </w:r>
    </w:p>
    <w:p w:rsidR="00606003" w:rsidRDefault="00103375" w:rsidP="0083027E">
      <w:pPr>
        <w:pStyle w:val="Textoindependiente"/>
        <w:tabs>
          <w:tab w:val="left" w:pos="1985"/>
        </w:tabs>
        <w:ind w:firstLine="1985"/>
      </w:pPr>
      <w:r>
        <w:t>4</w:t>
      </w:r>
      <w:r w:rsidR="00606003">
        <w:t xml:space="preserve">) </w:t>
      </w:r>
      <w:r w:rsidR="00606003" w:rsidRPr="001073C5">
        <w:t xml:space="preserve">Que estando la causa en estado de dictar sentencia, corresponde, en primer lugar, examinar el cumplimiento de los recaudos formales establecidos </w:t>
      </w:r>
      <w:r w:rsidR="00606003">
        <w:t xml:space="preserve">para la </w:t>
      </w:r>
      <w:r w:rsidR="00606003" w:rsidRPr="001073C5">
        <w:t>admisibilidad del recurso en cuestión.</w:t>
      </w:r>
    </w:p>
    <w:p w:rsidR="00E9436A" w:rsidRDefault="00606003" w:rsidP="0083027E">
      <w:pPr>
        <w:pStyle w:val="Textoindependiente"/>
        <w:tabs>
          <w:tab w:val="left" w:pos="1985"/>
        </w:tabs>
        <w:ind w:firstLine="1985"/>
      </w:pPr>
      <w:r w:rsidRPr="00E5687E">
        <w:t>En ese orden</w:t>
      </w:r>
      <w:r>
        <w:t>,</w:t>
      </w:r>
      <w:r w:rsidRPr="00E5687E">
        <w:t xml:space="preserve"> advierto que el recurso ha sido interpuesto en término pero sus fundamentos son extemporáneos. En efecto, surge de las constancias del sistema que recién el día </w:t>
      </w:r>
      <w:r>
        <w:t>26 de abril de 2019</w:t>
      </w:r>
      <w:r w:rsidRPr="00E5687E">
        <w:t xml:space="preserve"> la </w:t>
      </w:r>
      <w:r>
        <w:t xml:space="preserve">actora </w:t>
      </w:r>
      <w:r w:rsidRPr="00E5687E">
        <w:t xml:space="preserve">presentó la fundamentación </w:t>
      </w:r>
      <w:r>
        <w:t xml:space="preserve">del recurso </w:t>
      </w:r>
      <w:r w:rsidRPr="00E5687E">
        <w:t xml:space="preserve">en contra de la </w:t>
      </w:r>
      <w:r w:rsidR="0083027E">
        <w:t>s</w:t>
      </w:r>
      <w:r w:rsidRPr="00E5687E">
        <w:t>entencia notificada el</w:t>
      </w:r>
      <w:r w:rsidR="003B0D0F">
        <w:t xml:space="preserve"> </w:t>
      </w:r>
      <w:r>
        <w:t>13</w:t>
      </w:r>
      <w:r w:rsidR="0083027E">
        <w:t>/</w:t>
      </w:r>
      <w:r>
        <w:t>12</w:t>
      </w:r>
      <w:r w:rsidR="0083027E">
        <w:t>/</w:t>
      </w:r>
      <w:r>
        <w:t>18</w:t>
      </w:r>
      <w:r w:rsidRPr="00E5687E">
        <w:t>,</w:t>
      </w:r>
      <w:r>
        <w:t xml:space="preserve"> y que se tuvi</w:t>
      </w:r>
      <w:r w:rsidR="0083027E">
        <w:t>era por interpuesto en fecha 20/</w:t>
      </w:r>
      <w:r>
        <w:t>12</w:t>
      </w:r>
      <w:r w:rsidR="0083027E">
        <w:t>/</w:t>
      </w:r>
      <w:r>
        <w:t>18</w:t>
      </w:r>
      <w:r w:rsidRPr="00E5687E">
        <w:t xml:space="preserve"> </w:t>
      </w:r>
      <w:r>
        <w:t>(</w:t>
      </w:r>
      <w:r w:rsidR="0083027E">
        <w:t>actuación Nº</w:t>
      </w:r>
      <w:r>
        <w:t xml:space="preserve"> 10720845) </w:t>
      </w:r>
      <w:r w:rsidRPr="00E5687E">
        <w:t xml:space="preserve">es decir, </w:t>
      </w:r>
      <w:r>
        <w:t xml:space="preserve">luego de que </w:t>
      </w:r>
      <w:r w:rsidRPr="00E5687E">
        <w:t>el término legal de diez días establecidos en el art. 289 del CPC</w:t>
      </w:r>
      <w:r w:rsidR="00547B77">
        <w:t xml:space="preserve"> y C</w:t>
      </w:r>
      <w:r w:rsidRPr="00E5687E">
        <w:t xml:space="preserve"> había transcurrido.</w:t>
      </w:r>
    </w:p>
    <w:p w:rsidR="00606003" w:rsidRPr="00E9436A" w:rsidRDefault="00606003" w:rsidP="0083027E">
      <w:pPr>
        <w:pStyle w:val="Textoindependiente"/>
        <w:tabs>
          <w:tab w:val="left" w:pos="1985"/>
        </w:tabs>
        <w:ind w:firstLine="1985"/>
      </w:pPr>
      <w:r>
        <w:rPr>
          <w:rFonts w:eastAsia="Times New Roman"/>
          <w:lang w:eastAsia="es-AR"/>
        </w:rPr>
        <w:t xml:space="preserve">Merced a ello es </w:t>
      </w:r>
      <w:r w:rsidRPr="00E5687E">
        <w:rPr>
          <w:rFonts w:eastAsia="Times New Roman"/>
          <w:lang w:eastAsia="es-AR"/>
        </w:rPr>
        <w:t>de recordar</w:t>
      </w:r>
      <w:r>
        <w:rPr>
          <w:rFonts w:eastAsia="Times New Roman"/>
          <w:lang w:eastAsia="es-AR"/>
        </w:rPr>
        <w:t xml:space="preserve"> que</w:t>
      </w:r>
      <w:r w:rsidRPr="00E5687E">
        <w:rPr>
          <w:rFonts w:eastAsia="Times New Roman"/>
          <w:lang w:eastAsia="es-AR"/>
        </w:rPr>
        <w:t xml:space="preserve">: </w:t>
      </w:r>
      <w:r w:rsidRPr="001524FE">
        <w:rPr>
          <w:rFonts w:eastAsia="Times New Roman"/>
          <w:b/>
          <w:i/>
          <w:lang w:eastAsia="es-AR"/>
        </w:rPr>
        <w:t>“…tanto la presentación del recurso dentro de los tres días de notificación de la sentencia, como su fundamentación dentro de los diez días de dicha notificación, es un requisito insoslayable que hace a la procedencia formal del Recurso de Casación, y cuyo incumplimiento, determina la deserción del mismo. Ello es aplicable también para cuando la fundamentación del Recurso de Casación se realiza con posterioridad al plazo de diez días fijados por el art. 289 del código de marras o cuando el mismo no se realiza.”</w:t>
      </w:r>
      <w:r w:rsidRPr="00E5687E">
        <w:rPr>
          <w:rFonts w:eastAsia="Times New Roman"/>
          <w:lang w:eastAsia="es-AR"/>
        </w:rPr>
        <w:t xml:space="preserve"> (</w:t>
      </w:r>
      <w:r w:rsidR="008664C5">
        <w:rPr>
          <w:rFonts w:eastAsia="Times New Roman"/>
          <w:lang w:eastAsia="es-AR"/>
        </w:rPr>
        <w:t>C</w:t>
      </w:r>
      <w:r>
        <w:rPr>
          <w:rFonts w:eastAsia="Times New Roman"/>
          <w:lang w:eastAsia="es-AR"/>
        </w:rPr>
        <w:t xml:space="preserve">fr. </w:t>
      </w:r>
      <w:r w:rsidRPr="00E5687E">
        <w:rPr>
          <w:bCs/>
        </w:rPr>
        <w:t xml:space="preserve">STJSL-S.J.N° 25/08.- </w:t>
      </w:r>
      <w:r w:rsidRPr="00E5687E">
        <w:t xml:space="preserve">“INTENDENCIA MUNICIPAL DE UNION SAN LUIS </w:t>
      </w:r>
      <w:r w:rsidR="001524FE">
        <w:t>c</w:t>
      </w:r>
      <w:r w:rsidRPr="00E5687E">
        <w:t xml:space="preserve">/ JOAQUIN ROBERTO SABATINI – RECURSO DE AMPARO – RECURSO DE CASACION”, </w:t>
      </w:r>
      <w:proofErr w:type="spellStart"/>
      <w:r w:rsidRPr="00E5687E">
        <w:t>Expte</w:t>
      </w:r>
      <w:proofErr w:type="spellEnd"/>
      <w:r w:rsidRPr="00E5687E">
        <w:t xml:space="preserve">. N° 24-I-2007; STJSLS.J. – S.I. Nº 310/14. </w:t>
      </w:r>
      <w:r w:rsidRPr="00E5687E">
        <w:rPr>
          <w:bCs/>
        </w:rPr>
        <w:t>"FEA NORMA</w:t>
      </w:r>
      <w:r w:rsidR="001524FE">
        <w:rPr>
          <w:bCs/>
        </w:rPr>
        <w:t xml:space="preserve"> </w:t>
      </w:r>
      <w:r w:rsidR="001524FE">
        <w:rPr>
          <w:bCs/>
        </w:rPr>
        <w:lastRenderedPageBreak/>
        <w:t xml:space="preserve">BEATRIZ c/ MERCADITO ARIEL y </w:t>
      </w:r>
      <w:r w:rsidRPr="00E5687E">
        <w:rPr>
          <w:bCs/>
        </w:rPr>
        <w:t xml:space="preserve">OTROS – COBRO DE PESOS – LABORAL – RECURSO DE CASACION”  </w:t>
      </w:r>
      <w:proofErr w:type="spellStart"/>
      <w:r w:rsidRPr="00E5687E">
        <w:rPr>
          <w:bCs/>
        </w:rPr>
        <w:t>Expte</w:t>
      </w:r>
      <w:proofErr w:type="spellEnd"/>
      <w:r w:rsidRPr="00E5687E">
        <w:rPr>
          <w:bCs/>
        </w:rPr>
        <w:t>. IURIX Nº 105095/9, del 14/08/2014)</w:t>
      </w:r>
      <w:r w:rsidR="00103375">
        <w:rPr>
          <w:bCs/>
        </w:rPr>
        <w:t>.</w:t>
      </w:r>
    </w:p>
    <w:p w:rsidR="00606003" w:rsidRDefault="00606003" w:rsidP="0083027E">
      <w:pPr>
        <w:pStyle w:val="Textoindependiente"/>
        <w:tabs>
          <w:tab w:val="left" w:pos="1985"/>
        </w:tabs>
        <w:ind w:firstLine="1985"/>
        <w:rPr>
          <w:color w:val="000000"/>
        </w:rPr>
      </w:pPr>
      <w:r>
        <w:rPr>
          <w:color w:val="000000"/>
        </w:rPr>
        <w:t>Sentado lo anterior, y dada la perentoriedad de los plazos establecidos en orden a la interposición y fundamentación del recurso (art. 289 del CPC</w:t>
      </w:r>
      <w:r w:rsidR="009030AB">
        <w:rPr>
          <w:color w:val="000000"/>
        </w:rPr>
        <w:t xml:space="preserve"> y C</w:t>
      </w:r>
      <w:r>
        <w:rPr>
          <w:color w:val="000000"/>
        </w:rPr>
        <w:t xml:space="preserve">), el análisis de los demás requisitos de admisibilidad deviene </w:t>
      </w:r>
      <w:r w:rsidR="001524FE">
        <w:rPr>
          <w:color w:val="000000"/>
        </w:rPr>
        <w:t>abstracto y dispendioso.</w:t>
      </w:r>
    </w:p>
    <w:p w:rsidR="00606003" w:rsidRDefault="00606003" w:rsidP="0083027E">
      <w:pPr>
        <w:pStyle w:val="Sangra2detindependiente"/>
        <w:tabs>
          <w:tab w:val="left" w:pos="1985"/>
        </w:tabs>
        <w:spacing w:after="0" w:line="360" w:lineRule="auto"/>
        <w:ind w:left="0" w:firstLine="1985"/>
        <w:jc w:val="both"/>
        <w:rPr>
          <w:rFonts w:ascii="Arial" w:hAnsi="Arial" w:cs="Arial"/>
        </w:rPr>
      </w:pPr>
      <w:r>
        <w:rPr>
          <w:rFonts w:ascii="Arial" w:hAnsi="Arial" w:cs="Arial"/>
        </w:rPr>
        <w:t>Por lo expuesto y consideraciones vertidas, VOTO a esta PRIMERA CUESTIÓN por la NEGATIVA.</w:t>
      </w:r>
    </w:p>
    <w:p w:rsidR="009030AB" w:rsidRDefault="009030AB" w:rsidP="0083027E">
      <w:pPr>
        <w:pStyle w:val="Sangra2detindependiente"/>
        <w:tabs>
          <w:tab w:val="left" w:pos="1985"/>
        </w:tabs>
        <w:spacing w:after="0" w:line="360" w:lineRule="auto"/>
        <w:ind w:left="0" w:firstLine="1985"/>
        <w:jc w:val="both"/>
      </w:pPr>
      <w:r w:rsidRPr="000B44A0">
        <w:rPr>
          <w:rFonts w:ascii="Arial" w:eastAsia="Calibri" w:hAnsi="Arial" w:cs="Arial"/>
          <w:lang w:eastAsia="en-US"/>
        </w:rPr>
        <w:t xml:space="preserve">Los Señores Ministros, </w:t>
      </w:r>
      <w:proofErr w:type="spellStart"/>
      <w:r w:rsidRPr="000B44A0">
        <w:rPr>
          <w:rFonts w:ascii="Arial" w:eastAsia="Calibri" w:hAnsi="Arial" w:cs="Arial"/>
          <w:lang w:eastAsia="en-US"/>
        </w:rPr>
        <w:t>Dres</w:t>
      </w:r>
      <w:proofErr w:type="spellEnd"/>
      <w:r w:rsidRPr="000B44A0">
        <w:rPr>
          <w:rFonts w:ascii="Arial" w:eastAsia="Calibri" w:hAnsi="Arial" w:cs="Arial"/>
          <w:lang w:eastAsia="en-US"/>
        </w:rPr>
        <w:t xml:space="preserve">. CARLOS ALBERTO COBO y MARTHA RAQUEL CORVALÁN, </w:t>
      </w:r>
      <w:r w:rsidRPr="000B44A0">
        <w:rPr>
          <w:rFonts w:ascii="Arial" w:eastAsia="Calibri" w:hAnsi="Arial" w:cs="Arial"/>
          <w:lang w:val="es-MX" w:eastAsia="en-US"/>
        </w:rPr>
        <w:t>comparten lo expresado por la Sra. Ministro, Dra.</w:t>
      </w:r>
      <w:r w:rsidRPr="000B44A0">
        <w:rPr>
          <w:rFonts w:ascii="Arial" w:eastAsia="Calibri" w:hAnsi="Arial" w:cs="Arial"/>
          <w:lang w:eastAsia="en-US"/>
        </w:rPr>
        <w:t xml:space="preserve"> LILIA ANA NOVILLO </w:t>
      </w:r>
      <w:r w:rsidRPr="000B44A0">
        <w:rPr>
          <w:rFonts w:ascii="Arial" w:eastAsia="Calibri" w:hAnsi="Arial" w:cs="Arial"/>
          <w:lang w:val="es-MX" w:eastAsia="en-US"/>
        </w:rPr>
        <w:t>y</w:t>
      </w:r>
      <w:r w:rsidRPr="000B44A0">
        <w:rPr>
          <w:rFonts w:ascii="Arial" w:eastAsia="Calibri" w:hAnsi="Arial" w:cs="Arial"/>
          <w:lang w:eastAsia="en-US"/>
        </w:rPr>
        <w:t xml:space="preserve"> </w:t>
      </w:r>
      <w:r w:rsidRPr="000B44A0">
        <w:rPr>
          <w:rFonts w:ascii="Arial" w:eastAsia="Calibri" w:hAnsi="Arial" w:cs="Arial"/>
          <w:lang w:val="es-MX" w:eastAsia="en-US"/>
        </w:rPr>
        <w:t xml:space="preserve">votan en igual sentido a esta </w:t>
      </w:r>
      <w:r>
        <w:rPr>
          <w:rFonts w:ascii="Arial" w:eastAsia="Calibri" w:hAnsi="Arial" w:cs="Arial"/>
          <w:b/>
          <w:bCs/>
          <w:lang w:eastAsia="en-US"/>
        </w:rPr>
        <w:t xml:space="preserve">PRIMERA </w:t>
      </w:r>
      <w:r w:rsidRPr="000B44A0">
        <w:rPr>
          <w:rFonts w:ascii="Arial" w:eastAsia="Calibri" w:hAnsi="Arial" w:cs="Arial"/>
          <w:b/>
          <w:bCs/>
          <w:lang w:eastAsia="en-US"/>
        </w:rPr>
        <w:t>CUESTIÓN</w:t>
      </w:r>
    </w:p>
    <w:p w:rsidR="001524FE" w:rsidRDefault="001524FE" w:rsidP="001524FE">
      <w:pPr>
        <w:tabs>
          <w:tab w:val="left" w:pos="1985"/>
        </w:tabs>
        <w:spacing w:after="0" w:line="360" w:lineRule="auto"/>
        <w:jc w:val="both"/>
        <w:rPr>
          <w:rFonts w:ascii="Arial" w:hAnsi="Arial" w:cs="Arial"/>
          <w:b/>
          <w:sz w:val="24"/>
          <w:szCs w:val="24"/>
          <w:u w:val="single"/>
        </w:rPr>
      </w:pPr>
    </w:p>
    <w:p w:rsidR="00606003" w:rsidRDefault="00606003" w:rsidP="001524FE">
      <w:pPr>
        <w:tabs>
          <w:tab w:val="left" w:pos="1985"/>
        </w:tabs>
        <w:spacing w:after="0" w:line="360" w:lineRule="auto"/>
        <w:jc w:val="both"/>
        <w:rPr>
          <w:rFonts w:ascii="Arial" w:hAnsi="Arial" w:cs="Arial"/>
          <w:sz w:val="24"/>
          <w:szCs w:val="24"/>
        </w:rPr>
      </w:pPr>
      <w:r w:rsidRPr="007077AA">
        <w:rPr>
          <w:rFonts w:ascii="Arial" w:hAnsi="Arial" w:cs="Arial"/>
          <w:b/>
          <w:sz w:val="24"/>
          <w:szCs w:val="24"/>
          <w:u w:val="single"/>
        </w:rPr>
        <w:t>A LA SEGUNDA y TERCER</w:t>
      </w:r>
      <w:r w:rsidR="00E9436A">
        <w:rPr>
          <w:rFonts w:ascii="Arial" w:hAnsi="Arial" w:cs="Arial"/>
          <w:b/>
          <w:sz w:val="24"/>
          <w:szCs w:val="24"/>
          <w:u w:val="single"/>
        </w:rPr>
        <w:t>A</w:t>
      </w:r>
      <w:r w:rsidRPr="007077AA">
        <w:rPr>
          <w:rFonts w:ascii="Arial" w:hAnsi="Arial" w:cs="Arial"/>
          <w:b/>
          <w:sz w:val="24"/>
          <w:szCs w:val="24"/>
          <w:u w:val="single"/>
        </w:rPr>
        <w:t xml:space="preserve"> </w:t>
      </w:r>
      <w:r w:rsidR="00E9436A">
        <w:rPr>
          <w:rFonts w:ascii="Arial" w:hAnsi="Arial" w:cs="Arial"/>
          <w:b/>
          <w:sz w:val="24"/>
          <w:szCs w:val="24"/>
          <w:u w:val="single"/>
        </w:rPr>
        <w:t>CUESTIÓ</w:t>
      </w:r>
      <w:r w:rsidR="00E9436A" w:rsidRPr="007077AA">
        <w:rPr>
          <w:rFonts w:ascii="Arial" w:hAnsi="Arial" w:cs="Arial"/>
          <w:b/>
          <w:sz w:val="24"/>
          <w:szCs w:val="24"/>
          <w:u w:val="single"/>
        </w:rPr>
        <w:t xml:space="preserve">N, </w:t>
      </w:r>
      <w:r w:rsidR="00E9436A">
        <w:rPr>
          <w:rFonts w:ascii="Arial" w:hAnsi="Arial" w:cs="Arial"/>
          <w:b/>
          <w:bCs/>
          <w:sz w:val="24"/>
          <w:szCs w:val="24"/>
          <w:u w:val="single"/>
        </w:rPr>
        <w:t>la Dra.</w:t>
      </w:r>
      <w:r w:rsidR="00E9436A" w:rsidRPr="00673D93">
        <w:rPr>
          <w:rFonts w:ascii="Arial" w:hAnsi="Arial" w:cs="Arial"/>
          <w:b/>
          <w:bCs/>
          <w:sz w:val="24"/>
          <w:szCs w:val="24"/>
          <w:u w:val="single"/>
        </w:rPr>
        <w:t xml:space="preserve"> </w:t>
      </w:r>
      <w:r w:rsidR="00E9436A">
        <w:rPr>
          <w:rFonts w:ascii="Arial" w:hAnsi="Arial" w:cs="Arial"/>
          <w:b/>
          <w:sz w:val="24"/>
          <w:szCs w:val="24"/>
          <w:u w:val="single"/>
        </w:rPr>
        <w:t>LILIA ANA NOVILLO,</w:t>
      </w:r>
      <w:r w:rsidR="00E9436A" w:rsidRPr="00673D93">
        <w:rPr>
          <w:rFonts w:ascii="Arial" w:hAnsi="Arial" w:cs="Arial"/>
          <w:b/>
          <w:bCs/>
          <w:sz w:val="24"/>
          <w:szCs w:val="24"/>
          <w:u w:val="single"/>
        </w:rPr>
        <w:t xml:space="preserve"> </w:t>
      </w:r>
      <w:r w:rsidR="00E9436A" w:rsidRPr="007077AA">
        <w:rPr>
          <w:rFonts w:ascii="Arial" w:hAnsi="Arial" w:cs="Arial"/>
          <w:b/>
          <w:sz w:val="24"/>
          <w:szCs w:val="24"/>
          <w:u w:val="single"/>
        </w:rPr>
        <w:t>dijo</w:t>
      </w:r>
      <w:r w:rsidRPr="007077AA">
        <w:rPr>
          <w:rFonts w:ascii="Arial" w:hAnsi="Arial" w:cs="Arial"/>
          <w:b/>
          <w:sz w:val="24"/>
          <w:szCs w:val="24"/>
          <w:u w:val="single"/>
        </w:rPr>
        <w:t>:</w:t>
      </w:r>
      <w:r w:rsidRPr="007077AA">
        <w:rPr>
          <w:rFonts w:ascii="Arial" w:hAnsi="Arial" w:cs="Arial"/>
          <w:b/>
          <w:sz w:val="24"/>
          <w:szCs w:val="24"/>
        </w:rPr>
        <w:t xml:space="preserve"> </w:t>
      </w:r>
      <w:r w:rsidRPr="007077AA">
        <w:rPr>
          <w:rFonts w:ascii="Arial" w:hAnsi="Arial" w:cs="Arial"/>
          <w:sz w:val="24"/>
          <w:szCs w:val="24"/>
        </w:rPr>
        <w:t xml:space="preserve">Dado la forma como se ha votado la cuestión anterior, no cabe su </w:t>
      </w:r>
      <w:r w:rsidR="009030AB">
        <w:rPr>
          <w:rFonts w:ascii="Arial" w:hAnsi="Arial" w:cs="Arial"/>
          <w:sz w:val="24"/>
          <w:szCs w:val="24"/>
        </w:rPr>
        <w:t>tratamiento. ASÍ</w:t>
      </w:r>
      <w:r w:rsidRPr="007077AA">
        <w:rPr>
          <w:rFonts w:ascii="Arial" w:hAnsi="Arial" w:cs="Arial"/>
          <w:sz w:val="24"/>
          <w:szCs w:val="24"/>
        </w:rPr>
        <w:t xml:space="preserve"> LO VOTO.</w:t>
      </w:r>
    </w:p>
    <w:p w:rsidR="009030AB" w:rsidRPr="007077AA" w:rsidRDefault="009030AB" w:rsidP="0083027E">
      <w:pPr>
        <w:tabs>
          <w:tab w:val="left" w:pos="1985"/>
        </w:tabs>
        <w:spacing w:after="0" w:line="360" w:lineRule="auto"/>
        <w:ind w:firstLine="1985"/>
        <w:jc w:val="both"/>
        <w:rPr>
          <w:rFonts w:ascii="Arial" w:hAnsi="Arial" w:cs="Arial"/>
          <w:sz w:val="24"/>
          <w:szCs w:val="24"/>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0B44A0">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0B44A0">
        <w:rPr>
          <w:rFonts w:ascii="Arial" w:eastAsia="Calibri" w:hAnsi="Arial" w:cs="Arial"/>
          <w:b/>
          <w:bCs/>
          <w:sz w:val="24"/>
          <w:szCs w:val="24"/>
          <w:lang w:eastAsia="en-US"/>
        </w:rPr>
        <w:t>CUESTIÓN</w:t>
      </w:r>
    </w:p>
    <w:p w:rsidR="001524FE" w:rsidRDefault="001524FE" w:rsidP="001524FE">
      <w:pPr>
        <w:pStyle w:val="Textoindependiente"/>
        <w:tabs>
          <w:tab w:val="left" w:pos="1985"/>
        </w:tabs>
        <w:rPr>
          <w:b/>
          <w:u w:val="single"/>
        </w:rPr>
      </w:pPr>
    </w:p>
    <w:p w:rsidR="00606003" w:rsidRDefault="00606003" w:rsidP="001524FE">
      <w:pPr>
        <w:pStyle w:val="Textoindependiente"/>
        <w:tabs>
          <w:tab w:val="left" w:pos="1985"/>
        </w:tabs>
      </w:pPr>
      <w:r w:rsidRPr="001B5F96">
        <w:rPr>
          <w:b/>
          <w:u w:val="single"/>
        </w:rPr>
        <w:t>A LA CUARTA CUESTI</w:t>
      </w:r>
      <w:r w:rsidR="00E9436A">
        <w:rPr>
          <w:b/>
          <w:u w:val="single"/>
        </w:rPr>
        <w:t>Ó</w:t>
      </w:r>
      <w:r w:rsidRPr="001B5F96">
        <w:rPr>
          <w:b/>
          <w:u w:val="single"/>
        </w:rPr>
        <w:t xml:space="preserve">N, </w:t>
      </w:r>
      <w:r>
        <w:rPr>
          <w:b/>
          <w:bCs/>
          <w:u w:val="single"/>
        </w:rPr>
        <w:t>la Dra.</w:t>
      </w:r>
      <w:r w:rsidRPr="00673D93">
        <w:rPr>
          <w:b/>
          <w:bCs/>
          <w:u w:val="single"/>
        </w:rPr>
        <w:t xml:space="preserve"> </w:t>
      </w:r>
      <w:r>
        <w:rPr>
          <w:b/>
          <w:u w:val="single"/>
        </w:rPr>
        <w:t>LILIA ANA NOVILLO</w:t>
      </w:r>
      <w:r w:rsidR="00E9436A">
        <w:rPr>
          <w:b/>
          <w:u w:val="single"/>
        </w:rPr>
        <w:t>,</w:t>
      </w:r>
      <w:r>
        <w:rPr>
          <w:b/>
          <w:u w:val="single"/>
        </w:rPr>
        <w:t xml:space="preserve"> dijo</w:t>
      </w:r>
      <w:r w:rsidRPr="001B5F96">
        <w:rPr>
          <w:b/>
          <w:bCs/>
        </w:rPr>
        <w:t>:</w:t>
      </w:r>
      <w:r w:rsidRPr="001B5F96">
        <w:t xml:space="preserve"> Atento a la forma en que se ha votado las cuestiones anteriores corresponde </w:t>
      </w:r>
      <w:r>
        <w:t xml:space="preserve">declarar desierto el Recurso </w:t>
      </w:r>
      <w:r w:rsidRPr="001B5F96">
        <w:t>de Casación interpuesto</w:t>
      </w:r>
      <w:r>
        <w:t xml:space="preserve">. </w:t>
      </w:r>
      <w:r w:rsidR="00571A3E">
        <w:t>ASÍ</w:t>
      </w:r>
      <w:r w:rsidRPr="001B5F96">
        <w:t xml:space="preserve"> LO VOTO.</w:t>
      </w:r>
    </w:p>
    <w:p w:rsidR="009030AB" w:rsidRPr="001B5F96" w:rsidRDefault="009030AB" w:rsidP="0083027E">
      <w:pPr>
        <w:pStyle w:val="Textoindependiente"/>
        <w:tabs>
          <w:tab w:val="left" w:pos="1985"/>
        </w:tabs>
        <w:ind w:firstLine="1985"/>
      </w:pPr>
      <w:r w:rsidRPr="000B44A0">
        <w:rPr>
          <w:rFonts w:eastAsia="Calibri"/>
          <w:lang w:eastAsia="en-US"/>
        </w:rPr>
        <w:t xml:space="preserve">Los Señores Ministros, </w:t>
      </w:r>
      <w:proofErr w:type="spellStart"/>
      <w:r w:rsidRPr="000B44A0">
        <w:rPr>
          <w:rFonts w:eastAsia="Calibri"/>
          <w:lang w:eastAsia="en-US"/>
        </w:rPr>
        <w:t>Dres</w:t>
      </w:r>
      <w:proofErr w:type="spellEnd"/>
      <w:r w:rsidRPr="000B44A0">
        <w:rPr>
          <w:rFonts w:eastAsia="Calibri"/>
          <w:lang w:eastAsia="en-US"/>
        </w:rPr>
        <w:t xml:space="preserve">. CARLOS ALBERTO COBO y MARTHA RAQUEL CORVALÁN, </w:t>
      </w:r>
      <w:r w:rsidRPr="000B44A0">
        <w:rPr>
          <w:rFonts w:eastAsia="Calibri"/>
          <w:lang w:val="es-MX" w:eastAsia="en-US"/>
        </w:rPr>
        <w:t>comparten lo expresado por la Sra. Ministro, Dra.</w:t>
      </w:r>
      <w:r w:rsidRPr="000B44A0">
        <w:rPr>
          <w:rFonts w:eastAsia="Calibri"/>
          <w:lang w:eastAsia="en-US"/>
        </w:rPr>
        <w:t xml:space="preserve"> LILIA ANA NOVILLO </w:t>
      </w:r>
      <w:r w:rsidRPr="000B44A0">
        <w:rPr>
          <w:rFonts w:eastAsia="Calibri"/>
          <w:lang w:val="es-MX" w:eastAsia="en-US"/>
        </w:rPr>
        <w:t>y</w:t>
      </w:r>
      <w:r w:rsidRPr="000B44A0">
        <w:rPr>
          <w:rFonts w:eastAsia="Calibri"/>
          <w:lang w:eastAsia="en-US"/>
        </w:rPr>
        <w:t xml:space="preserve"> </w:t>
      </w:r>
      <w:r w:rsidRPr="000B44A0">
        <w:rPr>
          <w:rFonts w:eastAsia="Calibri"/>
          <w:lang w:val="es-MX" w:eastAsia="en-US"/>
        </w:rPr>
        <w:t xml:space="preserve">votan en igual sentido a esta </w:t>
      </w:r>
      <w:r>
        <w:rPr>
          <w:rFonts w:eastAsia="Calibri"/>
          <w:b/>
          <w:bCs/>
          <w:lang w:eastAsia="en-US"/>
        </w:rPr>
        <w:t xml:space="preserve">CUARTA </w:t>
      </w:r>
      <w:r w:rsidRPr="000B44A0">
        <w:rPr>
          <w:rFonts w:eastAsia="Calibri"/>
          <w:b/>
          <w:bCs/>
          <w:lang w:eastAsia="en-US"/>
        </w:rPr>
        <w:t>CUESTIÓN</w:t>
      </w:r>
    </w:p>
    <w:p w:rsidR="001524FE" w:rsidRDefault="001524FE" w:rsidP="001524FE">
      <w:pPr>
        <w:pStyle w:val="Textoindependiente"/>
        <w:tabs>
          <w:tab w:val="left" w:pos="1985"/>
        </w:tabs>
        <w:rPr>
          <w:b/>
          <w:u w:val="single"/>
        </w:rPr>
      </w:pPr>
    </w:p>
    <w:p w:rsidR="00606003" w:rsidRPr="001C02FB" w:rsidRDefault="00E9436A" w:rsidP="001524FE">
      <w:pPr>
        <w:pStyle w:val="Textoindependiente"/>
        <w:tabs>
          <w:tab w:val="left" w:pos="1985"/>
        </w:tabs>
      </w:pPr>
      <w:r>
        <w:rPr>
          <w:b/>
          <w:u w:val="single"/>
        </w:rPr>
        <w:t>A LA QUINTA CUESTIÓ</w:t>
      </w:r>
      <w:r w:rsidR="00606003" w:rsidRPr="00BF779D">
        <w:rPr>
          <w:b/>
          <w:u w:val="single"/>
        </w:rPr>
        <w:t xml:space="preserve">N, </w:t>
      </w:r>
      <w:r w:rsidR="00606003">
        <w:rPr>
          <w:b/>
          <w:bCs/>
          <w:u w:val="single"/>
        </w:rPr>
        <w:t>la Dra.</w:t>
      </w:r>
      <w:r w:rsidR="00606003" w:rsidRPr="00673D93">
        <w:rPr>
          <w:b/>
          <w:bCs/>
          <w:u w:val="single"/>
        </w:rPr>
        <w:t xml:space="preserve"> </w:t>
      </w:r>
      <w:r w:rsidR="00606003">
        <w:rPr>
          <w:b/>
          <w:u w:val="single"/>
        </w:rPr>
        <w:t>LILIA ANA NOVILLO</w:t>
      </w:r>
      <w:r>
        <w:rPr>
          <w:b/>
          <w:u w:val="single"/>
        </w:rPr>
        <w:t>,</w:t>
      </w:r>
      <w:r w:rsidR="00606003">
        <w:rPr>
          <w:b/>
          <w:u w:val="single"/>
        </w:rPr>
        <w:t xml:space="preserve"> dijo</w:t>
      </w:r>
      <w:r w:rsidR="00606003" w:rsidRPr="00BF779D">
        <w:rPr>
          <w:b/>
          <w:bCs/>
        </w:rPr>
        <w:t>:</w:t>
      </w:r>
      <w:r w:rsidR="00606003" w:rsidRPr="00BF779D">
        <w:t xml:space="preserve"> Las costas deben imponerse a</w:t>
      </w:r>
      <w:r w:rsidR="00606003">
        <w:t xml:space="preserve"> </w:t>
      </w:r>
      <w:r w:rsidR="00606003" w:rsidRPr="00BF779D">
        <w:t>l</w:t>
      </w:r>
      <w:r w:rsidR="00606003">
        <w:t>a recurrente en casación vencida</w:t>
      </w:r>
      <w:r w:rsidR="00606003" w:rsidRPr="00BF779D">
        <w:t xml:space="preserve"> (art. 68 del CPC</w:t>
      </w:r>
      <w:r w:rsidR="003B0D0F">
        <w:t xml:space="preserve"> y C</w:t>
      </w:r>
      <w:r w:rsidR="00606003" w:rsidRPr="00BF779D">
        <w:t>). AS</w:t>
      </w:r>
      <w:r w:rsidR="00571A3E">
        <w:t>Í</w:t>
      </w:r>
      <w:r w:rsidR="00606003" w:rsidRPr="00BF779D">
        <w:t xml:space="preserve"> LO VOTO.</w:t>
      </w:r>
    </w:p>
    <w:p w:rsidR="002E1431" w:rsidRPr="000B44A0" w:rsidRDefault="002E1431" w:rsidP="0083027E">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lastRenderedPageBreak/>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2E1431" w:rsidRPr="000B44A0" w:rsidRDefault="002E1431" w:rsidP="0083027E">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t>Con lo que se da por finalizado el acto, disponiendo los Sres. Ministros la Sentencia que va a continuación:</w:t>
      </w:r>
    </w:p>
    <w:p w:rsidR="001524FE" w:rsidRDefault="001524FE" w:rsidP="001524FE">
      <w:pPr>
        <w:widowControl w:val="0"/>
        <w:spacing w:after="0" w:line="360" w:lineRule="auto"/>
        <w:jc w:val="both"/>
        <w:rPr>
          <w:rFonts w:ascii="Arial" w:eastAsia="Calibri" w:hAnsi="Arial" w:cs="Arial"/>
          <w:bCs/>
          <w:sz w:val="24"/>
          <w:szCs w:val="24"/>
          <w:lang w:eastAsia="en-US"/>
        </w:rPr>
      </w:pPr>
    </w:p>
    <w:p w:rsidR="002E1431" w:rsidRPr="000B44A0" w:rsidRDefault="002E1431" w:rsidP="001524F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E36649">
        <w:rPr>
          <w:rFonts w:ascii="Arial" w:eastAsia="Calibri" w:hAnsi="Arial" w:cs="Arial"/>
          <w:b/>
          <w:bCs/>
          <w:sz w:val="24"/>
          <w:szCs w:val="24"/>
          <w:lang w:eastAsia="en-US"/>
        </w:rPr>
        <w:t>seis de abril</w:t>
      </w:r>
      <w:r>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de dos mil veinte.-</w:t>
      </w:r>
    </w:p>
    <w:p w:rsidR="002E1431" w:rsidRPr="000B44A0" w:rsidRDefault="002E1431" w:rsidP="0083027E">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Pr>
          <w:rFonts w:ascii="Arial" w:eastAsia="Calibri" w:hAnsi="Arial" w:cs="Arial"/>
          <w:sz w:val="24"/>
          <w:szCs w:val="24"/>
          <w:lang w:eastAsia="en-US"/>
        </w:rPr>
        <w:t>D</w:t>
      </w:r>
      <w:r w:rsidRPr="002E1431">
        <w:rPr>
          <w:rFonts w:ascii="Arial" w:hAnsi="Arial" w:cs="Arial"/>
          <w:sz w:val="24"/>
          <w:szCs w:val="24"/>
        </w:rPr>
        <w:t xml:space="preserve">eclarar desierto el </w:t>
      </w:r>
      <w:r w:rsidR="001643AD">
        <w:rPr>
          <w:rFonts w:ascii="Arial" w:hAnsi="Arial" w:cs="Arial"/>
          <w:sz w:val="24"/>
          <w:szCs w:val="24"/>
        </w:rPr>
        <w:t>Recurso de Casación interpuesto</w:t>
      </w:r>
      <w:r w:rsidRPr="000B44A0">
        <w:rPr>
          <w:rFonts w:ascii="Arial" w:eastAsiaTheme="minorHAnsi" w:hAnsi="Arial" w:cs="Arial"/>
          <w:sz w:val="24"/>
          <w:szCs w:val="24"/>
          <w:lang w:eastAsia="en-US"/>
        </w:rPr>
        <w:t>.</w:t>
      </w:r>
    </w:p>
    <w:p w:rsidR="002E1431" w:rsidRPr="000B44A0" w:rsidRDefault="002E1431" w:rsidP="0083027E">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Pr>
          <w:rFonts w:ascii="Arial" w:hAnsi="Arial" w:cs="Arial"/>
          <w:sz w:val="24"/>
          <w:szCs w:val="24"/>
        </w:rPr>
        <w:t xml:space="preserve">Costas </w:t>
      </w:r>
      <w:r w:rsidRPr="002E1431">
        <w:rPr>
          <w:rFonts w:ascii="Arial" w:hAnsi="Arial" w:cs="Arial"/>
          <w:sz w:val="24"/>
          <w:szCs w:val="24"/>
        </w:rPr>
        <w:t>a la recurrente en casación vencida</w:t>
      </w:r>
      <w:r w:rsidRPr="000B44A0">
        <w:rPr>
          <w:rFonts w:ascii="Arial" w:eastAsiaTheme="minorHAnsi" w:hAnsi="Arial" w:cs="Arial"/>
          <w:sz w:val="24"/>
          <w:szCs w:val="24"/>
          <w:lang w:eastAsia="en-US"/>
        </w:rPr>
        <w:t>.</w:t>
      </w:r>
    </w:p>
    <w:p w:rsidR="002E1431" w:rsidRPr="000B44A0" w:rsidRDefault="002E1431" w:rsidP="0083027E">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2E1431" w:rsidRPr="000B44A0" w:rsidRDefault="002E1431" w:rsidP="0083027E">
      <w:pPr>
        <w:widowControl w:val="0"/>
        <w:spacing w:after="0" w:line="360" w:lineRule="auto"/>
        <w:ind w:firstLine="1985"/>
        <w:jc w:val="both"/>
        <w:rPr>
          <w:rFonts w:ascii="Arial" w:eastAsia="Calibri" w:hAnsi="Arial" w:cs="Arial"/>
          <w:bCs/>
          <w:sz w:val="24"/>
          <w:szCs w:val="24"/>
          <w:lang w:eastAsia="en-US"/>
        </w:rPr>
      </w:pPr>
    </w:p>
    <w:p w:rsidR="002E1431" w:rsidRPr="000B44A0" w:rsidRDefault="002E1431" w:rsidP="001524FE">
      <w:pPr>
        <w:pBdr>
          <w:top w:val="single" w:sz="4" w:space="2" w:color="auto"/>
        </w:pBdr>
        <w:spacing w:after="0" w:line="240" w:lineRule="auto"/>
        <w:jc w:val="both"/>
        <w:rPr>
          <w:rFonts w:ascii="Times New Roman" w:eastAsia="Calibri" w:hAnsi="Times New Roman" w:cs="Times New Roman"/>
          <w:sz w:val="16"/>
          <w:szCs w:val="16"/>
          <w:lang w:eastAsia="en-US"/>
        </w:rPr>
      </w:pPr>
    </w:p>
    <w:p w:rsidR="002E1431" w:rsidRPr="000B44A0" w:rsidRDefault="002E1431" w:rsidP="001524FE">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0B44A0">
        <w:rPr>
          <w:rFonts w:ascii="Times New Roman" w:eastAsia="Calibri" w:hAnsi="Times New Roman" w:cs="Times New Roman"/>
          <w:i/>
          <w:sz w:val="16"/>
          <w:szCs w:val="16"/>
          <w:lang w:eastAsia="en-US"/>
        </w:rPr>
        <w:t>Dres</w:t>
      </w:r>
      <w:proofErr w:type="spellEnd"/>
      <w:r w:rsidRPr="000B44A0">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2E1431" w:rsidRPr="00CB2D51" w:rsidRDefault="002E1431" w:rsidP="0083027E">
      <w:pPr>
        <w:spacing w:after="0" w:line="360" w:lineRule="auto"/>
        <w:ind w:firstLine="1985"/>
        <w:jc w:val="both"/>
        <w:rPr>
          <w:rFonts w:ascii="Arial" w:hAnsi="Arial" w:cs="Arial"/>
          <w:sz w:val="24"/>
          <w:szCs w:val="24"/>
        </w:rPr>
      </w:pPr>
    </w:p>
    <w:sectPr w:rsidR="002E1431" w:rsidRPr="00CB2D51" w:rsidSect="00813840">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75" w:rsidRDefault="00103375" w:rsidP="00103375">
      <w:pPr>
        <w:spacing w:after="0" w:line="240" w:lineRule="auto"/>
      </w:pPr>
      <w:r>
        <w:separator/>
      </w:r>
    </w:p>
  </w:endnote>
  <w:endnote w:type="continuationSeparator" w:id="1">
    <w:p w:rsidR="00103375" w:rsidRDefault="00103375" w:rsidP="00103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090"/>
      <w:docPartObj>
        <w:docPartGallery w:val="Page Numbers (Bottom of Page)"/>
        <w:docPartUnique/>
      </w:docPartObj>
    </w:sdtPr>
    <w:sdtContent>
      <w:p w:rsidR="00103375" w:rsidRDefault="007C6BBE">
        <w:pPr>
          <w:pStyle w:val="Piedepgina"/>
          <w:jc w:val="right"/>
        </w:pPr>
        <w:r w:rsidRPr="00103375">
          <w:rPr>
            <w:rFonts w:ascii="Arial" w:hAnsi="Arial" w:cs="Arial"/>
            <w:sz w:val="24"/>
            <w:szCs w:val="24"/>
          </w:rPr>
          <w:fldChar w:fldCharType="begin"/>
        </w:r>
        <w:r w:rsidR="00103375" w:rsidRPr="00103375">
          <w:rPr>
            <w:rFonts w:ascii="Arial" w:hAnsi="Arial" w:cs="Arial"/>
            <w:sz w:val="24"/>
            <w:szCs w:val="24"/>
          </w:rPr>
          <w:instrText xml:space="preserve"> PAGE   \* MERGEFORMAT </w:instrText>
        </w:r>
        <w:r w:rsidRPr="00103375">
          <w:rPr>
            <w:rFonts w:ascii="Arial" w:hAnsi="Arial" w:cs="Arial"/>
            <w:sz w:val="24"/>
            <w:szCs w:val="24"/>
          </w:rPr>
          <w:fldChar w:fldCharType="separate"/>
        </w:r>
        <w:r w:rsidR="001643AD">
          <w:rPr>
            <w:rFonts w:ascii="Arial" w:hAnsi="Arial" w:cs="Arial"/>
            <w:noProof/>
            <w:sz w:val="24"/>
            <w:szCs w:val="24"/>
          </w:rPr>
          <w:t>4</w:t>
        </w:r>
        <w:r w:rsidRPr="0010337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75" w:rsidRDefault="00103375" w:rsidP="00103375">
      <w:pPr>
        <w:spacing w:after="0" w:line="240" w:lineRule="auto"/>
      </w:pPr>
      <w:r>
        <w:separator/>
      </w:r>
    </w:p>
  </w:footnote>
  <w:footnote w:type="continuationSeparator" w:id="1">
    <w:p w:rsidR="00103375" w:rsidRDefault="00103375" w:rsidP="00103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6003"/>
    <w:rsid w:val="00103375"/>
    <w:rsid w:val="001524FE"/>
    <w:rsid w:val="001643AD"/>
    <w:rsid w:val="002E1431"/>
    <w:rsid w:val="0030446E"/>
    <w:rsid w:val="003B0D0F"/>
    <w:rsid w:val="003E21C9"/>
    <w:rsid w:val="00547B77"/>
    <w:rsid w:val="00571A3E"/>
    <w:rsid w:val="005A0AA6"/>
    <w:rsid w:val="00606003"/>
    <w:rsid w:val="007C6BBE"/>
    <w:rsid w:val="00813840"/>
    <w:rsid w:val="0083027E"/>
    <w:rsid w:val="008664C5"/>
    <w:rsid w:val="009030AB"/>
    <w:rsid w:val="00B57389"/>
    <w:rsid w:val="00C36E8A"/>
    <w:rsid w:val="00C85D9E"/>
    <w:rsid w:val="00E36649"/>
    <w:rsid w:val="00E943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06003"/>
    <w:rPr>
      <w:rFonts w:ascii="Arial" w:hAnsi="Arial" w:cs="Arial"/>
      <w:sz w:val="24"/>
      <w:szCs w:val="24"/>
      <w:lang w:val="es-ES" w:eastAsia="es-ES"/>
    </w:rPr>
  </w:style>
  <w:style w:type="paragraph" w:styleId="Textoindependiente">
    <w:name w:val="Body Text"/>
    <w:basedOn w:val="Normal"/>
    <w:link w:val="TextoindependienteCar"/>
    <w:rsid w:val="00606003"/>
    <w:pPr>
      <w:spacing w:after="0" w:line="360" w:lineRule="auto"/>
      <w:jc w:val="both"/>
    </w:pPr>
    <w:rPr>
      <w:rFonts w:ascii="Arial" w:hAnsi="Arial" w:cs="Arial"/>
      <w:sz w:val="24"/>
      <w:szCs w:val="24"/>
      <w:lang w:val="es-ES" w:eastAsia="es-ES"/>
    </w:rPr>
  </w:style>
  <w:style w:type="character" w:customStyle="1" w:styleId="TextoindependienteCar1">
    <w:name w:val="Texto independiente Car1"/>
    <w:basedOn w:val="Fuentedeprrafopredeter"/>
    <w:link w:val="Textoindependiente"/>
    <w:uiPriority w:val="99"/>
    <w:semiHidden/>
    <w:rsid w:val="00606003"/>
  </w:style>
  <w:style w:type="character" w:customStyle="1" w:styleId="Sangra2detindependienteCar">
    <w:name w:val="Sangría 2 de t. independiente Car"/>
    <w:link w:val="Sangra2detindependiente"/>
    <w:semiHidden/>
    <w:locked/>
    <w:rsid w:val="00606003"/>
    <w:rPr>
      <w:sz w:val="24"/>
      <w:szCs w:val="24"/>
      <w:lang w:val="es-ES" w:eastAsia="es-ES"/>
    </w:rPr>
  </w:style>
  <w:style w:type="paragraph" w:styleId="Sangra2detindependiente">
    <w:name w:val="Body Text Indent 2"/>
    <w:basedOn w:val="Normal"/>
    <w:link w:val="Sangra2detindependienteCar"/>
    <w:semiHidden/>
    <w:rsid w:val="00606003"/>
    <w:pPr>
      <w:spacing w:after="120" w:line="480" w:lineRule="auto"/>
      <w:ind w:left="283"/>
    </w:pPr>
    <w:rPr>
      <w:sz w:val="24"/>
      <w:szCs w:val="24"/>
      <w:lang w:val="es-ES" w:eastAsia="es-ES"/>
    </w:rPr>
  </w:style>
  <w:style w:type="character" w:customStyle="1" w:styleId="Sangra2detindependienteCar1">
    <w:name w:val="Sangría 2 de t. independiente Car1"/>
    <w:basedOn w:val="Fuentedeprrafopredeter"/>
    <w:link w:val="Sangra2detindependiente"/>
    <w:uiPriority w:val="99"/>
    <w:semiHidden/>
    <w:rsid w:val="00606003"/>
  </w:style>
  <w:style w:type="paragraph" w:styleId="Encabezado">
    <w:name w:val="header"/>
    <w:basedOn w:val="Normal"/>
    <w:link w:val="EncabezadoCar"/>
    <w:uiPriority w:val="99"/>
    <w:semiHidden/>
    <w:unhideWhenUsed/>
    <w:rsid w:val="00103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03375"/>
  </w:style>
  <w:style w:type="paragraph" w:styleId="Piedepgina">
    <w:name w:val="footer"/>
    <w:basedOn w:val="Normal"/>
    <w:link w:val="PiedepginaCar"/>
    <w:uiPriority w:val="99"/>
    <w:unhideWhenUsed/>
    <w:rsid w:val="00103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939</Words>
  <Characters>5166</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dcterms:created xsi:type="dcterms:W3CDTF">2020-03-12T13:09:00Z</dcterms:created>
  <dcterms:modified xsi:type="dcterms:W3CDTF">2020-04-01T15:55:00Z</dcterms:modified>
</cp:coreProperties>
</file>