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EE" w:rsidRPr="00B33001" w:rsidRDefault="00857DEE" w:rsidP="005D3897">
      <w:pPr>
        <w:spacing w:after="0" w:line="360" w:lineRule="auto"/>
        <w:jc w:val="both"/>
        <w:rPr>
          <w:rFonts w:ascii="Arial" w:eastAsia="Times New Roman" w:hAnsi="Arial" w:cs="Arial"/>
          <w:b/>
          <w:bCs/>
          <w:sz w:val="24"/>
          <w:szCs w:val="24"/>
          <w:u w:val="single"/>
          <w:lang w:val="pt-BR" w:eastAsia="es-ES"/>
        </w:rPr>
      </w:pPr>
      <w:r w:rsidRPr="00B33001">
        <w:rPr>
          <w:rFonts w:ascii="Arial" w:eastAsia="Times New Roman" w:hAnsi="Arial" w:cs="Arial"/>
          <w:b/>
          <w:bCs/>
          <w:sz w:val="24"/>
          <w:szCs w:val="24"/>
          <w:u w:val="single"/>
          <w:lang w:val="pt-BR" w:eastAsia="es-ES"/>
        </w:rPr>
        <w:t>STJSL-</w:t>
      </w:r>
      <w:proofErr w:type="gramStart"/>
      <w:r w:rsidRPr="00B33001">
        <w:rPr>
          <w:rFonts w:ascii="Arial" w:eastAsia="Times New Roman" w:hAnsi="Arial" w:cs="Arial"/>
          <w:b/>
          <w:bCs/>
          <w:sz w:val="24"/>
          <w:szCs w:val="24"/>
          <w:u w:val="single"/>
          <w:lang w:val="pt-BR" w:eastAsia="es-ES"/>
        </w:rPr>
        <w:t>S.</w:t>
      </w:r>
      <w:proofErr w:type="gramEnd"/>
      <w:r w:rsidRPr="00B33001">
        <w:rPr>
          <w:rFonts w:ascii="Arial" w:eastAsia="Times New Roman" w:hAnsi="Arial" w:cs="Arial"/>
          <w:b/>
          <w:bCs/>
          <w:sz w:val="24"/>
          <w:szCs w:val="24"/>
          <w:u w:val="single"/>
          <w:lang w:val="pt-BR" w:eastAsia="es-ES"/>
        </w:rPr>
        <w:t xml:space="preserve">J. – S.D. Nº </w:t>
      </w:r>
      <w:proofErr w:type="gramStart"/>
      <w:r w:rsidR="006548F0" w:rsidRPr="00B33001">
        <w:rPr>
          <w:rFonts w:ascii="Arial" w:eastAsia="Times New Roman" w:hAnsi="Arial" w:cs="Arial"/>
          <w:b/>
          <w:bCs/>
          <w:sz w:val="24"/>
          <w:szCs w:val="24"/>
          <w:u w:val="single"/>
          <w:lang w:val="pt-BR" w:eastAsia="es-ES"/>
        </w:rPr>
        <w:t>004</w:t>
      </w:r>
      <w:r w:rsidRPr="00B33001">
        <w:rPr>
          <w:rFonts w:ascii="Arial" w:eastAsia="Times New Roman" w:hAnsi="Arial" w:cs="Arial"/>
          <w:b/>
          <w:bCs/>
          <w:sz w:val="24"/>
          <w:szCs w:val="24"/>
          <w:u w:val="single"/>
          <w:lang w:val="pt-BR" w:eastAsia="es-ES"/>
        </w:rPr>
        <w:t>/21.</w:t>
      </w:r>
      <w:proofErr w:type="gramEnd"/>
      <w:r w:rsidRPr="00B33001">
        <w:rPr>
          <w:rFonts w:ascii="Arial" w:eastAsia="Times New Roman" w:hAnsi="Arial" w:cs="Arial"/>
          <w:b/>
          <w:bCs/>
          <w:sz w:val="24"/>
          <w:szCs w:val="24"/>
          <w:u w:val="single"/>
          <w:lang w:val="pt-BR" w:eastAsia="es-ES"/>
        </w:rPr>
        <w:t>-</w:t>
      </w:r>
    </w:p>
    <w:p w:rsidR="00857DEE" w:rsidRPr="00B33001" w:rsidRDefault="00857DEE" w:rsidP="005D3897">
      <w:pPr>
        <w:spacing w:after="0" w:line="360" w:lineRule="auto"/>
        <w:jc w:val="both"/>
        <w:rPr>
          <w:rFonts w:ascii="Arial" w:eastAsia="Times New Roman" w:hAnsi="Arial" w:cs="Arial"/>
          <w:bCs/>
          <w:sz w:val="24"/>
          <w:szCs w:val="24"/>
          <w:lang w:val="es-ES" w:eastAsia="es-ES"/>
        </w:rPr>
      </w:pPr>
      <w:r w:rsidRPr="00B33001">
        <w:rPr>
          <w:rFonts w:ascii="Arial" w:eastAsia="MS Mincho" w:hAnsi="Arial" w:cs="Arial"/>
          <w:sz w:val="24"/>
          <w:szCs w:val="24"/>
          <w:lang w:val="es-ES" w:eastAsia="es-ES"/>
        </w:rPr>
        <w:t xml:space="preserve">--En la Provincia de San Luis, </w:t>
      </w:r>
      <w:r w:rsidRPr="00B33001">
        <w:rPr>
          <w:rFonts w:ascii="Arial" w:eastAsia="MS Mincho" w:hAnsi="Arial" w:cs="Arial"/>
          <w:b/>
          <w:bCs/>
          <w:sz w:val="24"/>
          <w:szCs w:val="24"/>
          <w:lang w:val="es-ES" w:eastAsia="es-ES"/>
        </w:rPr>
        <w:t xml:space="preserve">a </w:t>
      </w:r>
      <w:r w:rsidR="006548F0" w:rsidRPr="00B33001">
        <w:rPr>
          <w:rFonts w:ascii="Arial" w:eastAsia="MS Mincho" w:hAnsi="Arial" w:cs="Arial"/>
          <w:b/>
          <w:bCs/>
          <w:sz w:val="24"/>
          <w:szCs w:val="24"/>
          <w:lang w:val="es-ES" w:eastAsia="es-ES"/>
        </w:rPr>
        <w:t>diecisiete</w:t>
      </w:r>
      <w:r w:rsidRPr="00B33001">
        <w:rPr>
          <w:rFonts w:ascii="Arial" w:eastAsia="MS Mincho" w:hAnsi="Arial" w:cs="Arial"/>
          <w:b/>
          <w:bCs/>
          <w:sz w:val="24"/>
          <w:szCs w:val="24"/>
          <w:lang w:val="es-ES" w:eastAsia="es-ES"/>
        </w:rPr>
        <w:t xml:space="preserve"> días del mes de marzo de dos mil veintiuno</w:t>
      </w:r>
      <w:r w:rsidRPr="00B33001">
        <w:rPr>
          <w:rFonts w:ascii="Arial" w:eastAsia="MS Mincho" w:hAnsi="Arial" w:cs="Arial"/>
          <w:sz w:val="24"/>
          <w:szCs w:val="24"/>
          <w:lang w:val="es-ES" w:eastAsia="es-ES"/>
        </w:rPr>
        <w:t>,</w:t>
      </w:r>
      <w:r w:rsidRPr="00B33001">
        <w:rPr>
          <w:rFonts w:ascii="Arial" w:eastAsia="MS Mincho" w:hAnsi="Arial" w:cs="Arial"/>
          <w:i/>
          <w:sz w:val="24"/>
          <w:szCs w:val="24"/>
          <w:lang w:val="es-ES" w:eastAsia="es-ES"/>
        </w:rPr>
        <w:t xml:space="preserve"> </w:t>
      </w:r>
      <w:r w:rsidRPr="00B33001">
        <w:rPr>
          <w:rFonts w:ascii="Arial" w:eastAsia="MS Mincho" w:hAnsi="Arial" w:cs="Arial"/>
          <w:sz w:val="24"/>
          <w:szCs w:val="24"/>
          <w:lang w:val="es-ES" w:eastAsia="es-ES"/>
        </w:rPr>
        <w:t xml:space="preserve">se reúnen en Audiencia Pública los Señores Ministros, </w:t>
      </w:r>
      <w:proofErr w:type="spellStart"/>
      <w:r w:rsidRPr="00B33001">
        <w:rPr>
          <w:rFonts w:ascii="Arial" w:eastAsia="MS Mincho" w:hAnsi="Arial" w:cs="Arial"/>
          <w:sz w:val="24"/>
          <w:szCs w:val="24"/>
          <w:lang w:val="es-ES" w:eastAsia="es-ES"/>
        </w:rPr>
        <w:t>Dres</w:t>
      </w:r>
      <w:proofErr w:type="spellEnd"/>
      <w:r w:rsidRPr="00B33001">
        <w:rPr>
          <w:rFonts w:ascii="Arial" w:eastAsia="MS Mincho" w:hAnsi="Arial" w:cs="Arial"/>
          <w:sz w:val="24"/>
          <w:szCs w:val="24"/>
          <w:lang w:val="es-ES" w:eastAsia="es-ES"/>
        </w:rPr>
        <w:t xml:space="preserve">. </w:t>
      </w:r>
      <w:r w:rsidR="004C4AEB" w:rsidRPr="00B33001">
        <w:rPr>
          <w:rFonts w:ascii="Arial" w:eastAsia="MS Mincho" w:hAnsi="Arial" w:cs="Arial"/>
          <w:sz w:val="24"/>
          <w:szCs w:val="24"/>
          <w:lang w:eastAsia="en-US"/>
        </w:rPr>
        <w:t xml:space="preserve">JORGE ALBERTO LEVINGSTON, </w:t>
      </w:r>
      <w:r w:rsidRPr="00B33001">
        <w:rPr>
          <w:rFonts w:ascii="Arial" w:eastAsia="MS Mincho" w:hAnsi="Arial" w:cs="Arial"/>
          <w:sz w:val="24"/>
          <w:szCs w:val="24"/>
          <w:lang w:eastAsia="en-US"/>
        </w:rPr>
        <w:t>ANDREA CAROLINA MONTE RISO, JORGE OMAR FERNÁNDEZ</w:t>
      </w:r>
      <w:r w:rsidR="004C4AEB" w:rsidRPr="00B33001">
        <w:rPr>
          <w:rFonts w:ascii="Arial" w:eastAsia="MS Mincho" w:hAnsi="Arial" w:cs="Arial"/>
          <w:sz w:val="24"/>
          <w:szCs w:val="24"/>
          <w:lang w:eastAsia="en-US"/>
        </w:rPr>
        <w:t>,</w:t>
      </w:r>
      <w:r w:rsidRPr="00B33001">
        <w:rPr>
          <w:rFonts w:ascii="Arial" w:eastAsia="MS Mincho" w:hAnsi="Arial" w:cs="Arial"/>
          <w:sz w:val="24"/>
          <w:szCs w:val="24"/>
          <w:lang w:eastAsia="en-US"/>
        </w:rPr>
        <w:t xml:space="preserve"> DIANA MARÍA BERNAL</w:t>
      </w:r>
      <w:r w:rsidRPr="00B33001">
        <w:rPr>
          <w:rFonts w:ascii="Arial" w:eastAsia="MS Mincho" w:hAnsi="Arial" w:cs="Arial"/>
          <w:sz w:val="24"/>
          <w:szCs w:val="24"/>
          <w:lang w:val="es-ES" w:eastAsia="es-ES"/>
        </w:rPr>
        <w:t xml:space="preserve"> </w:t>
      </w:r>
      <w:r w:rsidR="004C4AEB" w:rsidRPr="00B33001">
        <w:rPr>
          <w:rFonts w:ascii="Arial" w:eastAsia="MS Mincho" w:hAnsi="Arial" w:cs="Arial"/>
          <w:sz w:val="24"/>
          <w:szCs w:val="24"/>
          <w:lang w:val="es-ES" w:eastAsia="es-ES"/>
        </w:rPr>
        <w:t xml:space="preserve">y </w:t>
      </w:r>
      <w:r w:rsidR="004C4AEB" w:rsidRPr="00B33001">
        <w:rPr>
          <w:rFonts w:ascii="Arial" w:eastAsia="MS Mincho" w:hAnsi="Arial" w:cs="Arial"/>
          <w:sz w:val="24"/>
          <w:szCs w:val="24"/>
          <w:lang w:eastAsia="en-US"/>
        </w:rPr>
        <w:t>CECILIA CHADA</w:t>
      </w:r>
      <w:r w:rsidR="004C4AEB" w:rsidRPr="00B33001">
        <w:rPr>
          <w:rFonts w:ascii="Arial" w:eastAsia="MS Mincho" w:hAnsi="Arial" w:cs="Arial"/>
          <w:sz w:val="24"/>
          <w:szCs w:val="24"/>
          <w:lang w:val="es-ES" w:eastAsia="es-ES"/>
        </w:rPr>
        <w:t xml:space="preserve"> </w:t>
      </w:r>
      <w:r w:rsidRPr="00B33001">
        <w:rPr>
          <w:rFonts w:ascii="Arial" w:eastAsia="MS Mincho" w:hAnsi="Arial" w:cs="Arial"/>
          <w:sz w:val="24"/>
          <w:szCs w:val="24"/>
          <w:lang w:val="es-ES" w:eastAsia="es-ES"/>
        </w:rPr>
        <w:t>- Miembros del SUPERIOR TRIBUNAL DE JUSTICIA, para dictar sentencia en los autos</w:t>
      </w:r>
      <w:r w:rsidRPr="00B33001">
        <w:rPr>
          <w:rFonts w:ascii="Arial" w:eastAsia="MS Mincho" w:hAnsi="Arial" w:cs="Arial"/>
          <w:i/>
          <w:iCs/>
          <w:sz w:val="24"/>
          <w:szCs w:val="24"/>
          <w:lang w:val="es-ES" w:eastAsia="es-ES"/>
        </w:rPr>
        <w:t xml:space="preserve">: </w:t>
      </w:r>
      <w:r w:rsidRPr="00B33001">
        <w:rPr>
          <w:rFonts w:ascii="Arial" w:eastAsia="Times New Roman" w:hAnsi="Arial" w:cs="Arial"/>
          <w:b/>
          <w:i/>
          <w:sz w:val="24"/>
          <w:szCs w:val="24"/>
          <w:lang w:val="es-ES" w:eastAsia="es-ES"/>
        </w:rPr>
        <w:t>“PAGNONE LAVEN GUSTAVO OMAR - AV. DESOBEDIENCIA A UNA ORDEN JUDICIAL -</w:t>
      </w:r>
      <w:r w:rsidR="00FA0381" w:rsidRPr="00B33001">
        <w:rPr>
          <w:rFonts w:ascii="Arial" w:eastAsia="Times New Roman" w:hAnsi="Arial" w:cs="Arial"/>
          <w:b/>
          <w:i/>
          <w:sz w:val="24"/>
          <w:szCs w:val="24"/>
          <w:lang w:val="es-ES" w:eastAsia="es-ES"/>
        </w:rPr>
        <w:t xml:space="preserve"> </w:t>
      </w:r>
      <w:r w:rsidRPr="00B33001">
        <w:rPr>
          <w:rFonts w:ascii="Arial" w:eastAsia="Times New Roman" w:hAnsi="Arial" w:cs="Arial"/>
          <w:b/>
          <w:i/>
          <w:sz w:val="24"/>
          <w:szCs w:val="24"/>
          <w:lang w:val="es-ES" w:eastAsia="es-ES"/>
        </w:rPr>
        <w:t>RECURSO DE CASACIÓN”</w:t>
      </w:r>
      <w:r w:rsidRPr="00B33001">
        <w:rPr>
          <w:rFonts w:ascii="Arial" w:eastAsia="Times New Roman" w:hAnsi="Arial" w:cs="Arial"/>
          <w:b/>
          <w:sz w:val="24"/>
          <w:szCs w:val="24"/>
          <w:lang w:val="es-ES" w:eastAsia="es-ES"/>
        </w:rPr>
        <w:t xml:space="preserve"> - </w:t>
      </w:r>
      <w:r w:rsidRPr="00B33001">
        <w:rPr>
          <w:rFonts w:ascii="Arial" w:eastAsia="Times New Roman" w:hAnsi="Arial" w:cs="Arial"/>
          <w:sz w:val="24"/>
          <w:szCs w:val="24"/>
          <w:lang w:val="es-ES" w:eastAsia="es-ES"/>
        </w:rPr>
        <w:t>IURIX PEX Nº 233887/18</w:t>
      </w:r>
      <w:r w:rsidRPr="00B33001">
        <w:rPr>
          <w:rFonts w:ascii="Arial" w:eastAsia="Times New Roman" w:hAnsi="Arial" w:cs="Arial"/>
          <w:bCs/>
          <w:sz w:val="24"/>
          <w:szCs w:val="24"/>
          <w:lang w:val="es-ES" w:eastAsia="es-ES"/>
        </w:rPr>
        <w:t>.</w:t>
      </w:r>
    </w:p>
    <w:p w:rsidR="00857DEE" w:rsidRPr="00B33001" w:rsidRDefault="00857DEE" w:rsidP="005D3897">
      <w:pPr>
        <w:spacing w:after="0" w:line="360" w:lineRule="auto"/>
        <w:ind w:firstLine="1985"/>
        <w:jc w:val="both"/>
        <w:rPr>
          <w:rFonts w:ascii="Arial" w:eastAsia="Times New Roman" w:hAnsi="Arial" w:cs="Arial"/>
          <w:sz w:val="24"/>
          <w:szCs w:val="24"/>
          <w:lang w:val="es-ES" w:eastAsia="es-ES"/>
        </w:rPr>
      </w:pPr>
      <w:r w:rsidRPr="00B3300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33001">
        <w:rPr>
          <w:rFonts w:ascii="Arial" w:eastAsia="Times New Roman" w:hAnsi="Arial" w:cs="Arial"/>
          <w:sz w:val="24"/>
          <w:szCs w:val="24"/>
          <w:lang w:val="es-ES" w:eastAsia="es-ES"/>
        </w:rPr>
        <w:t>Dras</w:t>
      </w:r>
      <w:proofErr w:type="spellEnd"/>
      <w:r w:rsidRPr="00B33001">
        <w:rPr>
          <w:rFonts w:ascii="Arial" w:eastAsia="Times New Roman" w:hAnsi="Arial" w:cs="Arial"/>
          <w:sz w:val="24"/>
          <w:szCs w:val="24"/>
          <w:lang w:val="es-ES" w:eastAsia="es-ES"/>
        </w:rPr>
        <w:t xml:space="preserve">. CECILIA CHADA, ANDREA CAROLINA MONTE RISO y habiendo asumido los </w:t>
      </w:r>
      <w:proofErr w:type="spellStart"/>
      <w:r w:rsidRPr="00B33001">
        <w:rPr>
          <w:rFonts w:ascii="Arial" w:eastAsia="Times New Roman" w:hAnsi="Arial" w:cs="Arial"/>
          <w:sz w:val="24"/>
          <w:szCs w:val="24"/>
          <w:lang w:val="es-ES" w:eastAsia="es-ES"/>
        </w:rPr>
        <w:t>Dres</w:t>
      </w:r>
      <w:proofErr w:type="spellEnd"/>
      <w:r w:rsidRPr="00B33001">
        <w:rPr>
          <w:rFonts w:ascii="Arial" w:eastAsia="Times New Roman" w:hAnsi="Arial" w:cs="Arial"/>
          <w:sz w:val="24"/>
          <w:szCs w:val="24"/>
          <w:lang w:val="es-ES" w:eastAsia="es-ES"/>
        </w:rPr>
        <w:t xml:space="preserve">. JORGE ALBERTO LEVINGSTON, </w:t>
      </w:r>
      <w:r w:rsidR="00B33001" w:rsidRPr="00B33001">
        <w:rPr>
          <w:rFonts w:ascii="Arial" w:eastAsia="Times New Roman" w:hAnsi="Arial" w:cs="Arial"/>
          <w:sz w:val="24"/>
          <w:szCs w:val="24"/>
          <w:lang w:val="es-ES" w:eastAsia="es-ES"/>
        </w:rPr>
        <w:t>DIANA MARÍA BERNAL y JORGE OMAR FERNÁNDEZ</w:t>
      </w:r>
      <w:r w:rsidRPr="00B33001">
        <w:rPr>
          <w:rFonts w:ascii="Arial" w:eastAsia="Times New Roman" w:hAnsi="Arial" w:cs="Arial"/>
          <w:sz w:val="24"/>
          <w:szCs w:val="24"/>
          <w:lang w:val="es-ES" w:eastAsia="es-ES"/>
        </w:rPr>
        <w:t>, pasa a éstos para su votación.</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Las cuestiones formuladas y sometidas a decisión del Tribunal son:</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I) ¿Es formalmente procedente el Recurso de Casación interpuesto?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 xml:space="preserve">II) ¿Existe en la sentencia recurrida alguna de las causales enumeradas en el art. 428 del </w:t>
      </w:r>
      <w:proofErr w:type="spellStart"/>
      <w:r w:rsidRPr="00B33001">
        <w:rPr>
          <w:rFonts w:ascii="Arial" w:hAnsi="Arial" w:cs="Arial"/>
          <w:sz w:val="24"/>
          <w:szCs w:val="24"/>
        </w:rPr>
        <w:t>C.P.Crim</w:t>
      </w:r>
      <w:proofErr w:type="spellEnd"/>
      <w:r w:rsidRPr="00B33001">
        <w:rPr>
          <w:rFonts w:ascii="Arial" w:hAnsi="Arial" w:cs="Arial"/>
          <w:sz w:val="24"/>
          <w:szCs w:val="24"/>
        </w:rPr>
        <w:t>.?</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III) En caso afirmativo de la cuestión anterior, ¿cuál es la ley a aplicarse o la interpretación que debe hacerse de la ley en el caso en estudio?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IV) ¿Qué resolución corresponde dar al caso en estudio?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V) ¿Cuál sobre las costas?</w:t>
      </w:r>
    </w:p>
    <w:p w:rsidR="005D3897" w:rsidRPr="00B33001" w:rsidRDefault="005D3897" w:rsidP="005D3897">
      <w:pPr>
        <w:spacing w:after="0" w:line="360" w:lineRule="auto"/>
        <w:jc w:val="both"/>
        <w:rPr>
          <w:rFonts w:ascii="Arial" w:hAnsi="Arial" w:cs="Arial"/>
          <w:b/>
          <w:bCs/>
          <w:sz w:val="24"/>
          <w:szCs w:val="24"/>
          <w:u w:val="single"/>
        </w:rPr>
      </w:pPr>
    </w:p>
    <w:p w:rsidR="00857DEE" w:rsidRPr="00B33001" w:rsidRDefault="00857DEE" w:rsidP="005D3897">
      <w:pPr>
        <w:spacing w:after="0" w:line="360" w:lineRule="auto"/>
        <w:jc w:val="both"/>
        <w:rPr>
          <w:rFonts w:ascii="Arial" w:hAnsi="Arial" w:cs="Arial"/>
          <w:sz w:val="24"/>
          <w:szCs w:val="24"/>
        </w:rPr>
      </w:pPr>
      <w:r w:rsidRPr="00B33001">
        <w:rPr>
          <w:rFonts w:ascii="Arial" w:hAnsi="Arial" w:cs="Arial"/>
          <w:b/>
          <w:bCs/>
          <w:sz w:val="24"/>
          <w:szCs w:val="24"/>
          <w:u w:val="single"/>
        </w:rPr>
        <w:t>A LA PRIMERA CUESTIÓN, la Dra. CECILIA CHADA, dijo:</w:t>
      </w:r>
      <w:r w:rsidRPr="00B33001">
        <w:rPr>
          <w:rFonts w:ascii="Arial" w:hAnsi="Arial" w:cs="Arial"/>
          <w:b/>
          <w:bCs/>
          <w:sz w:val="24"/>
          <w:szCs w:val="24"/>
        </w:rPr>
        <w:t xml:space="preserve"> </w:t>
      </w:r>
      <w:r w:rsidRPr="00B33001">
        <w:rPr>
          <w:rFonts w:ascii="Arial" w:hAnsi="Arial" w:cs="Arial"/>
          <w:sz w:val="24"/>
          <w:szCs w:val="24"/>
        </w:rPr>
        <w:t>1) Que en actuación Nº 13171111</w:t>
      </w:r>
      <w:r w:rsidR="00AA7F19" w:rsidRPr="00B33001">
        <w:rPr>
          <w:rFonts w:ascii="Arial" w:hAnsi="Arial" w:cs="Arial"/>
          <w:sz w:val="24"/>
          <w:szCs w:val="24"/>
        </w:rPr>
        <w:t>,</w:t>
      </w:r>
      <w:r w:rsidRPr="00B33001">
        <w:rPr>
          <w:rFonts w:ascii="Arial" w:hAnsi="Arial" w:cs="Arial"/>
          <w:sz w:val="24"/>
          <w:szCs w:val="24"/>
        </w:rPr>
        <w:t xml:space="preserve"> de fecha </w:t>
      </w:r>
      <w:r w:rsidR="00AA7F19" w:rsidRPr="00B33001">
        <w:rPr>
          <w:rFonts w:ascii="Arial" w:hAnsi="Arial" w:cs="Arial"/>
          <w:sz w:val="24"/>
          <w:szCs w:val="24"/>
        </w:rPr>
        <w:t>0</w:t>
      </w:r>
      <w:r w:rsidRPr="00B33001">
        <w:rPr>
          <w:rFonts w:ascii="Arial" w:hAnsi="Arial" w:cs="Arial"/>
          <w:sz w:val="24"/>
          <w:szCs w:val="24"/>
        </w:rPr>
        <w:t>6/12/2019</w:t>
      </w:r>
      <w:r w:rsidR="00AA7F19" w:rsidRPr="00B33001">
        <w:rPr>
          <w:rFonts w:ascii="Arial" w:hAnsi="Arial" w:cs="Arial"/>
          <w:sz w:val="24"/>
          <w:szCs w:val="24"/>
        </w:rPr>
        <w:t>,</w:t>
      </w:r>
      <w:r w:rsidRPr="00B33001">
        <w:rPr>
          <w:rFonts w:ascii="Arial" w:hAnsi="Arial" w:cs="Arial"/>
          <w:sz w:val="24"/>
          <w:szCs w:val="24"/>
        </w:rPr>
        <w:t xml:space="preserve"> el Defensor Oficial interpone Recurso de Casación en contra del Auto Interlocutorio Nº 300 de fecha 04/12/19</w:t>
      </w:r>
      <w:r w:rsidR="00AA7F19" w:rsidRPr="00B33001">
        <w:rPr>
          <w:rFonts w:ascii="Arial" w:hAnsi="Arial" w:cs="Arial"/>
          <w:sz w:val="24"/>
          <w:szCs w:val="24"/>
        </w:rPr>
        <w:t xml:space="preserve"> (actuación Nº 13138944)</w:t>
      </w:r>
      <w:r w:rsidRPr="00B33001">
        <w:rPr>
          <w:rFonts w:ascii="Arial" w:hAnsi="Arial" w:cs="Arial"/>
          <w:sz w:val="24"/>
          <w:szCs w:val="24"/>
        </w:rPr>
        <w:t xml:space="preserve">, dictado por la Cámara Penal Nº 1 de la </w:t>
      </w:r>
      <w:r w:rsidRPr="00B33001">
        <w:rPr>
          <w:rFonts w:ascii="Arial" w:hAnsi="Arial" w:cs="Arial"/>
          <w:sz w:val="24"/>
          <w:szCs w:val="24"/>
        </w:rPr>
        <w:lastRenderedPageBreak/>
        <w:t xml:space="preserve">Segunda Circunscripción Judicial que resuelve </w:t>
      </w:r>
      <w:r w:rsidRPr="00B33001">
        <w:rPr>
          <w:rFonts w:ascii="Arial" w:hAnsi="Arial" w:cs="Arial"/>
          <w:i/>
          <w:sz w:val="24"/>
          <w:szCs w:val="24"/>
        </w:rPr>
        <w:t>“CONFIRMAR el Auto Interlocutorio Nº 556 de fecha doce de agosto de dos mil dieciocho, por el cual se ordena el PROCESAMIENTO de PAGNONE LAVEN GUSTAVO OMAR como presunto autor del delito de DESOBEDIENCIA A UNA ORDEN JUDICIAL (Art. 239 º del CP) en perjuicio de la sociedad…”</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2) Que en actuación Nº 13361350</w:t>
      </w:r>
      <w:r w:rsidR="000F1740" w:rsidRPr="00B33001">
        <w:rPr>
          <w:rFonts w:ascii="Arial" w:hAnsi="Arial" w:cs="Arial"/>
          <w:sz w:val="24"/>
          <w:szCs w:val="24"/>
        </w:rPr>
        <w:t>,</w:t>
      </w:r>
      <w:r w:rsidRPr="00B33001">
        <w:rPr>
          <w:rFonts w:ascii="Arial" w:hAnsi="Arial" w:cs="Arial"/>
          <w:sz w:val="24"/>
          <w:szCs w:val="24"/>
        </w:rPr>
        <w:t xml:space="preserve"> de fecha </w:t>
      </w:r>
      <w:r w:rsidR="000F1740" w:rsidRPr="00B33001">
        <w:rPr>
          <w:rFonts w:ascii="Arial" w:hAnsi="Arial" w:cs="Arial"/>
          <w:sz w:val="24"/>
          <w:szCs w:val="24"/>
        </w:rPr>
        <w:t>0</w:t>
      </w:r>
      <w:r w:rsidRPr="00B33001">
        <w:rPr>
          <w:rFonts w:ascii="Arial" w:hAnsi="Arial" w:cs="Arial"/>
          <w:sz w:val="24"/>
          <w:szCs w:val="24"/>
        </w:rPr>
        <w:t>3/02/2020</w:t>
      </w:r>
      <w:r w:rsidR="000F1740" w:rsidRPr="00B33001">
        <w:rPr>
          <w:rFonts w:ascii="Arial" w:hAnsi="Arial" w:cs="Arial"/>
          <w:sz w:val="24"/>
          <w:szCs w:val="24"/>
        </w:rPr>
        <w:t>,</w:t>
      </w:r>
      <w:r w:rsidRPr="00B33001">
        <w:rPr>
          <w:rFonts w:ascii="Arial" w:hAnsi="Arial" w:cs="Arial"/>
          <w:sz w:val="24"/>
          <w:szCs w:val="24"/>
        </w:rPr>
        <w:t xml:space="preserve"> el Defensor de Cámara fundamenta el recurso.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Argumenta que el Auto Interlocutorio recurrido, por su trascendencia, resulta equiparable a sentencia definitiva.</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Sostiene que la resolución del Tribunal agravia los intereses de su representado toda vez que confirma el procesamiento en base a una escasa probanza y haciendo una errónea valoración de la misma, ya que no se encuentra acreditado con el grado de probabilidad requerido que el imputado hubiere actuado con dolo al momento de cometer la conducta que se le endilga.</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Manifiesta que el Tribunal yerra al considerar que hubo dolo en la conducta de su defendido dado que no se encuentra probado que el imputado hubiera incumplido voluntariamente la prohibición de acercamiento a la Sra. Mena, ello en razón</w:t>
      </w:r>
      <w:r w:rsidR="00EC4761" w:rsidRPr="00B33001">
        <w:rPr>
          <w:rFonts w:ascii="Arial" w:hAnsi="Arial" w:cs="Arial"/>
          <w:sz w:val="24"/>
          <w:szCs w:val="24"/>
        </w:rPr>
        <w:t xml:space="preserve"> de </w:t>
      </w:r>
      <w:r w:rsidRPr="00B33001">
        <w:rPr>
          <w:rFonts w:ascii="Arial" w:hAnsi="Arial" w:cs="Arial"/>
          <w:sz w:val="24"/>
          <w:szCs w:val="24"/>
        </w:rPr>
        <w:t>que “desconocía” que la misma se encontrara en la reunión de padres realizada en el establecimiento educativo donde concurre su hijo.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Acota que el simple hecho de que la madre del menor se notificara de la reunión, no implicaba que asistiera a la misma, que no se le comunicó personalmente o por otro medio a su defendido que iba a concurrir a la misma, ni se lo hizo saber por terceros, por lo que el imputado concurrió a la reunión sólo para ejercer su responsabilidad parental, no hubo dolo de incumplir la orden judicial de prohibición de acercamiento, ni de molestar a la madre de su hijo.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 xml:space="preserve">Asimismo, indica que el tribunal OMITIÓ considerar el relato de la testigo SELVA PAOLA quien refirió que “… Cuando ya estaba la reunión empezada ingresa el Sr. </w:t>
      </w:r>
      <w:proofErr w:type="spellStart"/>
      <w:r w:rsidRPr="00B33001">
        <w:rPr>
          <w:rFonts w:ascii="Arial" w:hAnsi="Arial" w:cs="Arial"/>
          <w:sz w:val="24"/>
          <w:szCs w:val="24"/>
        </w:rPr>
        <w:t>Pagnone</w:t>
      </w:r>
      <w:proofErr w:type="spellEnd"/>
      <w:r w:rsidRPr="00B33001">
        <w:rPr>
          <w:rFonts w:ascii="Arial" w:hAnsi="Arial" w:cs="Arial"/>
          <w:sz w:val="24"/>
          <w:szCs w:val="24"/>
        </w:rPr>
        <w:t xml:space="preserve"> y se pone al lado de la puerta, se apoya en </w:t>
      </w:r>
      <w:r w:rsidRPr="00B33001">
        <w:rPr>
          <w:rFonts w:ascii="Arial" w:hAnsi="Arial" w:cs="Arial"/>
          <w:sz w:val="24"/>
          <w:szCs w:val="24"/>
        </w:rPr>
        <w:lastRenderedPageBreak/>
        <w:t>los ventanales, se queda parado, no hizo nada, no se acercó a la mesa donde estábamos…”, por lo que descarta y convierte en poco sincera la versión de la Sra. Mena.</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 xml:space="preserve">Por otra parte, sostiene que el caso de marras, no reúne los requisitos del delito de desobediencia a una orden judicial, dado que lo que subyace tras la prohibición de acercamiento son razones de presunta violencia familiar; tratándose estos de “intereses personales” y/o “asuntos de competencia civil” que se encuentran entrelazados con un supuestos de atipicidad y de error de prohibición (que excluye la culpabilidad), por lo que este tipo de conductas </w:t>
      </w:r>
      <w:r w:rsidR="005D3897" w:rsidRPr="00B33001">
        <w:rPr>
          <w:rFonts w:ascii="Arial" w:hAnsi="Arial" w:cs="Arial"/>
          <w:sz w:val="24"/>
          <w:szCs w:val="24"/>
        </w:rPr>
        <w:t>no debe considerarse delictiva.</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Expone que en el caso concreto, su defendido actuó erróneamente, sin advertir la presencia de la denunciante (dado que solo estuvo presente en el colegio escasos 10 minutos) y por tanto, no tuvo posibilidad de comprender que sus actos eran pasibles de sanción penal, a lo que aduna, que no se ha podido demostrar con prueba cierta cuál ha sido la afectación concreta o lesión del bien jurídico protegido por el artículo 239 del Código Penal esto es: Administración Pública, por tratarse de un encuentro casual, en el que ni siquiera hubo una discusión, y la situación constituyó un evento fortuito.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3) Que en actuación Nº 13993973</w:t>
      </w:r>
      <w:r w:rsidR="00EC4761" w:rsidRPr="00B33001">
        <w:rPr>
          <w:rFonts w:ascii="Arial" w:hAnsi="Arial" w:cs="Arial"/>
          <w:sz w:val="24"/>
          <w:szCs w:val="24"/>
        </w:rPr>
        <w:t>,</w:t>
      </w:r>
      <w:r w:rsidRPr="00B33001">
        <w:rPr>
          <w:rFonts w:ascii="Arial" w:hAnsi="Arial" w:cs="Arial"/>
          <w:sz w:val="24"/>
          <w:szCs w:val="24"/>
        </w:rPr>
        <w:t xml:space="preserve"> de fecha 21/05/2020, el Sr. Fiscal de Cámara Subrogante contestó el traslado del recurso solicitando su rechazo en razón de que carece de virtualidad jurídica y el auto de procesamiento no constituye pronunciamiento definitivo.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 xml:space="preserve">4) Que el Sr. Procurador General </w:t>
      </w:r>
      <w:r w:rsidR="00EC4761" w:rsidRPr="00B33001">
        <w:rPr>
          <w:rFonts w:ascii="Arial" w:hAnsi="Arial" w:cs="Arial"/>
          <w:sz w:val="24"/>
          <w:szCs w:val="24"/>
        </w:rPr>
        <w:t xml:space="preserve">Subrogante </w:t>
      </w:r>
      <w:r w:rsidRPr="00B33001">
        <w:rPr>
          <w:rFonts w:ascii="Arial" w:hAnsi="Arial" w:cs="Arial"/>
          <w:sz w:val="24"/>
          <w:szCs w:val="24"/>
        </w:rPr>
        <w:t>contestó vista en actuación Nº 14112402</w:t>
      </w:r>
      <w:r w:rsidR="006E6B73" w:rsidRPr="00B33001">
        <w:rPr>
          <w:rFonts w:ascii="Arial" w:hAnsi="Arial" w:cs="Arial"/>
          <w:sz w:val="24"/>
          <w:szCs w:val="24"/>
        </w:rPr>
        <w:t>,</w:t>
      </w:r>
      <w:r w:rsidRPr="00B33001">
        <w:rPr>
          <w:rFonts w:ascii="Arial" w:hAnsi="Arial" w:cs="Arial"/>
          <w:sz w:val="24"/>
          <w:szCs w:val="24"/>
        </w:rPr>
        <w:t xml:space="preserve"> de fecha </w:t>
      </w:r>
      <w:r w:rsidR="005D3897" w:rsidRPr="00B33001">
        <w:rPr>
          <w:rFonts w:ascii="Arial" w:hAnsi="Arial" w:cs="Arial"/>
          <w:sz w:val="24"/>
          <w:szCs w:val="24"/>
        </w:rPr>
        <w:t>0</w:t>
      </w:r>
      <w:r w:rsidRPr="00B33001">
        <w:rPr>
          <w:rFonts w:ascii="Arial" w:hAnsi="Arial" w:cs="Arial"/>
          <w:sz w:val="24"/>
          <w:szCs w:val="24"/>
        </w:rPr>
        <w:t>9/06/2020</w:t>
      </w:r>
      <w:r w:rsidR="006E6B73" w:rsidRPr="00B33001">
        <w:rPr>
          <w:rFonts w:ascii="Arial" w:hAnsi="Arial" w:cs="Arial"/>
          <w:sz w:val="24"/>
          <w:szCs w:val="24"/>
        </w:rPr>
        <w:t>,</w:t>
      </w:r>
      <w:r w:rsidRPr="00B33001">
        <w:rPr>
          <w:rFonts w:ascii="Arial" w:hAnsi="Arial" w:cs="Arial"/>
          <w:sz w:val="24"/>
          <w:szCs w:val="24"/>
        </w:rPr>
        <w:t xml:space="preserve"> propiciando el rechazo del recurso.</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Al dictaminar sostuvo que en el caso no se presentan los requisitos indispensables para la procedencia del recurso de casación habida cuenta que el auto interlocutorio cuestionado no reúne la condición de sentencia definitiva.</w:t>
      </w:r>
    </w:p>
    <w:p w:rsidR="00857DEE" w:rsidRPr="00B33001" w:rsidRDefault="00857DEE" w:rsidP="005D3897">
      <w:pPr>
        <w:spacing w:after="0" w:line="360" w:lineRule="auto"/>
        <w:ind w:firstLine="1985"/>
        <w:jc w:val="both"/>
        <w:rPr>
          <w:rFonts w:ascii="Arial" w:hAnsi="Arial" w:cs="Arial"/>
          <w:bCs/>
          <w:sz w:val="24"/>
          <w:szCs w:val="24"/>
        </w:rPr>
      </w:pPr>
      <w:r w:rsidRPr="00B33001">
        <w:rPr>
          <w:rFonts w:ascii="Arial" w:hAnsi="Arial" w:cs="Arial"/>
          <w:sz w:val="24"/>
          <w:szCs w:val="24"/>
        </w:rPr>
        <w:lastRenderedPageBreak/>
        <w:t xml:space="preserve">5) </w:t>
      </w:r>
      <w:r w:rsidRPr="00B33001">
        <w:rPr>
          <w:rFonts w:ascii="Arial" w:hAnsi="Arial" w:cs="Arial"/>
          <w:bCs/>
          <w:sz w:val="24"/>
          <w:szCs w:val="24"/>
        </w:rPr>
        <w:t xml:space="preserve">Que estando la causa en estado de dictar sentencia, corresponde examinar el cumplimiento de los recaudos formales que hacen a la admisibilidad de la vía </w:t>
      </w:r>
      <w:proofErr w:type="spellStart"/>
      <w:r w:rsidRPr="00B33001">
        <w:rPr>
          <w:rFonts w:ascii="Arial" w:hAnsi="Arial" w:cs="Arial"/>
          <w:bCs/>
          <w:sz w:val="24"/>
          <w:szCs w:val="24"/>
        </w:rPr>
        <w:t>casatoria</w:t>
      </w:r>
      <w:proofErr w:type="spellEnd"/>
      <w:r w:rsidRPr="00B33001">
        <w:rPr>
          <w:rFonts w:ascii="Arial" w:hAnsi="Arial" w:cs="Arial"/>
          <w:bCs/>
          <w:sz w:val="24"/>
          <w:szCs w:val="24"/>
        </w:rPr>
        <w:t xml:space="preserve"> intentada.</w:t>
      </w:r>
    </w:p>
    <w:p w:rsidR="00857DEE" w:rsidRPr="00B33001" w:rsidRDefault="00857DEE" w:rsidP="005D3897">
      <w:pPr>
        <w:spacing w:after="0" w:line="360" w:lineRule="auto"/>
        <w:ind w:firstLine="1985"/>
        <w:jc w:val="both"/>
        <w:rPr>
          <w:rFonts w:ascii="Arial" w:hAnsi="Arial" w:cs="Arial"/>
          <w:i/>
          <w:sz w:val="24"/>
          <w:szCs w:val="24"/>
        </w:rPr>
      </w:pPr>
      <w:r w:rsidRPr="00B33001">
        <w:rPr>
          <w:rFonts w:ascii="Arial" w:hAnsi="Arial" w:cs="Arial"/>
          <w:sz w:val="24"/>
          <w:szCs w:val="24"/>
        </w:rPr>
        <w:t xml:space="preserve">Surge de las constancias de la causa que el recurso fue interpuesto y fundado dentro del plazo que prescribe el art. 430 del </w:t>
      </w:r>
      <w:proofErr w:type="spellStart"/>
      <w:r w:rsidRPr="00B33001">
        <w:rPr>
          <w:rFonts w:ascii="Arial" w:hAnsi="Arial" w:cs="Arial"/>
          <w:sz w:val="24"/>
          <w:szCs w:val="24"/>
        </w:rPr>
        <w:t>C.P.Crim</w:t>
      </w:r>
      <w:proofErr w:type="spellEnd"/>
      <w:r w:rsidRPr="00B33001">
        <w:rPr>
          <w:rFonts w:ascii="Arial" w:hAnsi="Arial" w:cs="Arial"/>
          <w:sz w:val="24"/>
          <w:szCs w:val="24"/>
        </w:rPr>
        <w:t>., sin embargo, y tal como sostiene el Sr. Procurador</w:t>
      </w:r>
      <w:r w:rsidR="00B33001">
        <w:rPr>
          <w:rFonts w:ascii="Arial" w:hAnsi="Arial" w:cs="Arial"/>
          <w:sz w:val="24"/>
          <w:szCs w:val="24"/>
        </w:rPr>
        <w:t xml:space="preserve"> General Subrogante</w:t>
      </w:r>
      <w:r w:rsidRPr="00B33001">
        <w:rPr>
          <w:rFonts w:ascii="Arial" w:hAnsi="Arial" w:cs="Arial"/>
          <w:sz w:val="24"/>
          <w:szCs w:val="24"/>
        </w:rPr>
        <w:t xml:space="preserve"> en su dictamen, la impugnación no cumple con la exigencia prevista en el art. 426 del </w:t>
      </w:r>
      <w:proofErr w:type="spellStart"/>
      <w:r w:rsidRPr="00B33001">
        <w:rPr>
          <w:rFonts w:ascii="Arial" w:hAnsi="Arial" w:cs="Arial"/>
          <w:sz w:val="24"/>
          <w:szCs w:val="24"/>
        </w:rPr>
        <w:t>C.P.Crim</w:t>
      </w:r>
      <w:proofErr w:type="spellEnd"/>
      <w:r w:rsidRPr="00B33001">
        <w:rPr>
          <w:rFonts w:ascii="Arial" w:hAnsi="Arial" w:cs="Arial"/>
          <w:sz w:val="24"/>
          <w:szCs w:val="24"/>
        </w:rPr>
        <w:t>., que establece como requisito insoslayable de procedencia de la vía de excepción intentada, que el recurso se dirija “…</w:t>
      </w:r>
      <w:r w:rsidRPr="00B33001">
        <w:rPr>
          <w:rFonts w:ascii="Arial" w:hAnsi="Arial" w:cs="Arial"/>
          <w:i/>
          <w:sz w:val="24"/>
          <w:szCs w:val="24"/>
        </w:rPr>
        <w:t>contra sentencias o resoluciones definitivas de las Cámaras de Apelaciones…”.</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En efecto, se ha sostenido que 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cada una de las resoluciones indicadas comparte la característica de poner fin al proceso. (</w:t>
      </w:r>
      <w:r w:rsidR="006E6B73" w:rsidRPr="00B33001">
        <w:rPr>
          <w:rFonts w:ascii="Arial" w:hAnsi="Arial" w:cs="Arial"/>
          <w:sz w:val="24"/>
          <w:szCs w:val="24"/>
        </w:rPr>
        <w:t>C</w:t>
      </w:r>
      <w:r w:rsidRPr="00B33001">
        <w:rPr>
          <w:rFonts w:ascii="Arial" w:hAnsi="Arial" w:cs="Arial"/>
          <w:sz w:val="24"/>
          <w:szCs w:val="24"/>
        </w:rPr>
        <w:t xml:space="preserve">fr. Recurso de Casación Penal, Jimena </w:t>
      </w:r>
      <w:proofErr w:type="spellStart"/>
      <w:r w:rsidRPr="00B33001">
        <w:rPr>
          <w:rFonts w:ascii="Arial" w:hAnsi="Arial" w:cs="Arial"/>
          <w:sz w:val="24"/>
          <w:szCs w:val="24"/>
        </w:rPr>
        <w:t>Jatip</w:t>
      </w:r>
      <w:proofErr w:type="spellEnd"/>
      <w:r w:rsidRPr="00B33001">
        <w:rPr>
          <w:rFonts w:ascii="Arial" w:hAnsi="Arial" w:cs="Arial"/>
          <w:sz w:val="24"/>
          <w:szCs w:val="24"/>
        </w:rPr>
        <w:t xml:space="preserve">, en Tratado de los Recursos, Director Marcelo Sebastián </w:t>
      </w:r>
      <w:proofErr w:type="spellStart"/>
      <w:r w:rsidRPr="00B33001">
        <w:rPr>
          <w:rFonts w:ascii="Arial" w:hAnsi="Arial" w:cs="Arial"/>
          <w:sz w:val="24"/>
          <w:szCs w:val="24"/>
        </w:rPr>
        <w:t>Midón</w:t>
      </w:r>
      <w:proofErr w:type="spellEnd"/>
      <w:r w:rsidRPr="00B33001">
        <w:rPr>
          <w:rFonts w:ascii="Arial" w:hAnsi="Arial" w:cs="Arial"/>
          <w:sz w:val="24"/>
          <w:szCs w:val="24"/>
        </w:rPr>
        <w:t xml:space="preserve">, Tomo III Heterodoxias Recursivas, Pág. 55, Ed. </w:t>
      </w:r>
      <w:proofErr w:type="spellStart"/>
      <w:r w:rsidRPr="00B33001">
        <w:rPr>
          <w:rFonts w:ascii="Arial" w:hAnsi="Arial" w:cs="Arial"/>
          <w:sz w:val="24"/>
          <w:szCs w:val="24"/>
        </w:rPr>
        <w:t>Rubinzal</w:t>
      </w:r>
      <w:proofErr w:type="spellEnd"/>
      <w:r w:rsidRPr="00B33001">
        <w:rPr>
          <w:rFonts w:ascii="Arial" w:hAnsi="Arial" w:cs="Arial"/>
          <w:sz w:val="24"/>
          <w:szCs w:val="24"/>
        </w:rPr>
        <w:t>-Culzoni, 1º ed. Santa Fe, 2013).</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Que en tales condiciones, el Auto Interlocutorio Nº 300 no reviste carácter definitivo, ya que, lejos de poner fin al proceso, sólo confirma el Auto Interlocutorio Nº 566</w:t>
      </w:r>
      <w:r w:rsidR="009B0012" w:rsidRPr="00B33001">
        <w:rPr>
          <w:rFonts w:ascii="Arial" w:hAnsi="Arial" w:cs="Arial"/>
          <w:sz w:val="24"/>
          <w:szCs w:val="24"/>
        </w:rPr>
        <w:t>,</w:t>
      </w:r>
      <w:r w:rsidRPr="00B33001">
        <w:rPr>
          <w:rFonts w:ascii="Arial" w:hAnsi="Arial" w:cs="Arial"/>
          <w:sz w:val="24"/>
          <w:szCs w:val="24"/>
        </w:rPr>
        <w:t xml:space="preserve"> de fecha 12/08/2018</w:t>
      </w:r>
      <w:r w:rsidR="009B0012" w:rsidRPr="00B33001">
        <w:rPr>
          <w:rFonts w:ascii="Arial" w:hAnsi="Arial" w:cs="Arial"/>
          <w:sz w:val="24"/>
          <w:szCs w:val="24"/>
        </w:rPr>
        <w:t>,</w:t>
      </w:r>
      <w:r w:rsidRPr="00B33001">
        <w:rPr>
          <w:rFonts w:ascii="Arial" w:hAnsi="Arial" w:cs="Arial"/>
          <w:sz w:val="24"/>
          <w:szCs w:val="24"/>
        </w:rPr>
        <w:t xml:space="preserve"> por el cual se ordena el PROCESAMIENTO de PAGNONE LAVEN GUSTAVO OMAR como presunto autor del delito de DESOBEDIENCIA A UNA ORDEN JUDICIAL (Art. 239ºdel CP) en perjuicio de la sociedad, lo que implica que el imputado deberá continuar el proceso criminal.</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 xml:space="preserve">Este Alto Cuerpo ha sostenido con insistencia que el auto de procesamiento no reviste la naturaleza </w:t>
      </w:r>
      <w:r w:rsidR="009B0012" w:rsidRPr="00B33001">
        <w:rPr>
          <w:rFonts w:ascii="Arial" w:hAnsi="Arial" w:cs="Arial"/>
          <w:sz w:val="24"/>
          <w:szCs w:val="24"/>
        </w:rPr>
        <w:t>de pronunciamiento definitivo (C</w:t>
      </w:r>
      <w:r w:rsidRPr="00B33001">
        <w:rPr>
          <w:rFonts w:ascii="Arial" w:hAnsi="Arial" w:cs="Arial"/>
          <w:sz w:val="24"/>
          <w:szCs w:val="24"/>
        </w:rPr>
        <w:t xml:space="preserve">fr. STJSL-S.J. – S.D. Nº 062/20 “INCIDENTE APELACIÓN DICARLANTONIO PASCUAL SEGUNDO - SU DENUNCIA - RECURSO DE CASACIÓN-”–IURIX INC Nº 93783/7, de 21/04/2020; </w:t>
      </w:r>
      <w:r w:rsidRPr="00B33001">
        <w:rPr>
          <w:rFonts w:ascii="Arial" w:eastAsia="Times New Roman" w:hAnsi="Arial" w:cs="Arial"/>
          <w:bCs/>
          <w:sz w:val="24"/>
          <w:szCs w:val="24"/>
          <w:lang w:val="pt-BR" w:eastAsia="es-ES"/>
        </w:rPr>
        <w:t>STJSL-S.J. – S.D. Nº 150/17.-</w:t>
      </w:r>
      <w:r w:rsidRPr="00B33001">
        <w:rPr>
          <w:rFonts w:ascii="Arial" w:eastAsia="MS Mincho" w:hAnsi="Arial" w:cs="Arial"/>
          <w:iCs/>
          <w:sz w:val="24"/>
          <w:szCs w:val="24"/>
          <w:lang w:eastAsia="es-ES"/>
        </w:rPr>
        <w:t xml:space="preserve"> </w:t>
      </w:r>
      <w:r w:rsidRPr="00B33001">
        <w:rPr>
          <w:rFonts w:ascii="Arial" w:hAnsi="Arial" w:cs="Arial"/>
          <w:sz w:val="24"/>
          <w:szCs w:val="24"/>
        </w:rPr>
        <w:t xml:space="preserve">“FERNÁNDEZ, </w:t>
      </w:r>
      <w:r w:rsidRPr="00B33001">
        <w:rPr>
          <w:rFonts w:ascii="Arial" w:hAnsi="Arial" w:cs="Arial"/>
          <w:sz w:val="24"/>
          <w:szCs w:val="24"/>
        </w:rPr>
        <w:lastRenderedPageBreak/>
        <w:t xml:space="preserve">FRANCO JAVIER - DESOBEDIENCIA A LA AUTORIDAD - RECURSO DE CASACIÓN” - IURIX PEX Nº 202284/16, del </w:t>
      </w:r>
      <w:r w:rsidR="005D3897" w:rsidRPr="00B33001">
        <w:rPr>
          <w:rFonts w:ascii="Arial" w:hAnsi="Arial" w:cs="Arial"/>
          <w:sz w:val="24"/>
          <w:szCs w:val="24"/>
        </w:rPr>
        <w:t>0</w:t>
      </w:r>
      <w:r w:rsidRPr="00B33001">
        <w:rPr>
          <w:rFonts w:ascii="Arial" w:hAnsi="Arial" w:cs="Arial"/>
          <w:sz w:val="24"/>
          <w:szCs w:val="24"/>
        </w:rPr>
        <w:t xml:space="preserve">7/12/2017; </w:t>
      </w:r>
      <w:r w:rsidRPr="00B33001">
        <w:rPr>
          <w:rFonts w:ascii="Arial" w:eastAsia="Times New Roman" w:hAnsi="Arial" w:cs="Arial"/>
          <w:bCs/>
          <w:sz w:val="24"/>
          <w:szCs w:val="24"/>
          <w:lang w:val="pt-BR" w:eastAsia="es-ES"/>
        </w:rPr>
        <w:t>STJSL-S.J. – S.D. Nº 083/17.-</w:t>
      </w:r>
      <w:r w:rsidRPr="00B33001">
        <w:rPr>
          <w:rFonts w:ascii="Arial" w:eastAsia="MS Mincho" w:hAnsi="Arial" w:cs="Arial"/>
          <w:iCs/>
          <w:sz w:val="24"/>
          <w:szCs w:val="24"/>
          <w:lang w:eastAsia="es-ES"/>
        </w:rPr>
        <w:t xml:space="preserve"> </w:t>
      </w:r>
      <w:r w:rsidRPr="00B33001">
        <w:rPr>
          <w:rFonts w:ascii="Arial" w:hAnsi="Arial" w:cs="Arial"/>
          <w:sz w:val="24"/>
          <w:szCs w:val="24"/>
        </w:rPr>
        <w:t xml:space="preserve">“INCIDENTE DE APELACIÓN EN AUTOS: ALANÍZ CRISTIAN DARÍO -AV DELITO CONTRA LA INTEGRIDAD SEXUAL s/ RECURSO DE CASACIÓN" IURIX PEX INC. 146742/1, del 5/10/2017; </w:t>
      </w:r>
      <w:r w:rsidRPr="00B33001">
        <w:rPr>
          <w:rFonts w:ascii="Arial" w:hAnsi="Arial" w:cs="Arial"/>
          <w:bCs/>
          <w:sz w:val="24"/>
          <w:szCs w:val="24"/>
        </w:rPr>
        <w:t>STJSL-S.J. – S.D. Nº 026/17.-</w:t>
      </w:r>
      <w:r w:rsidRPr="00B33001">
        <w:rPr>
          <w:rFonts w:ascii="Arial" w:hAnsi="Arial" w:cs="Arial"/>
          <w:iCs/>
          <w:sz w:val="24"/>
          <w:szCs w:val="24"/>
        </w:rPr>
        <w:t xml:space="preserve"> </w:t>
      </w:r>
      <w:r w:rsidRPr="00B33001">
        <w:rPr>
          <w:rFonts w:ascii="Arial" w:hAnsi="Arial" w:cs="Arial"/>
          <w:sz w:val="24"/>
          <w:szCs w:val="24"/>
        </w:rPr>
        <w:t xml:space="preserve">“RECURSO DE CASACIÓN EN AUTOS: MARTÍNEZ BRIAN OMAR - LUJAN EMANUEL LUCIANO AV ROBO y ATENTADO AGRAVADO A LA AUTORIDAD” – IURIX EXP Nº INC. 129699/2, </w:t>
      </w:r>
      <w:proofErr w:type="spellStart"/>
      <w:r w:rsidRPr="00B33001">
        <w:rPr>
          <w:rFonts w:ascii="Arial" w:hAnsi="Arial" w:cs="Arial"/>
          <w:sz w:val="24"/>
          <w:szCs w:val="24"/>
        </w:rPr>
        <w:t>sent</w:t>
      </w:r>
      <w:proofErr w:type="spellEnd"/>
      <w:r w:rsidRPr="00B33001">
        <w:rPr>
          <w:rFonts w:ascii="Arial" w:hAnsi="Arial" w:cs="Arial"/>
          <w:sz w:val="24"/>
          <w:szCs w:val="24"/>
        </w:rPr>
        <w:t xml:space="preserve">. del 21/02/2017; </w:t>
      </w:r>
      <w:r w:rsidRPr="00B33001">
        <w:rPr>
          <w:rFonts w:ascii="Arial" w:hAnsi="Arial" w:cs="Arial"/>
          <w:bCs/>
          <w:sz w:val="24"/>
          <w:szCs w:val="24"/>
        </w:rPr>
        <w:t>STJSL-S.J. – S.D. Nº 005/16.- RECURSO DE CASACIÓN EN AUTOS: “DÍAZ,</w:t>
      </w:r>
      <w:r w:rsidR="005D3897" w:rsidRPr="00B33001">
        <w:rPr>
          <w:rFonts w:ascii="Arial" w:hAnsi="Arial" w:cs="Arial"/>
          <w:bCs/>
          <w:sz w:val="24"/>
          <w:szCs w:val="24"/>
        </w:rPr>
        <w:t xml:space="preserve"> SERGIO (IMP.) – GARRO, GERMÁN </w:t>
      </w:r>
      <w:r w:rsidRPr="00B33001">
        <w:rPr>
          <w:rFonts w:ascii="Arial" w:hAnsi="Arial" w:cs="Arial"/>
          <w:bCs/>
          <w:sz w:val="24"/>
          <w:szCs w:val="24"/>
        </w:rPr>
        <w:t>VICENTE (DAM.) – ABIGEATO</w:t>
      </w:r>
      <w:r w:rsidRPr="00B33001">
        <w:rPr>
          <w:rFonts w:ascii="Arial" w:hAnsi="Arial" w:cs="Arial"/>
          <w:sz w:val="24"/>
          <w:szCs w:val="24"/>
        </w:rPr>
        <w:t xml:space="preserve">”  - IURIX INC. Nº 130828/1, </w:t>
      </w:r>
      <w:proofErr w:type="spellStart"/>
      <w:r w:rsidRPr="00B33001">
        <w:rPr>
          <w:rFonts w:ascii="Arial" w:hAnsi="Arial" w:cs="Arial"/>
          <w:sz w:val="24"/>
          <w:szCs w:val="24"/>
        </w:rPr>
        <w:t>sent</w:t>
      </w:r>
      <w:proofErr w:type="spellEnd"/>
      <w:r w:rsidRPr="00B33001">
        <w:rPr>
          <w:rFonts w:ascii="Arial" w:hAnsi="Arial" w:cs="Arial"/>
          <w:sz w:val="24"/>
          <w:szCs w:val="24"/>
        </w:rPr>
        <w:t xml:space="preserve">. </w:t>
      </w:r>
      <w:proofErr w:type="gramStart"/>
      <w:r w:rsidRPr="00B33001">
        <w:rPr>
          <w:rFonts w:ascii="Arial" w:hAnsi="Arial" w:cs="Arial"/>
          <w:sz w:val="24"/>
          <w:szCs w:val="24"/>
        </w:rPr>
        <w:t>del</w:t>
      </w:r>
      <w:proofErr w:type="gramEnd"/>
      <w:r w:rsidRPr="00B33001">
        <w:rPr>
          <w:rFonts w:ascii="Arial" w:hAnsi="Arial" w:cs="Arial"/>
          <w:sz w:val="24"/>
          <w:szCs w:val="24"/>
        </w:rPr>
        <w:t xml:space="preserve"> </w:t>
      </w:r>
      <w:r w:rsidR="005D3897" w:rsidRPr="00B33001">
        <w:rPr>
          <w:rFonts w:ascii="Arial" w:hAnsi="Arial" w:cs="Arial"/>
          <w:sz w:val="24"/>
          <w:szCs w:val="24"/>
        </w:rPr>
        <w:t>0</w:t>
      </w:r>
      <w:r w:rsidRPr="00B33001">
        <w:rPr>
          <w:rFonts w:ascii="Arial" w:hAnsi="Arial" w:cs="Arial"/>
          <w:sz w:val="24"/>
          <w:szCs w:val="24"/>
        </w:rPr>
        <w:t>4/02/2016; entre muchos otros).</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 xml:space="preserve">En igual sentido la CSJN ha dicho: </w:t>
      </w:r>
      <w:r w:rsidRPr="00B33001">
        <w:rPr>
          <w:rFonts w:ascii="Arial" w:hAnsi="Arial" w:cs="Arial"/>
          <w:i/>
          <w:sz w:val="24"/>
          <w:szCs w:val="24"/>
        </w:rPr>
        <w:t>“El auto de procesamiento no es de aquellas resoluciones contra las cuales puede interponerse el recurso de casación (arts. 457, 458 y 459 del Código Procesal Penal de la Nación).”</w:t>
      </w:r>
      <w:r w:rsidRPr="00B33001">
        <w:rPr>
          <w:rFonts w:ascii="Arial" w:hAnsi="Arial" w:cs="Arial"/>
          <w:sz w:val="24"/>
          <w:szCs w:val="24"/>
        </w:rPr>
        <w:t xml:space="preserve"> (Fallos: 328:2056). </w:t>
      </w:r>
    </w:p>
    <w:p w:rsidR="00857DEE" w:rsidRPr="00B33001" w:rsidRDefault="00857DEE" w:rsidP="005D3897">
      <w:pPr>
        <w:spacing w:after="0" w:line="360" w:lineRule="auto"/>
        <w:ind w:firstLine="1985"/>
        <w:jc w:val="both"/>
        <w:rPr>
          <w:rFonts w:ascii="Arial" w:hAnsi="Arial" w:cs="Arial"/>
          <w:sz w:val="24"/>
          <w:szCs w:val="24"/>
        </w:rPr>
      </w:pPr>
      <w:r w:rsidRPr="00B33001">
        <w:rPr>
          <w:rFonts w:ascii="Arial" w:hAnsi="Arial" w:cs="Arial"/>
          <w:sz w:val="24"/>
          <w:szCs w:val="24"/>
        </w:rPr>
        <w:t>En consecuencia, por las razones expuestas y de conformidad con lo dictaminado por el Sr. Procurador General</w:t>
      </w:r>
      <w:r w:rsidR="009B0012" w:rsidRPr="00B33001">
        <w:rPr>
          <w:rFonts w:ascii="Arial" w:hAnsi="Arial" w:cs="Arial"/>
          <w:sz w:val="24"/>
          <w:szCs w:val="24"/>
        </w:rPr>
        <w:t xml:space="preserve"> Subrogante</w:t>
      </w:r>
      <w:r w:rsidRPr="00B33001">
        <w:rPr>
          <w:rFonts w:ascii="Arial" w:hAnsi="Arial" w:cs="Arial"/>
          <w:sz w:val="24"/>
          <w:szCs w:val="24"/>
        </w:rPr>
        <w:t>, VOTO a esta PR</w:t>
      </w:r>
      <w:r w:rsidR="001844CB" w:rsidRPr="00B33001">
        <w:rPr>
          <w:rFonts w:ascii="Arial" w:hAnsi="Arial" w:cs="Arial"/>
          <w:sz w:val="24"/>
          <w:szCs w:val="24"/>
        </w:rPr>
        <w:t>IMERA CUESTIÓN por la NEGATIVA.</w:t>
      </w:r>
    </w:p>
    <w:p w:rsidR="001844CB" w:rsidRPr="00B33001" w:rsidRDefault="001844CB" w:rsidP="005D3897">
      <w:pPr>
        <w:tabs>
          <w:tab w:val="left" w:pos="1418"/>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B33001">
        <w:rPr>
          <w:rFonts w:ascii="Arial" w:eastAsia="Times New Roman" w:hAnsi="Arial" w:cs="Arial"/>
          <w:sz w:val="24"/>
          <w:szCs w:val="24"/>
          <w:lang w:val="es-ES" w:eastAsia="es-ES"/>
        </w:rPr>
        <w:t xml:space="preserve">Los Señores Ministros, </w:t>
      </w:r>
      <w:proofErr w:type="spellStart"/>
      <w:r w:rsidRPr="00B33001">
        <w:rPr>
          <w:rFonts w:ascii="Arial" w:eastAsia="Times New Roman" w:hAnsi="Arial" w:cs="Arial"/>
          <w:sz w:val="24"/>
          <w:szCs w:val="24"/>
          <w:lang w:val="es-ES" w:eastAsia="es-ES"/>
        </w:rPr>
        <w:t>Dres</w:t>
      </w:r>
      <w:proofErr w:type="spellEnd"/>
      <w:r w:rsidRPr="00B33001">
        <w:rPr>
          <w:rFonts w:ascii="Arial" w:eastAsia="Times New Roman" w:hAnsi="Arial" w:cs="Arial"/>
          <w:sz w:val="24"/>
          <w:szCs w:val="24"/>
          <w:lang w:val="es-ES" w:eastAsia="es-ES"/>
        </w:rPr>
        <w:t xml:space="preserve">. ANDREA CAROLINA MONTE RISO, JORGE ALBERTO LEVINGSTON, </w:t>
      </w:r>
      <w:r w:rsidR="00B33001" w:rsidRPr="00B33001">
        <w:rPr>
          <w:rFonts w:ascii="Arial" w:eastAsia="Times New Roman" w:hAnsi="Arial" w:cs="Arial"/>
          <w:sz w:val="24"/>
          <w:szCs w:val="24"/>
          <w:lang w:val="es-ES" w:eastAsia="es-ES"/>
        </w:rPr>
        <w:t xml:space="preserve">DIANA MARÍA BERNAL </w:t>
      </w:r>
      <w:r w:rsidR="00B33001">
        <w:rPr>
          <w:rFonts w:ascii="Arial" w:eastAsia="Times New Roman" w:hAnsi="Arial" w:cs="Arial"/>
          <w:sz w:val="24"/>
          <w:szCs w:val="24"/>
          <w:lang w:val="es-ES" w:eastAsia="es-ES"/>
        </w:rPr>
        <w:t xml:space="preserve">y </w:t>
      </w:r>
      <w:r w:rsidRPr="00B33001">
        <w:rPr>
          <w:rFonts w:ascii="Arial" w:eastAsia="Times New Roman" w:hAnsi="Arial" w:cs="Arial"/>
          <w:sz w:val="24"/>
          <w:szCs w:val="24"/>
          <w:lang w:val="es-ES" w:eastAsia="es-ES"/>
        </w:rPr>
        <w:t xml:space="preserve">JORGE OMAR FERNÁNDEZ comparten lo expresado por </w:t>
      </w:r>
      <w:proofErr w:type="gramStart"/>
      <w:r w:rsidRPr="00B33001">
        <w:rPr>
          <w:rFonts w:ascii="Arial" w:eastAsia="Times New Roman" w:hAnsi="Arial" w:cs="Arial"/>
          <w:sz w:val="24"/>
          <w:szCs w:val="24"/>
          <w:lang w:val="es-ES" w:eastAsia="es-ES"/>
        </w:rPr>
        <w:t>la</w:t>
      </w:r>
      <w:proofErr w:type="gramEnd"/>
      <w:r w:rsidRPr="00B33001">
        <w:rPr>
          <w:rFonts w:ascii="Arial" w:eastAsia="Times New Roman" w:hAnsi="Arial" w:cs="Arial"/>
          <w:sz w:val="24"/>
          <w:szCs w:val="24"/>
          <w:lang w:val="es-ES" w:eastAsia="es-ES"/>
        </w:rPr>
        <w:t xml:space="preserve"> Sra. Ministro Dra. CECILIA CHADA y votan en igual sentido a esta </w:t>
      </w:r>
      <w:r w:rsidRPr="00B33001">
        <w:rPr>
          <w:rFonts w:ascii="Arial" w:eastAsia="Times New Roman" w:hAnsi="Arial" w:cs="Arial"/>
          <w:b/>
          <w:sz w:val="24"/>
          <w:szCs w:val="24"/>
          <w:lang w:val="es-ES" w:eastAsia="es-ES"/>
        </w:rPr>
        <w:t>PRIMERA CUESTIÓN</w:t>
      </w:r>
      <w:r w:rsidRPr="00B33001">
        <w:rPr>
          <w:rFonts w:ascii="Arial" w:eastAsia="Times New Roman" w:hAnsi="Arial" w:cs="Arial"/>
          <w:sz w:val="24"/>
          <w:szCs w:val="24"/>
          <w:lang w:val="es-ES" w:eastAsia="es-ES"/>
        </w:rPr>
        <w:t>.</w:t>
      </w:r>
    </w:p>
    <w:p w:rsidR="001844CB" w:rsidRPr="00B33001" w:rsidRDefault="001844CB" w:rsidP="005D3897">
      <w:pPr>
        <w:spacing w:after="0" w:line="360" w:lineRule="auto"/>
        <w:ind w:firstLine="1985"/>
        <w:jc w:val="both"/>
        <w:rPr>
          <w:rFonts w:ascii="Arial" w:hAnsi="Arial" w:cs="Arial"/>
          <w:sz w:val="24"/>
          <w:szCs w:val="24"/>
          <w:lang w:val="es-ES"/>
        </w:rPr>
      </w:pPr>
    </w:p>
    <w:p w:rsidR="00857DEE" w:rsidRPr="00B33001" w:rsidRDefault="00857DEE" w:rsidP="005D3897">
      <w:pPr>
        <w:spacing w:after="0" w:line="360" w:lineRule="auto"/>
        <w:jc w:val="both"/>
        <w:rPr>
          <w:rFonts w:ascii="Arial" w:hAnsi="Arial" w:cs="Arial"/>
          <w:sz w:val="24"/>
          <w:szCs w:val="24"/>
        </w:rPr>
      </w:pPr>
      <w:r w:rsidRPr="00B33001">
        <w:rPr>
          <w:rFonts w:ascii="Arial" w:hAnsi="Arial" w:cs="Arial"/>
          <w:b/>
          <w:sz w:val="24"/>
          <w:szCs w:val="24"/>
          <w:u w:val="single"/>
        </w:rPr>
        <w:t xml:space="preserve">A LA SEGUNDA y TERCERA </w:t>
      </w:r>
      <w:r w:rsidRPr="00B33001">
        <w:rPr>
          <w:rFonts w:ascii="Arial" w:hAnsi="Arial" w:cs="Arial"/>
          <w:b/>
          <w:bCs/>
          <w:sz w:val="24"/>
          <w:szCs w:val="24"/>
          <w:u w:val="single"/>
        </w:rPr>
        <w:t>CUESTIÓN, la</w:t>
      </w:r>
      <w:r w:rsidRPr="00B33001">
        <w:rPr>
          <w:rFonts w:ascii="Arial" w:hAnsi="Arial" w:cs="Arial"/>
          <w:b/>
          <w:sz w:val="24"/>
          <w:szCs w:val="24"/>
          <w:u w:val="single"/>
        </w:rPr>
        <w:t xml:space="preserve"> Dra. CECILIA CHADA, dijo:</w:t>
      </w:r>
      <w:r w:rsidRPr="00B33001">
        <w:rPr>
          <w:rFonts w:ascii="Arial" w:hAnsi="Arial" w:cs="Arial"/>
          <w:b/>
          <w:sz w:val="24"/>
          <w:szCs w:val="24"/>
        </w:rPr>
        <w:t xml:space="preserve"> </w:t>
      </w:r>
      <w:r w:rsidRPr="00B33001">
        <w:rPr>
          <w:rFonts w:ascii="Arial" w:hAnsi="Arial" w:cs="Arial"/>
          <w:sz w:val="24"/>
          <w:szCs w:val="24"/>
        </w:rPr>
        <w:t>De acuerdo como se ha votado la cuestión anterior, no corresponde</w:t>
      </w:r>
      <w:bookmarkStart w:id="0" w:name="_GoBack"/>
      <w:bookmarkEnd w:id="0"/>
      <w:r w:rsidRPr="00B33001">
        <w:rPr>
          <w:rFonts w:ascii="Arial" w:hAnsi="Arial" w:cs="Arial"/>
          <w:sz w:val="24"/>
          <w:szCs w:val="24"/>
        </w:rPr>
        <w:t xml:space="preserve"> su tratamiento. ASÍ LO VOTO.-</w:t>
      </w:r>
    </w:p>
    <w:p w:rsidR="00857DEE" w:rsidRPr="00B33001" w:rsidRDefault="00B33001" w:rsidP="005D3897">
      <w:pPr>
        <w:tabs>
          <w:tab w:val="left" w:pos="1418"/>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B33001">
        <w:rPr>
          <w:rFonts w:ascii="Arial" w:eastAsia="Times New Roman" w:hAnsi="Arial" w:cs="Arial"/>
          <w:sz w:val="24"/>
          <w:szCs w:val="24"/>
          <w:lang w:val="es-ES" w:eastAsia="es-ES"/>
        </w:rPr>
        <w:t xml:space="preserve">Los Señores Ministros, </w:t>
      </w:r>
      <w:proofErr w:type="spellStart"/>
      <w:r w:rsidRPr="00B33001">
        <w:rPr>
          <w:rFonts w:ascii="Arial" w:eastAsia="Times New Roman" w:hAnsi="Arial" w:cs="Arial"/>
          <w:sz w:val="24"/>
          <w:szCs w:val="24"/>
          <w:lang w:val="es-ES" w:eastAsia="es-ES"/>
        </w:rPr>
        <w:t>Dres</w:t>
      </w:r>
      <w:proofErr w:type="spellEnd"/>
      <w:r w:rsidRPr="00B33001">
        <w:rPr>
          <w:rFonts w:ascii="Arial" w:eastAsia="Times New Roman" w:hAnsi="Arial" w:cs="Arial"/>
          <w:sz w:val="24"/>
          <w:szCs w:val="24"/>
          <w:lang w:val="es-ES" w:eastAsia="es-ES"/>
        </w:rPr>
        <w:t xml:space="preserve">. ANDREA CAROLINA MONTE RISO, JORGE ALBERTO LEVINGSTON, DIANA MARÍA BERNAL </w:t>
      </w:r>
      <w:r>
        <w:rPr>
          <w:rFonts w:ascii="Arial" w:eastAsia="Times New Roman" w:hAnsi="Arial" w:cs="Arial"/>
          <w:sz w:val="24"/>
          <w:szCs w:val="24"/>
          <w:lang w:val="es-ES" w:eastAsia="es-ES"/>
        </w:rPr>
        <w:t xml:space="preserve">y </w:t>
      </w:r>
      <w:r w:rsidRPr="00B33001">
        <w:rPr>
          <w:rFonts w:ascii="Arial" w:eastAsia="Times New Roman" w:hAnsi="Arial" w:cs="Arial"/>
          <w:sz w:val="24"/>
          <w:szCs w:val="24"/>
          <w:lang w:val="es-ES" w:eastAsia="es-ES"/>
        </w:rPr>
        <w:t xml:space="preserve">JORGE OMAR FERNÁNDEZ </w:t>
      </w:r>
      <w:r>
        <w:rPr>
          <w:rFonts w:ascii="Arial" w:eastAsia="Times New Roman" w:hAnsi="Arial" w:cs="Arial"/>
          <w:sz w:val="24"/>
          <w:szCs w:val="24"/>
          <w:lang w:val="es-ES" w:eastAsia="es-ES"/>
        </w:rPr>
        <w:t>c</w:t>
      </w:r>
      <w:r w:rsidR="00857DEE" w:rsidRPr="00B33001">
        <w:rPr>
          <w:rFonts w:ascii="Arial" w:eastAsia="Times New Roman" w:hAnsi="Arial" w:cs="Arial"/>
          <w:sz w:val="24"/>
          <w:szCs w:val="24"/>
          <w:lang w:val="es-ES" w:eastAsia="es-ES"/>
        </w:rPr>
        <w:t xml:space="preserve">omparten lo expresado por </w:t>
      </w:r>
      <w:proofErr w:type="gramStart"/>
      <w:r w:rsidR="00857DEE" w:rsidRPr="00B33001">
        <w:rPr>
          <w:rFonts w:ascii="Arial" w:eastAsia="Times New Roman" w:hAnsi="Arial" w:cs="Arial"/>
          <w:sz w:val="24"/>
          <w:szCs w:val="24"/>
          <w:lang w:val="es-ES" w:eastAsia="es-ES"/>
        </w:rPr>
        <w:t>la</w:t>
      </w:r>
      <w:proofErr w:type="gramEnd"/>
      <w:r w:rsidR="00857DEE" w:rsidRPr="00B33001">
        <w:rPr>
          <w:rFonts w:ascii="Arial" w:eastAsia="Times New Roman" w:hAnsi="Arial" w:cs="Arial"/>
          <w:sz w:val="24"/>
          <w:szCs w:val="24"/>
          <w:lang w:val="es-ES" w:eastAsia="es-ES"/>
        </w:rPr>
        <w:t xml:space="preserve"> Sra. Ministro Dra. CECILIA CHADA y votan en igual sentido a esta</w:t>
      </w:r>
      <w:r>
        <w:rPr>
          <w:rFonts w:ascii="Arial" w:eastAsia="Times New Roman" w:hAnsi="Arial" w:cs="Arial"/>
          <w:sz w:val="24"/>
          <w:szCs w:val="24"/>
          <w:lang w:val="es-ES" w:eastAsia="es-ES"/>
        </w:rPr>
        <w:t>s</w:t>
      </w:r>
      <w:r w:rsidR="00857DEE" w:rsidRPr="00B33001">
        <w:rPr>
          <w:rFonts w:ascii="Arial" w:eastAsia="Times New Roman" w:hAnsi="Arial" w:cs="Arial"/>
          <w:sz w:val="24"/>
          <w:szCs w:val="24"/>
          <w:lang w:val="es-ES" w:eastAsia="es-ES"/>
        </w:rPr>
        <w:t xml:space="preserve"> </w:t>
      </w:r>
      <w:r w:rsidRPr="00B33001">
        <w:rPr>
          <w:rFonts w:ascii="Arial" w:eastAsia="Times New Roman" w:hAnsi="Arial" w:cs="Arial"/>
          <w:b/>
          <w:sz w:val="24"/>
          <w:szCs w:val="24"/>
          <w:lang w:val="es-ES" w:eastAsia="es-ES"/>
        </w:rPr>
        <w:t>SEGUNDA y</w:t>
      </w:r>
      <w:r>
        <w:rPr>
          <w:rFonts w:ascii="Arial" w:eastAsia="Times New Roman" w:hAnsi="Arial" w:cs="Arial"/>
          <w:sz w:val="24"/>
          <w:szCs w:val="24"/>
          <w:lang w:val="es-ES" w:eastAsia="es-ES"/>
        </w:rPr>
        <w:t xml:space="preserve"> </w:t>
      </w:r>
      <w:r w:rsidR="00857DEE" w:rsidRPr="00B33001">
        <w:rPr>
          <w:rFonts w:ascii="Arial" w:eastAsia="Times New Roman" w:hAnsi="Arial" w:cs="Arial"/>
          <w:b/>
          <w:sz w:val="24"/>
          <w:szCs w:val="24"/>
          <w:lang w:val="es-ES" w:eastAsia="es-ES"/>
        </w:rPr>
        <w:t>TERCERA CUESTIÓN</w:t>
      </w:r>
      <w:r w:rsidR="00857DEE" w:rsidRPr="00B33001">
        <w:rPr>
          <w:rFonts w:ascii="Arial" w:eastAsia="Times New Roman" w:hAnsi="Arial" w:cs="Arial"/>
          <w:sz w:val="24"/>
          <w:szCs w:val="24"/>
          <w:lang w:val="es-ES" w:eastAsia="es-ES"/>
        </w:rPr>
        <w:t>.</w:t>
      </w:r>
    </w:p>
    <w:p w:rsidR="00857DEE" w:rsidRPr="00B33001" w:rsidRDefault="00857DEE" w:rsidP="005D3897">
      <w:pPr>
        <w:spacing w:after="0" w:line="360" w:lineRule="auto"/>
        <w:ind w:firstLine="1985"/>
        <w:jc w:val="both"/>
        <w:rPr>
          <w:rFonts w:ascii="Arial" w:hAnsi="Arial" w:cs="Arial"/>
          <w:b/>
          <w:sz w:val="24"/>
          <w:szCs w:val="24"/>
          <w:u w:val="single"/>
          <w:lang w:val="es-ES"/>
        </w:rPr>
      </w:pPr>
    </w:p>
    <w:p w:rsidR="00857DEE" w:rsidRPr="00B33001" w:rsidRDefault="00857DEE" w:rsidP="005D3897">
      <w:pPr>
        <w:spacing w:after="0" w:line="360" w:lineRule="auto"/>
        <w:jc w:val="both"/>
        <w:rPr>
          <w:rFonts w:ascii="Arial" w:hAnsi="Arial" w:cs="Arial"/>
          <w:sz w:val="24"/>
          <w:szCs w:val="24"/>
        </w:rPr>
      </w:pPr>
      <w:r w:rsidRPr="00B33001">
        <w:rPr>
          <w:rFonts w:ascii="Arial" w:hAnsi="Arial" w:cs="Arial"/>
          <w:b/>
          <w:sz w:val="24"/>
          <w:szCs w:val="24"/>
          <w:u w:val="single"/>
        </w:rPr>
        <w:lastRenderedPageBreak/>
        <w:t xml:space="preserve">A LA CUARTA </w:t>
      </w:r>
      <w:r w:rsidRPr="00B33001">
        <w:rPr>
          <w:rFonts w:ascii="Arial" w:hAnsi="Arial" w:cs="Arial"/>
          <w:b/>
          <w:bCs/>
          <w:sz w:val="24"/>
          <w:szCs w:val="24"/>
          <w:u w:val="single"/>
        </w:rPr>
        <w:t>CUESTIÓN, la</w:t>
      </w:r>
      <w:r w:rsidRPr="00B33001">
        <w:rPr>
          <w:rFonts w:ascii="Arial" w:hAnsi="Arial" w:cs="Arial"/>
          <w:b/>
          <w:sz w:val="24"/>
          <w:szCs w:val="24"/>
          <w:u w:val="single"/>
        </w:rPr>
        <w:t xml:space="preserve"> Dra. CECILIA CHADA, dijo:</w:t>
      </w:r>
      <w:r w:rsidRPr="00B33001">
        <w:rPr>
          <w:rFonts w:ascii="Arial" w:hAnsi="Arial" w:cs="Arial"/>
          <w:sz w:val="24"/>
          <w:szCs w:val="24"/>
        </w:rPr>
        <w:t xml:space="preserve"> Corresponde decla</w:t>
      </w:r>
      <w:r w:rsidR="009B0012" w:rsidRPr="00B33001">
        <w:rPr>
          <w:rFonts w:ascii="Arial" w:hAnsi="Arial" w:cs="Arial"/>
          <w:sz w:val="24"/>
          <w:szCs w:val="24"/>
        </w:rPr>
        <w:t>rar formalmente inadmisible el r</w:t>
      </w:r>
      <w:r w:rsidRPr="00B33001">
        <w:rPr>
          <w:rFonts w:ascii="Arial" w:hAnsi="Arial" w:cs="Arial"/>
          <w:sz w:val="24"/>
          <w:szCs w:val="24"/>
        </w:rPr>
        <w:t xml:space="preserve">ecurso de </w:t>
      </w:r>
      <w:r w:rsidR="009B0012" w:rsidRPr="00B33001">
        <w:rPr>
          <w:rFonts w:ascii="Arial" w:hAnsi="Arial" w:cs="Arial"/>
          <w:sz w:val="24"/>
          <w:szCs w:val="24"/>
        </w:rPr>
        <w:t>c</w:t>
      </w:r>
      <w:r w:rsidRPr="00B33001">
        <w:rPr>
          <w:rFonts w:ascii="Arial" w:hAnsi="Arial" w:cs="Arial"/>
          <w:sz w:val="24"/>
          <w:szCs w:val="24"/>
        </w:rPr>
        <w:t>as</w:t>
      </w:r>
      <w:r w:rsidR="00B33001">
        <w:rPr>
          <w:rFonts w:ascii="Arial" w:hAnsi="Arial" w:cs="Arial"/>
          <w:sz w:val="24"/>
          <w:szCs w:val="24"/>
        </w:rPr>
        <w:t>ación interpuesto. ASÍ LO VOTO.</w:t>
      </w:r>
    </w:p>
    <w:p w:rsidR="00857DEE" w:rsidRPr="00B33001" w:rsidRDefault="00B33001" w:rsidP="005D3897">
      <w:pPr>
        <w:tabs>
          <w:tab w:val="left" w:pos="1418"/>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B33001">
        <w:rPr>
          <w:rFonts w:ascii="Arial" w:eastAsia="Times New Roman" w:hAnsi="Arial" w:cs="Arial"/>
          <w:sz w:val="24"/>
          <w:szCs w:val="24"/>
          <w:lang w:val="es-ES" w:eastAsia="es-ES"/>
        </w:rPr>
        <w:t xml:space="preserve">Los Señores Ministros, </w:t>
      </w:r>
      <w:proofErr w:type="spellStart"/>
      <w:r w:rsidRPr="00B33001">
        <w:rPr>
          <w:rFonts w:ascii="Arial" w:eastAsia="Times New Roman" w:hAnsi="Arial" w:cs="Arial"/>
          <w:sz w:val="24"/>
          <w:szCs w:val="24"/>
          <w:lang w:val="es-ES" w:eastAsia="es-ES"/>
        </w:rPr>
        <w:t>Dres</w:t>
      </w:r>
      <w:proofErr w:type="spellEnd"/>
      <w:r w:rsidRPr="00B33001">
        <w:rPr>
          <w:rFonts w:ascii="Arial" w:eastAsia="Times New Roman" w:hAnsi="Arial" w:cs="Arial"/>
          <w:sz w:val="24"/>
          <w:szCs w:val="24"/>
          <w:lang w:val="es-ES" w:eastAsia="es-ES"/>
        </w:rPr>
        <w:t xml:space="preserve">. ANDREA CAROLINA MONTE RISO, JORGE ALBERTO LEVINGSTON, DIANA MARÍA BERNAL </w:t>
      </w:r>
      <w:r>
        <w:rPr>
          <w:rFonts w:ascii="Arial" w:eastAsia="Times New Roman" w:hAnsi="Arial" w:cs="Arial"/>
          <w:sz w:val="24"/>
          <w:szCs w:val="24"/>
          <w:lang w:val="es-ES" w:eastAsia="es-ES"/>
        </w:rPr>
        <w:t xml:space="preserve">y </w:t>
      </w:r>
      <w:r w:rsidRPr="00B33001">
        <w:rPr>
          <w:rFonts w:ascii="Arial" w:eastAsia="Times New Roman" w:hAnsi="Arial" w:cs="Arial"/>
          <w:sz w:val="24"/>
          <w:szCs w:val="24"/>
          <w:lang w:val="es-ES" w:eastAsia="es-ES"/>
        </w:rPr>
        <w:t xml:space="preserve">JORGE OMAR FERNÁNDEZ </w:t>
      </w:r>
      <w:r w:rsidR="00857DEE" w:rsidRPr="00B33001">
        <w:rPr>
          <w:rFonts w:ascii="Arial" w:eastAsia="Times New Roman" w:hAnsi="Arial" w:cs="Arial"/>
          <w:sz w:val="24"/>
          <w:szCs w:val="24"/>
          <w:lang w:val="es-ES" w:eastAsia="es-ES"/>
        </w:rPr>
        <w:t xml:space="preserve">comparten lo expresado por </w:t>
      </w:r>
      <w:proofErr w:type="gramStart"/>
      <w:r w:rsidR="00857DEE" w:rsidRPr="00B33001">
        <w:rPr>
          <w:rFonts w:ascii="Arial" w:eastAsia="Times New Roman" w:hAnsi="Arial" w:cs="Arial"/>
          <w:sz w:val="24"/>
          <w:szCs w:val="24"/>
          <w:lang w:val="es-ES" w:eastAsia="es-ES"/>
        </w:rPr>
        <w:t>la</w:t>
      </w:r>
      <w:proofErr w:type="gramEnd"/>
      <w:r w:rsidR="00857DEE" w:rsidRPr="00B33001">
        <w:rPr>
          <w:rFonts w:ascii="Arial" w:eastAsia="Times New Roman" w:hAnsi="Arial" w:cs="Arial"/>
          <w:sz w:val="24"/>
          <w:szCs w:val="24"/>
          <w:lang w:val="es-ES" w:eastAsia="es-ES"/>
        </w:rPr>
        <w:t xml:space="preserve"> Sra. Ministro Dra. CECILIA CHADA y votan en igual sentido a esta </w:t>
      </w:r>
      <w:r w:rsidR="00857DEE" w:rsidRPr="00B33001">
        <w:rPr>
          <w:rFonts w:ascii="Arial" w:eastAsia="Times New Roman" w:hAnsi="Arial" w:cs="Arial"/>
          <w:b/>
          <w:sz w:val="24"/>
          <w:szCs w:val="24"/>
          <w:lang w:val="es-ES" w:eastAsia="es-ES"/>
        </w:rPr>
        <w:t>CUARTA CUESTIÓN</w:t>
      </w:r>
      <w:r w:rsidR="00857DEE" w:rsidRPr="00B33001">
        <w:rPr>
          <w:rFonts w:ascii="Arial" w:eastAsia="Times New Roman" w:hAnsi="Arial" w:cs="Arial"/>
          <w:sz w:val="24"/>
          <w:szCs w:val="24"/>
          <w:lang w:val="es-ES" w:eastAsia="es-ES"/>
        </w:rPr>
        <w:t>.</w:t>
      </w:r>
    </w:p>
    <w:p w:rsidR="00857DEE" w:rsidRPr="00B33001" w:rsidRDefault="00857DEE" w:rsidP="005D3897">
      <w:pPr>
        <w:spacing w:after="0" w:line="360" w:lineRule="auto"/>
        <w:ind w:firstLine="1985"/>
        <w:jc w:val="both"/>
        <w:rPr>
          <w:rFonts w:ascii="Arial" w:hAnsi="Arial" w:cs="Arial"/>
          <w:b/>
          <w:sz w:val="24"/>
          <w:szCs w:val="24"/>
          <w:u w:val="single"/>
          <w:lang w:val="es-ES"/>
        </w:rPr>
      </w:pPr>
    </w:p>
    <w:p w:rsidR="00857DEE" w:rsidRPr="00B33001" w:rsidRDefault="00857DEE" w:rsidP="005D3897">
      <w:pPr>
        <w:spacing w:after="0" w:line="360" w:lineRule="auto"/>
        <w:jc w:val="both"/>
        <w:rPr>
          <w:rFonts w:ascii="Arial" w:hAnsi="Arial" w:cs="Arial"/>
          <w:sz w:val="24"/>
          <w:szCs w:val="24"/>
        </w:rPr>
      </w:pPr>
      <w:r w:rsidRPr="00B33001">
        <w:rPr>
          <w:rFonts w:ascii="Arial" w:hAnsi="Arial" w:cs="Arial"/>
          <w:b/>
          <w:sz w:val="24"/>
          <w:szCs w:val="24"/>
          <w:u w:val="single"/>
        </w:rPr>
        <w:t xml:space="preserve">A LA QUINTA </w:t>
      </w:r>
      <w:r w:rsidRPr="00B33001">
        <w:rPr>
          <w:rFonts w:ascii="Arial" w:hAnsi="Arial" w:cs="Arial"/>
          <w:b/>
          <w:bCs/>
          <w:sz w:val="24"/>
          <w:szCs w:val="24"/>
          <w:u w:val="single"/>
        </w:rPr>
        <w:t>CUESTIÓN, la</w:t>
      </w:r>
      <w:r w:rsidRPr="00B33001">
        <w:rPr>
          <w:rFonts w:ascii="Arial" w:hAnsi="Arial" w:cs="Arial"/>
          <w:b/>
          <w:sz w:val="24"/>
          <w:szCs w:val="24"/>
          <w:u w:val="single"/>
        </w:rPr>
        <w:t xml:space="preserve"> Dra. CECILIA CHADA, dijo:</w:t>
      </w:r>
      <w:r w:rsidRPr="00B33001">
        <w:rPr>
          <w:rFonts w:ascii="Arial" w:hAnsi="Arial" w:cs="Arial"/>
          <w:b/>
          <w:sz w:val="24"/>
          <w:szCs w:val="24"/>
        </w:rPr>
        <w:t xml:space="preserve"> </w:t>
      </w:r>
      <w:r w:rsidRPr="00B33001">
        <w:rPr>
          <w:rFonts w:ascii="Arial" w:eastAsia="MS Mincho" w:hAnsi="Arial" w:cs="Arial"/>
          <w:sz w:val="24"/>
          <w:szCs w:val="24"/>
        </w:rPr>
        <w:t>Sin costas por tratarse de un recurso interpuesto por el Defensor Oficial. ASÍ LO VOTO.</w:t>
      </w:r>
    </w:p>
    <w:p w:rsidR="00857DEE" w:rsidRPr="00B33001" w:rsidRDefault="00B33001" w:rsidP="005D3897">
      <w:pPr>
        <w:tabs>
          <w:tab w:val="left" w:pos="1418"/>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B33001">
        <w:rPr>
          <w:rFonts w:ascii="Arial" w:eastAsia="Times New Roman" w:hAnsi="Arial" w:cs="Arial"/>
          <w:sz w:val="24"/>
          <w:szCs w:val="24"/>
          <w:lang w:val="es-ES" w:eastAsia="es-ES"/>
        </w:rPr>
        <w:t xml:space="preserve">Los Señores Ministros, </w:t>
      </w:r>
      <w:proofErr w:type="spellStart"/>
      <w:r w:rsidRPr="00B33001">
        <w:rPr>
          <w:rFonts w:ascii="Arial" w:eastAsia="Times New Roman" w:hAnsi="Arial" w:cs="Arial"/>
          <w:sz w:val="24"/>
          <w:szCs w:val="24"/>
          <w:lang w:val="es-ES" w:eastAsia="es-ES"/>
        </w:rPr>
        <w:t>Dres</w:t>
      </w:r>
      <w:proofErr w:type="spellEnd"/>
      <w:r w:rsidRPr="00B33001">
        <w:rPr>
          <w:rFonts w:ascii="Arial" w:eastAsia="Times New Roman" w:hAnsi="Arial" w:cs="Arial"/>
          <w:sz w:val="24"/>
          <w:szCs w:val="24"/>
          <w:lang w:val="es-ES" w:eastAsia="es-ES"/>
        </w:rPr>
        <w:t xml:space="preserve">. ANDREA CAROLINA MONTE RISO, JORGE ALBERTO LEVINGSTON, DIANA MARÍA BERNAL </w:t>
      </w:r>
      <w:r>
        <w:rPr>
          <w:rFonts w:ascii="Arial" w:eastAsia="Times New Roman" w:hAnsi="Arial" w:cs="Arial"/>
          <w:sz w:val="24"/>
          <w:szCs w:val="24"/>
          <w:lang w:val="es-ES" w:eastAsia="es-ES"/>
        </w:rPr>
        <w:t xml:space="preserve">y </w:t>
      </w:r>
      <w:r w:rsidRPr="00B33001">
        <w:rPr>
          <w:rFonts w:ascii="Arial" w:eastAsia="Times New Roman" w:hAnsi="Arial" w:cs="Arial"/>
          <w:sz w:val="24"/>
          <w:szCs w:val="24"/>
          <w:lang w:val="es-ES" w:eastAsia="es-ES"/>
        </w:rPr>
        <w:t xml:space="preserve">JORGE OMAR FERNÁNDEZ </w:t>
      </w:r>
      <w:r w:rsidR="00857DEE" w:rsidRPr="00B33001">
        <w:rPr>
          <w:rFonts w:ascii="Arial" w:eastAsia="Times New Roman" w:hAnsi="Arial" w:cs="Arial"/>
          <w:sz w:val="24"/>
          <w:szCs w:val="24"/>
          <w:lang w:val="es-ES" w:eastAsia="es-ES"/>
        </w:rPr>
        <w:t xml:space="preserve">comparten lo expresado por </w:t>
      </w:r>
      <w:proofErr w:type="gramStart"/>
      <w:r w:rsidR="00857DEE" w:rsidRPr="00B33001">
        <w:rPr>
          <w:rFonts w:ascii="Arial" w:eastAsia="Times New Roman" w:hAnsi="Arial" w:cs="Arial"/>
          <w:sz w:val="24"/>
          <w:szCs w:val="24"/>
          <w:lang w:val="es-ES" w:eastAsia="es-ES"/>
        </w:rPr>
        <w:t>la</w:t>
      </w:r>
      <w:proofErr w:type="gramEnd"/>
      <w:r w:rsidR="00857DEE" w:rsidRPr="00B33001">
        <w:rPr>
          <w:rFonts w:ascii="Arial" w:eastAsia="Times New Roman" w:hAnsi="Arial" w:cs="Arial"/>
          <w:sz w:val="24"/>
          <w:szCs w:val="24"/>
          <w:lang w:val="es-ES" w:eastAsia="es-ES"/>
        </w:rPr>
        <w:t xml:space="preserve"> Sra. Ministro Dra. CECILIA CHADA y votan en igual sentido a esta </w:t>
      </w:r>
      <w:r w:rsidR="00857DEE" w:rsidRPr="00B33001">
        <w:rPr>
          <w:rFonts w:ascii="Arial" w:eastAsia="Times New Roman" w:hAnsi="Arial" w:cs="Arial"/>
          <w:b/>
          <w:sz w:val="24"/>
          <w:szCs w:val="24"/>
          <w:lang w:val="es-ES" w:eastAsia="es-ES"/>
        </w:rPr>
        <w:t>QUINTA CUESTIÓN</w:t>
      </w:r>
      <w:r w:rsidR="00857DEE" w:rsidRPr="00B33001">
        <w:rPr>
          <w:rFonts w:ascii="Arial" w:eastAsia="Times New Roman" w:hAnsi="Arial" w:cs="Arial"/>
          <w:sz w:val="24"/>
          <w:szCs w:val="24"/>
          <w:lang w:val="es-ES" w:eastAsia="es-ES"/>
        </w:rPr>
        <w:t>.</w:t>
      </w:r>
    </w:p>
    <w:p w:rsidR="00857DEE" w:rsidRPr="00B33001" w:rsidRDefault="00857DEE" w:rsidP="005D3897">
      <w:pPr>
        <w:spacing w:after="0" w:line="360" w:lineRule="auto"/>
        <w:ind w:firstLine="1985"/>
        <w:jc w:val="both"/>
        <w:rPr>
          <w:rFonts w:ascii="Arial" w:eastAsia="Calibri" w:hAnsi="Arial" w:cs="Arial"/>
          <w:b/>
          <w:bCs/>
          <w:sz w:val="24"/>
          <w:szCs w:val="24"/>
          <w:lang w:eastAsia="en-US"/>
        </w:rPr>
      </w:pPr>
      <w:r w:rsidRPr="00B33001">
        <w:rPr>
          <w:rFonts w:ascii="Arial" w:eastAsia="Calibri" w:hAnsi="Arial" w:cs="Arial"/>
          <w:bCs/>
          <w:sz w:val="24"/>
          <w:szCs w:val="24"/>
          <w:lang w:eastAsia="en-US"/>
        </w:rPr>
        <w:t>Con lo que se da por finalizado el acto, disponiendo los Señores Ministros, la sentencia que va a continuación.</w:t>
      </w:r>
      <w:r w:rsidRPr="00B33001">
        <w:rPr>
          <w:rFonts w:ascii="Arial" w:eastAsia="Calibri" w:hAnsi="Arial" w:cs="Arial"/>
          <w:b/>
          <w:bCs/>
          <w:sz w:val="24"/>
          <w:szCs w:val="24"/>
          <w:lang w:eastAsia="en-US"/>
        </w:rPr>
        <w:t xml:space="preserve"> </w:t>
      </w:r>
    </w:p>
    <w:p w:rsidR="00857DEE" w:rsidRPr="00B33001" w:rsidRDefault="00857DEE" w:rsidP="005D3897">
      <w:pPr>
        <w:widowControl w:val="0"/>
        <w:spacing w:after="0" w:line="360" w:lineRule="auto"/>
        <w:ind w:firstLine="1985"/>
        <w:jc w:val="both"/>
        <w:rPr>
          <w:rFonts w:ascii="Arial" w:eastAsia="Calibri" w:hAnsi="Arial" w:cs="Arial"/>
          <w:b/>
          <w:bCs/>
          <w:sz w:val="24"/>
          <w:szCs w:val="24"/>
          <w:lang w:eastAsia="en-US"/>
        </w:rPr>
      </w:pPr>
    </w:p>
    <w:p w:rsidR="00857DEE" w:rsidRPr="00B33001" w:rsidRDefault="00857DEE" w:rsidP="005D3897">
      <w:pPr>
        <w:widowControl w:val="0"/>
        <w:spacing w:after="0" w:line="360" w:lineRule="auto"/>
        <w:jc w:val="both"/>
        <w:rPr>
          <w:rFonts w:ascii="Arial" w:eastAsia="Calibri" w:hAnsi="Arial" w:cs="Arial"/>
          <w:b/>
          <w:bCs/>
          <w:sz w:val="24"/>
          <w:szCs w:val="24"/>
          <w:lang w:eastAsia="en-US"/>
        </w:rPr>
      </w:pPr>
      <w:r w:rsidRPr="00B33001">
        <w:rPr>
          <w:rFonts w:ascii="Arial" w:eastAsia="Calibri" w:hAnsi="Arial" w:cs="Arial"/>
          <w:b/>
          <w:bCs/>
          <w:sz w:val="24"/>
          <w:szCs w:val="24"/>
          <w:lang w:eastAsia="en-US"/>
        </w:rPr>
        <w:t xml:space="preserve">San Luis, </w:t>
      </w:r>
      <w:r w:rsidR="00B33001">
        <w:rPr>
          <w:rFonts w:ascii="Arial" w:eastAsia="Calibri" w:hAnsi="Arial" w:cs="Arial"/>
          <w:b/>
          <w:bCs/>
          <w:sz w:val="24"/>
          <w:szCs w:val="24"/>
          <w:lang w:eastAsia="en-US"/>
        </w:rPr>
        <w:t>diecisiete</w:t>
      </w:r>
      <w:r w:rsidRPr="00B33001">
        <w:rPr>
          <w:rFonts w:ascii="Arial" w:eastAsia="Calibri" w:hAnsi="Arial" w:cs="Arial"/>
          <w:b/>
          <w:bCs/>
          <w:sz w:val="24"/>
          <w:szCs w:val="24"/>
          <w:lang w:eastAsia="en-US"/>
        </w:rPr>
        <w:t xml:space="preserve"> de marzo de dos mil veintiuno.</w:t>
      </w:r>
    </w:p>
    <w:p w:rsidR="00857DEE" w:rsidRPr="00B33001" w:rsidRDefault="00857DEE" w:rsidP="005D3897">
      <w:pPr>
        <w:spacing w:after="0" w:line="360" w:lineRule="auto"/>
        <w:ind w:firstLine="1985"/>
        <w:jc w:val="both"/>
        <w:rPr>
          <w:rFonts w:ascii="Arial" w:eastAsia="Times New Roman" w:hAnsi="Arial" w:cs="Arial"/>
          <w:sz w:val="24"/>
          <w:szCs w:val="24"/>
          <w:lang w:val="es-ES" w:eastAsia="es-ES"/>
        </w:rPr>
      </w:pPr>
      <w:r w:rsidRPr="00B33001">
        <w:rPr>
          <w:rFonts w:ascii="Arial" w:eastAsia="Calibri" w:hAnsi="Arial" w:cs="Arial"/>
          <w:b/>
          <w:bCs/>
          <w:sz w:val="24"/>
          <w:szCs w:val="24"/>
          <w:u w:val="single"/>
          <w:lang w:eastAsia="en-US"/>
        </w:rPr>
        <w:t>Y VISTOS</w:t>
      </w:r>
      <w:r w:rsidRPr="00B33001">
        <w:rPr>
          <w:rFonts w:ascii="Arial" w:eastAsia="Calibri" w:hAnsi="Arial" w:cs="Arial"/>
          <w:b/>
          <w:bCs/>
          <w:sz w:val="24"/>
          <w:szCs w:val="24"/>
          <w:lang w:eastAsia="en-US"/>
        </w:rPr>
        <w:t>:</w:t>
      </w:r>
      <w:r w:rsidRPr="00B33001">
        <w:rPr>
          <w:rFonts w:ascii="Arial" w:eastAsia="Calibri" w:hAnsi="Arial" w:cs="Arial"/>
          <w:bCs/>
          <w:sz w:val="24"/>
          <w:szCs w:val="24"/>
          <w:lang w:eastAsia="en-US"/>
        </w:rPr>
        <w:t xml:space="preserve"> En mérito al resultado obtenido en la votación del Acuerdo que antecede, </w:t>
      </w:r>
      <w:r w:rsidRPr="00B33001">
        <w:rPr>
          <w:rFonts w:ascii="Arial" w:eastAsia="Calibri" w:hAnsi="Arial" w:cs="Arial"/>
          <w:b/>
          <w:bCs/>
          <w:sz w:val="24"/>
          <w:szCs w:val="24"/>
          <w:u w:val="single"/>
          <w:lang w:eastAsia="en-US"/>
        </w:rPr>
        <w:t>SE RESUELVE:</w:t>
      </w:r>
      <w:r w:rsidRPr="00B33001">
        <w:rPr>
          <w:rFonts w:ascii="Arial" w:eastAsia="Calibri" w:hAnsi="Arial" w:cs="Arial"/>
          <w:sz w:val="24"/>
          <w:szCs w:val="24"/>
          <w:lang w:eastAsia="en-US"/>
        </w:rPr>
        <w:t xml:space="preserve"> I) </w:t>
      </w:r>
      <w:r w:rsidR="00AA7F19" w:rsidRPr="00B33001">
        <w:rPr>
          <w:rFonts w:ascii="Arial" w:eastAsia="Calibri" w:hAnsi="Arial" w:cs="Arial"/>
          <w:sz w:val="24"/>
          <w:szCs w:val="24"/>
          <w:lang w:eastAsia="en-US"/>
        </w:rPr>
        <w:t>D</w:t>
      </w:r>
      <w:r w:rsidRPr="00B33001">
        <w:rPr>
          <w:rFonts w:ascii="Arial" w:hAnsi="Arial" w:cs="Arial"/>
          <w:sz w:val="24"/>
          <w:szCs w:val="24"/>
        </w:rPr>
        <w:t>eclarar formalmente inadmisible el Recurso de Casación interpuesto</w:t>
      </w:r>
      <w:r w:rsidRPr="00B33001">
        <w:rPr>
          <w:rFonts w:ascii="Arial" w:eastAsia="Times New Roman" w:hAnsi="Arial" w:cs="Arial"/>
          <w:sz w:val="24"/>
          <w:szCs w:val="24"/>
          <w:lang w:val="es-ES" w:eastAsia="es-ES"/>
        </w:rPr>
        <w:t xml:space="preserve">. </w:t>
      </w:r>
    </w:p>
    <w:p w:rsidR="00857DEE" w:rsidRPr="00B33001" w:rsidRDefault="00857DEE" w:rsidP="005D3897">
      <w:pPr>
        <w:widowControl w:val="0"/>
        <w:kinsoku w:val="0"/>
        <w:spacing w:after="0" w:line="360" w:lineRule="auto"/>
        <w:ind w:firstLine="1985"/>
        <w:jc w:val="both"/>
        <w:rPr>
          <w:rFonts w:ascii="Arial" w:eastAsia="Calibri" w:hAnsi="Arial" w:cs="Arial"/>
          <w:sz w:val="24"/>
          <w:szCs w:val="24"/>
          <w:lang w:eastAsia="en-US"/>
        </w:rPr>
      </w:pPr>
      <w:r w:rsidRPr="00B33001">
        <w:rPr>
          <w:rFonts w:ascii="Arial" w:eastAsia="Times New Roman" w:hAnsi="Arial" w:cs="Arial"/>
          <w:sz w:val="24"/>
          <w:szCs w:val="24"/>
          <w:lang w:val="es-ES" w:eastAsia="es-ES"/>
        </w:rPr>
        <w:t xml:space="preserve">II) </w:t>
      </w:r>
      <w:r w:rsidRPr="00B33001">
        <w:rPr>
          <w:rFonts w:ascii="Arial" w:eastAsia="MS Mincho" w:hAnsi="Arial" w:cs="Arial"/>
          <w:sz w:val="24"/>
          <w:szCs w:val="24"/>
        </w:rPr>
        <w:t>Sin costas por tratarse de un recurso interpuesto por el Defensor Oficial</w:t>
      </w:r>
      <w:r w:rsidRPr="00B33001">
        <w:rPr>
          <w:rFonts w:ascii="Arial" w:eastAsia="Times New Roman" w:hAnsi="Arial" w:cs="Arial"/>
          <w:sz w:val="24"/>
          <w:szCs w:val="24"/>
          <w:lang w:val="es-ES" w:eastAsia="es-ES"/>
        </w:rPr>
        <w:t>.</w:t>
      </w:r>
    </w:p>
    <w:p w:rsidR="00857DEE" w:rsidRPr="005C589A" w:rsidRDefault="00857DEE" w:rsidP="005D3897">
      <w:pPr>
        <w:spacing w:after="0" w:line="360" w:lineRule="auto"/>
        <w:ind w:firstLine="1985"/>
        <w:jc w:val="both"/>
        <w:rPr>
          <w:rFonts w:ascii="Arial" w:eastAsia="Times New Roman" w:hAnsi="Arial" w:cs="Arial"/>
          <w:sz w:val="24"/>
          <w:szCs w:val="24"/>
          <w:lang w:val="es-ES" w:eastAsia="es-ES"/>
        </w:rPr>
      </w:pPr>
      <w:r w:rsidRPr="005C589A">
        <w:rPr>
          <w:rFonts w:ascii="Arial" w:eastAsia="Times New Roman" w:hAnsi="Arial" w:cs="Arial"/>
          <w:sz w:val="24"/>
          <w:szCs w:val="24"/>
          <w:lang w:val="es-ES" w:eastAsia="es-ES"/>
        </w:rPr>
        <w:t>REGÍSTRESE y NOTIFÍQUESE.</w:t>
      </w:r>
    </w:p>
    <w:p w:rsidR="00857DEE" w:rsidRPr="005C589A" w:rsidRDefault="00857DEE" w:rsidP="00857DEE">
      <w:pPr>
        <w:spacing w:after="0" w:line="360" w:lineRule="auto"/>
        <w:ind w:firstLine="1985"/>
        <w:jc w:val="both"/>
        <w:rPr>
          <w:rFonts w:ascii="Arial" w:eastAsia="Times New Roman" w:hAnsi="Arial" w:cs="Arial"/>
          <w:sz w:val="24"/>
          <w:szCs w:val="24"/>
          <w:lang w:val="es-ES" w:eastAsia="es-ES"/>
        </w:rPr>
      </w:pPr>
    </w:p>
    <w:p w:rsidR="00857DEE" w:rsidRPr="005C589A" w:rsidRDefault="00857DEE" w:rsidP="00857DEE">
      <w:pPr>
        <w:pBdr>
          <w:top w:val="single" w:sz="4" w:space="1" w:color="auto"/>
        </w:pBdr>
        <w:spacing w:after="0" w:line="240" w:lineRule="auto"/>
        <w:jc w:val="both"/>
        <w:rPr>
          <w:rFonts w:ascii="Times New Roman" w:eastAsia="Times New Roman" w:hAnsi="Times New Roman" w:cs="Times New Roman"/>
          <w:sz w:val="16"/>
          <w:szCs w:val="16"/>
          <w:lang w:val="es-ES" w:eastAsia="es-ES"/>
        </w:rPr>
      </w:pPr>
    </w:p>
    <w:p w:rsidR="00857DEE" w:rsidRPr="00B33001" w:rsidRDefault="00857DEE" w:rsidP="00857DEE">
      <w:pPr>
        <w:spacing w:after="0" w:line="240" w:lineRule="auto"/>
        <w:jc w:val="both"/>
        <w:rPr>
          <w:rFonts w:ascii="Arial" w:eastAsia="Times New Roman" w:hAnsi="Arial" w:cs="Arial"/>
          <w:sz w:val="24"/>
          <w:szCs w:val="24"/>
          <w:lang w:val="es-ES" w:eastAsia="es-ES"/>
        </w:rPr>
      </w:pPr>
      <w:r w:rsidRPr="005C589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C589A">
        <w:rPr>
          <w:rFonts w:ascii="Times New Roman" w:eastAsia="Times New Roman" w:hAnsi="Times New Roman" w:cs="Times New Roman"/>
          <w:i/>
          <w:sz w:val="16"/>
          <w:szCs w:val="16"/>
          <w:lang w:val="es-ES" w:eastAsia="es-ES"/>
        </w:rPr>
        <w:t>Dres</w:t>
      </w:r>
      <w:proofErr w:type="spellEnd"/>
      <w:r w:rsidRPr="005C589A">
        <w:rPr>
          <w:rFonts w:ascii="Times New Roman" w:eastAsia="Times New Roman" w:hAnsi="Times New Roman" w:cs="Times New Roman"/>
          <w:i/>
          <w:sz w:val="16"/>
          <w:szCs w:val="16"/>
          <w:lang w:val="es-ES" w:eastAsia="es-ES"/>
        </w:rPr>
        <w:t xml:space="preserve">. </w:t>
      </w:r>
      <w:r w:rsidR="00CB28BB" w:rsidRPr="005C589A">
        <w:rPr>
          <w:rFonts w:ascii="Times New Roman" w:eastAsia="Times New Roman" w:hAnsi="Times New Roman" w:cs="Times New Roman"/>
          <w:i/>
          <w:sz w:val="16"/>
          <w:szCs w:val="16"/>
          <w:lang w:val="es-ES" w:eastAsia="es-ES"/>
        </w:rPr>
        <w:t xml:space="preserve">JORGE ALBERTO LEVINGSTON, </w:t>
      </w:r>
      <w:r w:rsidRPr="005C589A">
        <w:rPr>
          <w:rFonts w:ascii="Times New Roman" w:eastAsia="Times New Roman" w:hAnsi="Times New Roman" w:cs="Times New Roman"/>
          <w:i/>
          <w:sz w:val="16"/>
          <w:szCs w:val="16"/>
          <w:lang w:val="es-ES" w:eastAsia="es-ES"/>
        </w:rPr>
        <w:t>ANDREA CAROLINA MONTE RISO, JORGE OMAR FERNÁNDEZ</w:t>
      </w:r>
      <w:r w:rsidR="00CB28BB" w:rsidRPr="005C589A">
        <w:rPr>
          <w:rFonts w:ascii="Times New Roman" w:eastAsia="Times New Roman" w:hAnsi="Times New Roman" w:cs="Times New Roman"/>
          <w:i/>
          <w:sz w:val="16"/>
          <w:szCs w:val="16"/>
          <w:lang w:val="es-ES" w:eastAsia="es-ES"/>
        </w:rPr>
        <w:t>,</w:t>
      </w:r>
      <w:r w:rsidRPr="005C589A">
        <w:rPr>
          <w:rFonts w:ascii="Times New Roman" w:eastAsia="Times New Roman" w:hAnsi="Times New Roman" w:cs="Times New Roman"/>
          <w:i/>
          <w:sz w:val="16"/>
          <w:szCs w:val="16"/>
          <w:lang w:val="es-ES" w:eastAsia="es-ES"/>
        </w:rPr>
        <w:t xml:space="preserve"> DIANA MARÍA BERNAL</w:t>
      </w:r>
      <w:r w:rsidR="00CB28BB" w:rsidRPr="005C589A">
        <w:rPr>
          <w:rFonts w:ascii="Times New Roman" w:eastAsia="Times New Roman" w:hAnsi="Times New Roman" w:cs="Times New Roman"/>
          <w:i/>
          <w:sz w:val="16"/>
          <w:szCs w:val="16"/>
          <w:lang w:val="es-ES" w:eastAsia="es-ES"/>
        </w:rPr>
        <w:t xml:space="preserve"> y CECILIA CHADA</w:t>
      </w:r>
      <w:r w:rsidRPr="005C589A">
        <w:rPr>
          <w:rFonts w:ascii="Times New Roman" w:eastAsia="Times New Roman" w:hAnsi="Times New Roman" w:cs="Times New Roman"/>
          <w:i/>
          <w:sz w:val="16"/>
          <w:szCs w:val="16"/>
          <w:lang w:val="es-ES" w:eastAsia="es-ES"/>
        </w:rPr>
        <w:t>, en el sistema de Gestión Informático del Poder Judicial de la Provincia de San Luis.</w:t>
      </w:r>
    </w:p>
    <w:sectPr w:rsidR="00857DEE" w:rsidRPr="00B33001" w:rsidSect="005D3897">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DD" w:rsidRDefault="009C2CDD" w:rsidP="009C2CDD">
      <w:pPr>
        <w:spacing w:after="0" w:line="240" w:lineRule="auto"/>
      </w:pPr>
      <w:r>
        <w:separator/>
      </w:r>
    </w:p>
  </w:endnote>
  <w:endnote w:type="continuationSeparator" w:id="1">
    <w:p w:rsidR="009C2CDD" w:rsidRDefault="009C2CDD" w:rsidP="009C2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01812977"/>
      <w:docPartObj>
        <w:docPartGallery w:val="Page Numbers (Bottom of Page)"/>
        <w:docPartUnique/>
      </w:docPartObj>
    </w:sdtPr>
    <w:sdtContent>
      <w:p w:rsidR="009C2CDD" w:rsidRPr="009C2CDD" w:rsidRDefault="00DD1832" w:rsidP="009C2CDD">
        <w:pPr>
          <w:pStyle w:val="Piedepgina"/>
          <w:jc w:val="right"/>
          <w:rPr>
            <w:rFonts w:ascii="Arial" w:hAnsi="Arial" w:cs="Arial"/>
            <w:sz w:val="24"/>
            <w:szCs w:val="24"/>
          </w:rPr>
        </w:pPr>
        <w:r w:rsidRPr="009C2CDD">
          <w:rPr>
            <w:rFonts w:ascii="Arial" w:hAnsi="Arial" w:cs="Arial"/>
            <w:sz w:val="24"/>
            <w:szCs w:val="24"/>
          </w:rPr>
          <w:fldChar w:fldCharType="begin"/>
        </w:r>
        <w:r w:rsidR="009C2CDD" w:rsidRPr="009C2CDD">
          <w:rPr>
            <w:rFonts w:ascii="Arial" w:hAnsi="Arial" w:cs="Arial"/>
            <w:sz w:val="24"/>
            <w:szCs w:val="24"/>
          </w:rPr>
          <w:instrText xml:space="preserve"> PAGE   \* MERGEFORMAT </w:instrText>
        </w:r>
        <w:r w:rsidRPr="009C2CDD">
          <w:rPr>
            <w:rFonts w:ascii="Arial" w:hAnsi="Arial" w:cs="Arial"/>
            <w:sz w:val="24"/>
            <w:szCs w:val="24"/>
          </w:rPr>
          <w:fldChar w:fldCharType="separate"/>
        </w:r>
        <w:r w:rsidR="005C589A">
          <w:rPr>
            <w:rFonts w:ascii="Arial" w:hAnsi="Arial" w:cs="Arial"/>
            <w:noProof/>
            <w:sz w:val="24"/>
            <w:szCs w:val="24"/>
          </w:rPr>
          <w:t>1</w:t>
        </w:r>
        <w:r w:rsidRPr="009C2CD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DD" w:rsidRDefault="009C2CDD" w:rsidP="009C2CDD">
      <w:pPr>
        <w:spacing w:after="0" w:line="240" w:lineRule="auto"/>
      </w:pPr>
      <w:r>
        <w:separator/>
      </w:r>
    </w:p>
  </w:footnote>
  <w:footnote w:type="continuationSeparator" w:id="1">
    <w:p w:rsidR="009C2CDD" w:rsidRDefault="009C2CDD" w:rsidP="009C2C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7DEE"/>
    <w:rsid w:val="000F1740"/>
    <w:rsid w:val="001844CB"/>
    <w:rsid w:val="002B0D12"/>
    <w:rsid w:val="004C4AEB"/>
    <w:rsid w:val="004D7DC1"/>
    <w:rsid w:val="005C589A"/>
    <w:rsid w:val="005D3897"/>
    <w:rsid w:val="006548F0"/>
    <w:rsid w:val="006E6B73"/>
    <w:rsid w:val="00857DEE"/>
    <w:rsid w:val="009B0012"/>
    <w:rsid w:val="009C2CDD"/>
    <w:rsid w:val="00AA7F19"/>
    <w:rsid w:val="00B33001"/>
    <w:rsid w:val="00C95660"/>
    <w:rsid w:val="00CB28BB"/>
    <w:rsid w:val="00DD1832"/>
    <w:rsid w:val="00EC4761"/>
    <w:rsid w:val="00F90218"/>
    <w:rsid w:val="00FA03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C2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C2CDD"/>
  </w:style>
  <w:style w:type="paragraph" w:styleId="Piedepgina">
    <w:name w:val="footer"/>
    <w:basedOn w:val="Normal"/>
    <w:link w:val="PiedepginaCar"/>
    <w:uiPriority w:val="99"/>
    <w:unhideWhenUsed/>
    <w:rsid w:val="009C2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1658</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2021-01-27T13:31:00Z</dcterms:created>
  <dcterms:modified xsi:type="dcterms:W3CDTF">2021-03-16T12:06:00Z</dcterms:modified>
</cp:coreProperties>
</file>